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BC" w:rsidRPr="00B553BC" w:rsidRDefault="00B553BC" w:rsidP="00B553BC">
      <w:pPr>
        <w:jc w:val="both"/>
        <w:rPr>
          <w:rFonts w:ascii="Cambria" w:hAnsi="Cambria"/>
          <w:lang w:val="bg-BG"/>
        </w:rPr>
      </w:pPr>
    </w:p>
    <w:p w:rsidR="00B553BC" w:rsidRPr="008B7F9A" w:rsidRDefault="00B553BC" w:rsidP="00B553BC">
      <w:pPr>
        <w:spacing w:line="276" w:lineRule="auto"/>
        <w:ind w:left="1440" w:firstLine="720"/>
        <w:jc w:val="right"/>
        <w:rPr>
          <w:rFonts w:ascii="Cambria" w:hAnsi="Cambria"/>
          <w:b/>
          <w:bCs/>
          <w:sz w:val="28"/>
          <w:szCs w:val="28"/>
          <w:lang w:val="bg-BG"/>
        </w:rPr>
      </w:pPr>
      <w:r w:rsidRPr="008B7F9A">
        <w:rPr>
          <w:rFonts w:ascii="Cambria" w:hAnsi="Cambria"/>
          <w:b/>
          <w:bCs/>
          <w:sz w:val="28"/>
          <w:szCs w:val="28"/>
          <w:lang w:val="bg-BG"/>
        </w:rPr>
        <w:t xml:space="preserve">  ОДОБРЯВАМ:</w:t>
      </w:r>
    </w:p>
    <w:p w:rsidR="00B553BC" w:rsidRPr="008B7F9A" w:rsidRDefault="00B553BC" w:rsidP="00B553BC">
      <w:pPr>
        <w:spacing w:line="276" w:lineRule="auto"/>
        <w:ind w:left="1440" w:firstLine="720"/>
        <w:jc w:val="right"/>
        <w:rPr>
          <w:rFonts w:ascii="Cambria" w:hAnsi="Cambria"/>
          <w:b/>
          <w:bCs/>
          <w:sz w:val="28"/>
          <w:szCs w:val="28"/>
          <w:lang w:val="bg-BG"/>
        </w:rPr>
      </w:pPr>
    </w:p>
    <w:p w:rsidR="00B553BC" w:rsidRDefault="00B553BC" w:rsidP="00B553BC">
      <w:pPr>
        <w:spacing w:line="276" w:lineRule="auto"/>
        <w:ind w:left="1440" w:firstLine="720"/>
        <w:jc w:val="right"/>
        <w:rPr>
          <w:rFonts w:ascii="Cambria" w:hAnsi="Cambria"/>
          <w:b/>
          <w:bCs/>
          <w:sz w:val="28"/>
          <w:szCs w:val="28"/>
          <w:lang w:val="bg-BG"/>
        </w:rPr>
      </w:pPr>
      <w:r w:rsidRPr="008B7F9A">
        <w:rPr>
          <w:rFonts w:ascii="Cambria" w:hAnsi="Cambria"/>
          <w:b/>
          <w:bCs/>
          <w:sz w:val="28"/>
          <w:szCs w:val="28"/>
          <w:lang w:val="bg-BG"/>
        </w:rPr>
        <w:t xml:space="preserve">     ВЪЗЛОЖИТЕЛ:</w:t>
      </w:r>
    </w:p>
    <w:p w:rsidR="00B553BC" w:rsidRPr="008B7F9A" w:rsidRDefault="00B553BC" w:rsidP="00B553BC">
      <w:pPr>
        <w:spacing w:line="276" w:lineRule="auto"/>
        <w:ind w:left="1440" w:firstLine="720"/>
        <w:jc w:val="right"/>
        <w:rPr>
          <w:rFonts w:ascii="Cambria" w:hAnsi="Cambria"/>
          <w:b/>
          <w:bCs/>
          <w:sz w:val="28"/>
          <w:szCs w:val="28"/>
          <w:lang w:val="bg-BG"/>
        </w:rPr>
      </w:pPr>
    </w:p>
    <w:p w:rsidR="00B553BC" w:rsidRPr="008B7F9A" w:rsidRDefault="00B553BC" w:rsidP="00B553BC">
      <w:pPr>
        <w:spacing w:line="276" w:lineRule="auto"/>
        <w:ind w:left="2160" w:firstLine="720"/>
        <w:jc w:val="right"/>
        <w:rPr>
          <w:rFonts w:ascii="Cambria" w:hAnsi="Cambria"/>
          <w:b/>
          <w:bCs/>
          <w:sz w:val="28"/>
          <w:szCs w:val="28"/>
          <w:lang w:val="bg-BG"/>
        </w:rPr>
      </w:pPr>
      <w:r w:rsidRPr="008B7F9A">
        <w:rPr>
          <w:rFonts w:ascii="Cambria" w:hAnsi="Cambria"/>
          <w:b/>
          <w:bCs/>
          <w:sz w:val="28"/>
          <w:szCs w:val="28"/>
          <w:lang w:val="bg-BG"/>
        </w:rPr>
        <w:t>_____________________</w:t>
      </w:r>
    </w:p>
    <w:p w:rsidR="00B553BC" w:rsidRDefault="00B553BC" w:rsidP="00B553BC">
      <w:pPr>
        <w:spacing w:line="276" w:lineRule="auto"/>
        <w:ind w:left="2880" w:firstLine="720"/>
        <w:jc w:val="right"/>
        <w:rPr>
          <w:rFonts w:ascii="Cambria" w:hAnsi="Cambria"/>
          <w:b/>
          <w:bCs/>
          <w:sz w:val="28"/>
          <w:szCs w:val="28"/>
          <w:lang w:val="bg-BG"/>
        </w:rPr>
      </w:pPr>
      <w:r w:rsidRPr="00B553BC">
        <w:rPr>
          <w:rFonts w:ascii="Cambria" w:hAnsi="Cambria"/>
          <w:b/>
          <w:bCs/>
          <w:caps/>
          <w:sz w:val="20"/>
          <w:szCs w:val="20"/>
          <w:lang w:val="bg-BG"/>
        </w:rPr>
        <w:t>Главен секретар на МВ</w:t>
      </w:r>
      <w:r>
        <w:rPr>
          <w:rFonts w:ascii="Cambria" w:hAnsi="Cambria"/>
          <w:b/>
          <w:bCs/>
          <w:sz w:val="20"/>
          <w:szCs w:val="20"/>
          <w:lang w:val="bg-BG"/>
        </w:rPr>
        <w:t>нР</w:t>
      </w:r>
    </w:p>
    <w:p w:rsidR="00B553BC" w:rsidRDefault="00B553BC" w:rsidP="00B553BC">
      <w:pPr>
        <w:spacing w:line="276" w:lineRule="auto"/>
        <w:ind w:left="2880" w:firstLine="720"/>
        <w:jc w:val="right"/>
        <w:rPr>
          <w:rFonts w:ascii="Cambria" w:hAnsi="Cambria"/>
          <w:b/>
          <w:bCs/>
          <w:sz w:val="28"/>
          <w:szCs w:val="28"/>
          <w:lang w:val="bg-BG"/>
        </w:rPr>
      </w:pPr>
    </w:p>
    <w:p w:rsidR="00B553BC" w:rsidRPr="008B7F9A" w:rsidRDefault="00B553BC" w:rsidP="00B553BC">
      <w:pPr>
        <w:spacing w:line="276" w:lineRule="auto"/>
        <w:ind w:left="2880" w:firstLine="720"/>
        <w:jc w:val="right"/>
        <w:rPr>
          <w:rFonts w:ascii="Cambria" w:hAnsi="Cambria"/>
          <w:b/>
          <w:bCs/>
          <w:sz w:val="28"/>
          <w:szCs w:val="28"/>
          <w:lang w:val="bg-BG"/>
        </w:rPr>
      </w:pPr>
    </w:p>
    <w:p w:rsidR="00B553BC" w:rsidRPr="008B7F9A" w:rsidRDefault="00B553BC" w:rsidP="00B553BC">
      <w:pPr>
        <w:spacing w:line="276" w:lineRule="auto"/>
        <w:jc w:val="center"/>
        <w:rPr>
          <w:rFonts w:ascii="Cambria" w:hAnsi="Cambria"/>
          <w:b/>
          <w:bCs/>
          <w:sz w:val="32"/>
          <w:szCs w:val="32"/>
          <w:lang w:val="bg-BG"/>
        </w:rPr>
      </w:pPr>
      <w:r w:rsidRPr="008B7F9A">
        <w:rPr>
          <w:rFonts w:ascii="Cambria" w:hAnsi="Cambria"/>
          <w:b/>
          <w:bCs/>
          <w:sz w:val="32"/>
          <w:szCs w:val="32"/>
          <w:lang w:val="bg-BG"/>
        </w:rPr>
        <w:t>ДОКУМЕНТАЦИЯ</w:t>
      </w:r>
    </w:p>
    <w:p w:rsidR="00B553BC" w:rsidRPr="008B7F9A" w:rsidRDefault="00B553BC" w:rsidP="00B553BC">
      <w:pPr>
        <w:spacing w:line="276" w:lineRule="auto"/>
        <w:jc w:val="center"/>
        <w:rPr>
          <w:rFonts w:ascii="Cambria" w:hAnsi="Cambria"/>
          <w:b/>
          <w:bCs/>
          <w:sz w:val="32"/>
          <w:szCs w:val="32"/>
          <w:lang w:val="bg-BG"/>
        </w:rPr>
      </w:pPr>
      <w:r w:rsidRPr="008B7F9A">
        <w:rPr>
          <w:rFonts w:ascii="Cambria" w:hAnsi="Cambria"/>
          <w:b/>
          <w:bCs/>
          <w:sz w:val="32"/>
          <w:szCs w:val="32"/>
          <w:lang w:val="bg-BG"/>
        </w:rPr>
        <w:t xml:space="preserve"> ЗА УЧАСТИЕ В ОТКРИТА ПРОЦЕДУРА</w:t>
      </w:r>
    </w:p>
    <w:p w:rsidR="00B553BC" w:rsidRPr="008B7F9A" w:rsidRDefault="00B553BC" w:rsidP="00B553BC">
      <w:pPr>
        <w:spacing w:line="276" w:lineRule="auto"/>
        <w:jc w:val="center"/>
        <w:rPr>
          <w:rFonts w:ascii="Cambria" w:hAnsi="Cambria"/>
          <w:b/>
          <w:bCs/>
          <w:sz w:val="32"/>
          <w:szCs w:val="32"/>
          <w:lang w:val="bg-BG"/>
        </w:rPr>
      </w:pPr>
      <w:r w:rsidRPr="008B7F9A">
        <w:rPr>
          <w:rFonts w:ascii="Cambria" w:hAnsi="Cambria"/>
          <w:b/>
          <w:bCs/>
          <w:sz w:val="32"/>
          <w:szCs w:val="32"/>
          <w:lang w:val="bg-BG"/>
        </w:rPr>
        <w:t>ЗА ВЪЗЛАГАНЕ НА ОБЩЕСТВЕНА ПОРЪЧКА</w:t>
      </w:r>
    </w:p>
    <w:p w:rsidR="00B553BC" w:rsidRPr="008B7F9A" w:rsidRDefault="00B553BC" w:rsidP="00B553BC">
      <w:pPr>
        <w:spacing w:line="276" w:lineRule="auto"/>
        <w:rPr>
          <w:rFonts w:ascii="Cambria" w:hAnsi="Cambria"/>
          <w:lang w:val="bg-BG"/>
        </w:rPr>
      </w:pPr>
    </w:p>
    <w:p w:rsidR="00B553BC" w:rsidRPr="008B7F9A" w:rsidRDefault="00B553BC" w:rsidP="00B553BC">
      <w:pPr>
        <w:spacing w:line="276" w:lineRule="auto"/>
        <w:jc w:val="center"/>
        <w:rPr>
          <w:rFonts w:ascii="Cambria" w:hAnsi="Cambria"/>
          <w:sz w:val="26"/>
          <w:szCs w:val="26"/>
          <w:lang w:val="bg-BG"/>
        </w:rPr>
      </w:pPr>
      <w:r w:rsidRPr="008B7F9A">
        <w:rPr>
          <w:rFonts w:ascii="Cambria" w:hAnsi="Cambria"/>
          <w:b/>
          <w:bCs/>
          <w:sz w:val="26"/>
          <w:szCs w:val="26"/>
          <w:lang w:val="bg-BG"/>
        </w:rPr>
        <w:t>С ПРЕДМЕТ</w:t>
      </w:r>
      <w:r w:rsidRPr="008B7F9A">
        <w:rPr>
          <w:rFonts w:ascii="Cambria" w:hAnsi="Cambria"/>
          <w:sz w:val="26"/>
          <w:szCs w:val="26"/>
          <w:lang w:val="bg-BG"/>
        </w:rPr>
        <w:t>:</w:t>
      </w:r>
    </w:p>
    <w:p w:rsidR="00B553BC" w:rsidRPr="008B7F9A" w:rsidRDefault="00B553BC" w:rsidP="00B553BC">
      <w:pPr>
        <w:spacing w:line="276" w:lineRule="auto"/>
        <w:jc w:val="center"/>
        <w:rPr>
          <w:rFonts w:ascii="Cambria" w:hAnsi="Cambria"/>
          <w:b/>
          <w:lang w:val="bg-BG"/>
        </w:rPr>
      </w:pP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B553BC" w:rsidRPr="008B7F9A" w:rsidRDefault="00B553BC" w:rsidP="00B553BC">
      <w:pPr>
        <w:spacing w:line="276" w:lineRule="auto"/>
        <w:jc w:val="center"/>
        <w:rPr>
          <w:rFonts w:ascii="Cambria" w:hAnsi="Cambria"/>
          <w:b/>
          <w:bCs/>
          <w:sz w:val="26"/>
          <w:szCs w:val="26"/>
          <w:lang w:val="bg-BG"/>
        </w:rPr>
      </w:pPr>
    </w:p>
    <w:p w:rsidR="00B553BC" w:rsidRPr="008B7F9A" w:rsidRDefault="00B553BC" w:rsidP="00B553BC">
      <w:pPr>
        <w:spacing w:line="276" w:lineRule="auto"/>
        <w:jc w:val="center"/>
        <w:rPr>
          <w:rFonts w:ascii="Cambria" w:hAnsi="Cambria"/>
          <w:b/>
          <w:bCs/>
          <w:sz w:val="26"/>
          <w:szCs w:val="26"/>
          <w:lang w:val="bg-BG"/>
        </w:rPr>
      </w:pPr>
      <w:r w:rsidRPr="008B7F9A">
        <w:rPr>
          <w:rFonts w:ascii="Cambria" w:hAnsi="Cambria"/>
          <w:b/>
          <w:bCs/>
          <w:sz w:val="26"/>
          <w:szCs w:val="26"/>
          <w:lang w:val="bg-BG"/>
        </w:rPr>
        <w:t>ПО ПРОЕКТ:</w:t>
      </w:r>
    </w:p>
    <w:p w:rsidR="00B553BC" w:rsidRPr="008B7F9A" w:rsidRDefault="00B553BC" w:rsidP="00B553BC">
      <w:pPr>
        <w:spacing w:before="120" w:after="120" w:line="360" w:lineRule="auto"/>
        <w:jc w:val="center"/>
        <w:rPr>
          <w:rFonts w:ascii="Cambria" w:hAnsi="Cambria"/>
          <w:b/>
          <w:lang w:val="bg-BG" w:eastAsia="ar-SA"/>
        </w:rPr>
      </w:pPr>
      <w:r w:rsidRPr="008B7F9A">
        <w:rPr>
          <w:rFonts w:ascii="Cambria" w:hAnsi="Cambria"/>
          <w:b/>
          <w:lang w:val="bg-BG" w:eastAsia="ar-SA"/>
        </w:rPr>
        <w:t>„е-консулски услуги”, рег. № 13-31-35</w:t>
      </w:r>
      <w:r w:rsidRPr="008B7F9A">
        <w:rPr>
          <w:rFonts w:ascii="Cambria" w:hAnsi="Cambria"/>
          <w:b/>
          <w:lang w:val="bg-BG"/>
        </w:rPr>
        <w:t>/23.04.2014 г., п</w:t>
      </w:r>
      <w:r w:rsidRPr="008B7F9A">
        <w:rPr>
          <w:rFonts w:ascii="Cambria" w:hAnsi="Cambria"/>
          <w:b/>
          <w:lang w:val="bg-BG" w:eastAsia="ar-SA"/>
        </w:rPr>
        <w:t xml:space="preserve">риоритетна ос ІІІ „Качествено административно обслужване и развитие на електронното управление”, </w:t>
      </w:r>
      <w:proofErr w:type="spellStart"/>
      <w:r w:rsidRPr="008B7F9A">
        <w:rPr>
          <w:rFonts w:ascii="Cambria" w:hAnsi="Cambria"/>
          <w:b/>
          <w:lang w:val="bg-BG" w:eastAsia="ar-SA"/>
        </w:rPr>
        <w:t>подприоритет</w:t>
      </w:r>
      <w:proofErr w:type="spellEnd"/>
      <w:r w:rsidRPr="008B7F9A">
        <w:rPr>
          <w:rFonts w:ascii="Cambria" w:hAnsi="Cambria"/>
          <w:b/>
          <w:lang w:val="bg-BG" w:eastAsia="ar-SA"/>
        </w:rPr>
        <w:t xml:space="preserve"> 3.1 „Подобряване на обслужването за гражданите и бизнеса, в това число чрез развитие на електронното управление”, бюджетна линия BG051PO002/13/3.1-08, </w:t>
      </w:r>
      <w:r w:rsidRPr="008B7F9A">
        <w:rPr>
          <w:rFonts w:ascii="Cambria" w:hAnsi="Cambria"/>
          <w:b/>
          <w:bCs/>
          <w:lang w:val="bg-BG"/>
        </w:rPr>
        <w:t>финансиран по Оперативна програма „Административен капацитет” 2007 – 2013 г.</w:t>
      </w:r>
    </w:p>
    <w:p w:rsidR="00B553BC" w:rsidRPr="008B7F9A" w:rsidRDefault="00B553BC" w:rsidP="00B553BC">
      <w:pPr>
        <w:spacing w:line="276" w:lineRule="auto"/>
        <w:jc w:val="center"/>
        <w:rPr>
          <w:rFonts w:ascii="Cambria" w:hAnsi="Cambria"/>
          <w:b/>
          <w:bCs/>
          <w:lang w:val="bg-BG"/>
        </w:rPr>
      </w:pPr>
    </w:p>
    <w:p w:rsidR="00B553BC" w:rsidRPr="008B7F9A" w:rsidRDefault="00B553BC" w:rsidP="00B553BC">
      <w:pPr>
        <w:spacing w:line="276" w:lineRule="auto"/>
        <w:jc w:val="center"/>
        <w:rPr>
          <w:rFonts w:ascii="Cambria" w:hAnsi="Cambria"/>
          <w:b/>
          <w:bCs/>
          <w:lang w:val="bg-BG"/>
        </w:rPr>
      </w:pPr>
      <w:r w:rsidRPr="008B7F9A">
        <w:rPr>
          <w:rFonts w:ascii="Cambria" w:hAnsi="Cambria"/>
          <w:b/>
          <w:bCs/>
          <w:lang w:val="bg-BG"/>
        </w:rPr>
        <w:t>ВЪЗЛОЖИТЕЛ:</w:t>
      </w:r>
    </w:p>
    <w:p w:rsidR="00B553BC" w:rsidRPr="008B7F9A" w:rsidRDefault="00B553BC" w:rsidP="00B553BC">
      <w:pPr>
        <w:spacing w:line="276" w:lineRule="auto"/>
        <w:jc w:val="center"/>
        <w:rPr>
          <w:rFonts w:ascii="Cambria" w:hAnsi="Cambria"/>
          <w:b/>
          <w:bCs/>
          <w:lang w:val="bg-BG"/>
        </w:rPr>
      </w:pPr>
    </w:p>
    <w:p w:rsidR="00B553BC" w:rsidRPr="008B7F9A" w:rsidRDefault="00B553BC" w:rsidP="00B553BC">
      <w:pPr>
        <w:spacing w:line="276" w:lineRule="auto"/>
        <w:jc w:val="center"/>
        <w:rPr>
          <w:rFonts w:ascii="Cambria" w:hAnsi="Cambria"/>
          <w:b/>
          <w:bCs/>
          <w:lang w:val="bg-BG"/>
        </w:rPr>
      </w:pPr>
      <w:r w:rsidRPr="008B7F9A">
        <w:rPr>
          <w:rFonts w:ascii="Cambria" w:hAnsi="Cambria"/>
          <w:b/>
          <w:bCs/>
          <w:lang w:val="bg-BG"/>
        </w:rPr>
        <w:t>Министерство на външните работи</w:t>
      </w:r>
    </w:p>
    <w:p w:rsidR="00B553BC" w:rsidRPr="008B7F9A" w:rsidRDefault="00B553BC" w:rsidP="00B553BC">
      <w:pPr>
        <w:spacing w:line="276" w:lineRule="auto"/>
        <w:jc w:val="center"/>
        <w:rPr>
          <w:rFonts w:ascii="Cambria" w:hAnsi="Cambria"/>
          <w:lang w:val="bg-BG"/>
        </w:rPr>
      </w:pPr>
    </w:p>
    <w:p w:rsidR="00B553BC" w:rsidRPr="008B7F9A" w:rsidRDefault="00B553BC" w:rsidP="00B553BC">
      <w:pPr>
        <w:spacing w:line="276" w:lineRule="auto"/>
        <w:jc w:val="center"/>
        <w:rPr>
          <w:rFonts w:ascii="Cambria" w:hAnsi="Cambria"/>
          <w:b/>
          <w:bCs/>
          <w:lang w:val="bg-BG"/>
        </w:rPr>
      </w:pPr>
      <w:r w:rsidRPr="008B7F9A">
        <w:rPr>
          <w:rFonts w:ascii="Cambria" w:hAnsi="Cambria"/>
          <w:b/>
          <w:bCs/>
          <w:lang w:val="bg-BG"/>
        </w:rPr>
        <w:t>гр. София, 2015 г.</w:t>
      </w:r>
    </w:p>
    <w:p w:rsidR="00B553BC" w:rsidRDefault="00B553BC" w:rsidP="00C30B99">
      <w:pPr>
        <w:spacing w:after="200" w:line="276" w:lineRule="auto"/>
        <w:rPr>
          <w:rFonts w:ascii="Cambria" w:hAnsi="Cambria"/>
          <w:lang w:val="en-US"/>
        </w:rPr>
      </w:pPr>
      <w:r w:rsidRPr="008B7F9A">
        <w:rPr>
          <w:rFonts w:ascii="Cambria" w:hAnsi="Cambria"/>
          <w:lang w:val="bg-BG"/>
        </w:rPr>
        <w:br w:type="page"/>
      </w:r>
    </w:p>
    <w:p w:rsidR="00B553BC" w:rsidRPr="00B553BC" w:rsidRDefault="00B553BC" w:rsidP="00C30B99">
      <w:pPr>
        <w:spacing w:after="200" w:line="276" w:lineRule="auto"/>
        <w:rPr>
          <w:rFonts w:ascii="Cambria" w:hAnsi="Cambria"/>
          <w:lang w:val="en-US"/>
        </w:rPr>
      </w:pPr>
    </w:p>
    <w:p w:rsidR="002C1BB2" w:rsidRPr="008B7F9A" w:rsidRDefault="002C1BB2" w:rsidP="008C24D1">
      <w:pPr>
        <w:spacing w:line="276" w:lineRule="auto"/>
        <w:jc w:val="center"/>
        <w:rPr>
          <w:rFonts w:ascii="Cambria" w:hAnsi="Cambria"/>
          <w:lang w:val="bg-BG"/>
        </w:rPr>
      </w:pPr>
    </w:p>
    <w:p w:rsidR="002C1BB2" w:rsidRPr="008B7F9A" w:rsidRDefault="002C1BB2" w:rsidP="008C24D1">
      <w:pPr>
        <w:spacing w:line="276" w:lineRule="auto"/>
        <w:jc w:val="center"/>
        <w:rPr>
          <w:rFonts w:ascii="Cambria" w:hAnsi="Cambria"/>
          <w:b/>
          <w:bCs/>
          <w:lang w:val="bg-BG"/>
        </w:rPr>
      </w:pPr>
      <w:r w:rsidRPr="008B7F9A">
        <w:rPr>
          <w:rFonts w:ascii="Cambria" w:hAnsi="Cambria"/>
          <w:b/>
          <w:bCs/>
          <w:lang w:val="bg-BG"/>
        </w:rPr>
        <w:t>С Ъ Д Ъ Р Ж А Н И Е</w:t>
      </w:r>
    </w:p>
    <w:p w:rsidR="002C1BB2" w:rsidRPr="008B7F9A" w:rsidRDefault="002C1BB2" w:rsidP="008C24D1">
      <w:pPr>
        <w:spacing w:line="276" w:lineRule="auto"/>
        <w:jc w:val="center"/>
        <w:rPr>
          <w:rFonts w:ascii="Cambria" w:hAnsi="Cambria"/>
          <w:lang w:val="bg-BG"/>
        </w:rPr>
      </w:pPr>
    </w:p>
    <w:p w:rsidR="00FF4BEB" w:rsidRPr="008B7F9A" w:rsidRDefault="002C1BB2" w:rsidP="005B5E5D">
      <w:pPr>
        <w:spacing w:line="276" w:lineRule="auto"/>
        <w:jc w:val="both"/>
        <w:rPr>
          <w:rFonts w:ascii="Cambria" w:hAnsi="Cambria"/>
          <w:b/>
          <w:i/>
          <w:u w:val="single"/>
          <w:lang w:val="bg-BG"/>
        </w:rPr>
      </w:pPr>
      <w:r w:rsidRPr="008B7F9A">
        <w:rPr>
          <w:rFonts w:ascii="Cambria" w:hAnsi="Cambria"/>
          <w:i/>
          <w:iCs/>
          <w:u w:val="single"/>
          <w:lang w:val="bg-BG"/>
        </w:rPr>
        <w:t xml:space="preserve">на документацията за участие в процедурата за възлагане на обществената поръчка с предмет: </w:t>
      </w:r>
      <w:r w:rsidR="005B5E5D" w:rsidRPr="008B7F9A">
        <w:rPr>
          <w:rFonts w:ascii="Cambria" w:hAnsi="Cambria"/>
          <w:i/>
          <w:u w:val="single"/>
          <w:lang w:val="bg-BG"/>
        </w:rPr>
        <w:t>„Закупуване и инсталиране на технически и програмни средства, не</w:t>
      </w:r>
      <w:r w:rsidR="0001241F" w:rsidRPr="008B7F9A">
        <w:rPr>
          <w:rFonts w:ascii="Cambria" w:hAnsi="Cambria"/>
          <w:i/>
          <w:u w:val="single"/>
          <w:lang w:val="bg-BG"/>
        </w:rPr>
        <w:t xml:space="preserve">обходими за функционирането на </w:t>
      </w:r>
      <w:r w:rsidR="005B5E5D" w:rsidRPr="008B7F9A">
        <w:rPr>
          <w:rFonts w:ascii="Cambria" w:hAnsi="Cambria"/>
          <w:i/>
          <w:u w:val="single"/>
          <w:lang w:val="bg-BG"/>
        </w:rPr>
        <w:t>разработените и внедрени електронни услуги в дирекция „Консулски отношения” на МВнР</w:t>
      </w:r>
      <w:r w:rsidR="00FF4BEB" w:rsidRPr="008B7F9A">
        <w:rPr>
          <w:rFonts w:ascii="Cambria" w:hAnsi="Cambria"/>
          <w:i/>
          <w:u w:val="single"/>
          <w:lang w:val="bg-BG"/>
        </w:rPr>
        <w:t>”</w:t>
      </w:r>
    </w:p>
    <w:p w:rsidR="002C1BB2" w:rsidRPr="008B7F9A" w:rsidRDefault="002C1BB2" w:rsidP="008C24D1">
      <w:pPr>
        <w:spacing w:line="276" w:lineRule="auto"/>
        <w:jc w:val="center"/>
        <w:rPr>
          <w:rFonts w:ascii="Cambria" w:hAnsi="Cambria"/>
          <w:i/>
          <w:iCs/>
          <w:u w:val="single"/>
          <w:lang w:val="bg-BG"/>
        </w:rPr>
      </w:pPr>
    </w:p>
    <w:p w:rsidR="002C1BB2" w:rsidRPr="008B7F9A" w:rsidRDefault="002C1BB2" w:rsidP="008C24D1">
      <w:pPr>
        <w:spacing w:line="276" w:lineRule="auto"/>
        <w:jc w:val="center"/>
        <w:rPr>
          <w:rFonts w:ascii="Cambria" w:hAnsi="Cambria"/>
          <w:u w:val="single"/>
          <w:lang w:val="bg-BG"/>
        </w:rPr>
      </w:pPr>
    </w:p>
    <w:p w:rsidR="002C1BB2" w:rsidRPr="008B7F9A" w:rsidRDefault="002C1BB2" w:rsidP="00FF4BEB">
      <w:pPr>
        <w:spacing w:line="276" w:lineRule="auto"/>
        <w:jc w:val="center"/>
        <w:rPr>
          <w:rFonts w:ascii="Cambria" w:hAnsi="Cambria"/>
          <w:b/>
          <w:bCs/>
          <w:lang w:val="bg-BG"/>
        </w:rPr>
      </w:pPr>
      <w:r w:rsidRPr="008B7F9A">
        <w:rPr>
          <w:rFonts w:ascii="Cambria" w:hAnsi="Cambria"/>
          <w:b/>
          <w:bCs/>
          <w:lang w:val="bg-BG"/>
        </w:rPr>
        <w:t>ТОМ I</w:t>
      </w:r>
    </w:p>
    <w:p w:rsidR="002C1BB2" w:rsidRPr="008B7F9A" w:rsidRDefault="002C1BB2" w:rsidP="00FF4BEB">
      <w:pPr>
        <w:spacing w:line="276" w:lineRule="auto"/>
        <w:ind w:firstLine="425"/>
        <w:jc w:val="both"/>
        <w:rPr>
          <w:rFonts w:ascii="Cambria" w:hAnsi="Cambria"/>
          <w:b/>
          <w:lang w:val="bg-BG"/>
        </w:rPr>
      </w:pPr>
      <w:r w:rsidRPr="008B7F9A">
        <w:rPr>
          <w:rFonts w:ascii="Cambria" w:hAnsi="Cambria"/>
          <w:b/>
          <w:bCs/>
          <w:lang w:val="bg-BG"/>
        </w:rPr>
        <w:t>1. Решение №</w:t>
      </w:r>
      <w:r w:rsidR="00B124B2">
        <w:rPr>
          <w:rFonts w:ascii="Cambria" w:hAnsi="Cambria"/>
          <w:b/>
          <w:bCs/>
          <w:lang w:val="bg-BG"/>
        </w:rPr>
        <w:t>37-00-18</w:t>
      </w:r>
      <w:r w:rsidRPr="008B7F9A">
        <w:rPr>
          <w:rFonts w:ascii="Cambria" w:hAnsi="Cambria"/>
          <w:b/>
          <w:bCs/>
          <w:lang w:val="bg-BG"/>
        </w:rPr>
        <w:t>/</w:t>
      </w:r>
      <w:r w:rsidR="00B124B2">
        <w:rPr>
          <w:rFonts w:ascii="Cambria" w:hAnsi="Cambria"/>
          <w:b/>
          <w:bCs/>
          <w:lang w:val="bg-BG"/>
        </w:rPr>
        <w:t>27.08.2015</w:t>
      </w:r>
      <w:r w:rsidRPr="008B7F9A">
        <w:rPr>
          <w:rFonts w:ascii="Cambria" w:hAnsi="Cambria"/>
          <w:b/>
          <w:bCs/>
          <w:lang w:val="bg-BG"/>
        </w:rPr>
        <w:t xml:space="preserve"> г.</w:t>
      </w:r>
      <w:r w:rsidRPr="008B7F9A">
        <w:rPr>
          <w:rFonts w:ascii="Cambria" w:hAnsi="Cambria"/>
          <w:lang w:val="bg-BG"/>
        </w:rPr>
        <w:t xml:space="preserve"> на </w:t>
      </w:r>
      <w:r w:rsidR="00B124B2">
        <w:rPr>
          <w:rFonts w:ascii="Cambria" w:hAnsi="Cambria"/>
          <w:lang w:val="bg-BG"/>
        </w:rPr>
        <w:t>Главния секретар</w:t>
      </w:r>
      <w:r w:rsidRPr="008B7F9A">
        <w:rPr>
          <w:rFonts w:ascii="Cambria" w:hAnsi="Cambria"/>
          <w:lang w:val="bg-BG"/>
        </w:rPr>
        <w:t xml:space="preserve"> на </w:t>
      </w:r>
      <w:r w:rsidR="00FF4BEB" w:rsidRPr="008B7F9A">
        <w:rPr>
          <w:rFonts w:ascii="Cambria" w:hAnsi="Cambria"/>
          <w:lang w:val="bg-BG"/>
        </w:rPr>
        <w:t>Министерство на външните работи</w:t>
      </w:r>
      <w:r w:rsidRPr="008B7F9A">
        <w:rPr>
          <w:rFonts w:ascii="Cambria" w:hAnsi="Cambria"/>
          <w:lang w:val="bg-BG"/>
        </w:rPr>
        <w:t xml:space="preserve"> за откриване на процедура за възлагане на обществена поръчка с предмет </w:t>
      </w:r>
      <w:r w:rsidR="005B5E5D" w:rsidRPr="008B7F9A">
        <w:rPr>
          <w:rFonts w:ascii="Cambria" w:hAnsi="Cambria"/>
          <w:b/>
          <w:lang w:val="bg-BG"/>
        </w:rPr>
        <w:t xml:space="preserve">„Закупуване и инсталиране на технически и програмни средства, необходими за функционирането на </w:t>
      </w:r>
      <w:r w:rsidR="00C21EC2" w:rsidRPr="008B7F9A">
        <w:rPr>
          <w:rFonts w:ascii="Cambria" w:hAnsi="Cambria"/>
          <w:b/>
          <w:lang w:val="bg-BG"/>
        </w:rPr>
        <w:t>разработените и внедрени електронни услуги в дирекция „Консулски отношения” на МВнР”.</w:t>
      </w:r>
    </w:p>
    <w:p w:rsidR="002C1BB2" w:rsidRPr="008B7F9A" w:rsidRDefault="00AD1313" w:rsidP="008C24D1">
      <w:pPr>
        <w:spacing w:line="276" w:lineRule="auto"/>
        <w:ind w:firstLine="360"/>
        <w:jc w:val="both"/>
        <w:rPr>
          <w:rFonts w:ascii="Cambria" w:hAnsi="Cambria"/>
          <w:lang w:val="bg-BG"/>
        </w:rPr>
      </w:pPr>
      <w:r w:rsidRPr="008B7F9A">
        <w:rPr>
          <w:rFonts w:ascii="Cambria" w:hAnsi="Cambria"/>
          <w:b/>
          <w:bCs/>
          <w:lang w:val="bg-BG"/>
        </w:rPr>
        <w:t>2. Обявление</w:t>
      </w:r>
      <w:r w:rsidRPr="008B7F9A">
        <w:rPr>
          <w:rFonts w:ascii="Cambria" w:hAnsi="Cambria"/>
          <w:lang w:val="bg-BG"/>
        </w:rPr>
        <w:t xml:space="preserve"> за обществена поръчка с предмет </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2C1BB2" w:rsidRPr="008B7F9A" w:rsidRDefault="002C1BB2" w:rsidP="008C24D1">
      <w:pPr>
        <w:spacing w:line="276" w:lineRule="auto"/>
        <w:ind w:firstLine="360"/>
        <w:jc w:val="both"/>
        <w:rPr>
          <w:rFonts w:ascii="Cambria" w:hAnsi="Cambria"/>
          <w:lang w:val="bg-BG"/>
        </w:rPr>
      </w:pPr>
    </w:p>
    <w:p w:rsidR="002C1BB2" w:rsidRPr="008B7F9A" w:rsidRDefault="00AD1313" w:rsidP="008C24D1">
      <w:pPr>
        <w:spacing w:line="276" w:lineRule="auto"/>
        <w:ind w:firstLine="360"/>
        <w:jc w:val="center"/>
        <w:rPr>
          <w:rFonts w:ascii="Cambria" w:hAnsi="Cambria"/>
          <w:b/>
          <w:bCs/>
          <w:lang w:val="bg-BG"/>
        </w:rPr>
      </w:pPr>
      <w:r w:rsidRPr="008B7F9A">
        <w:rPr>
          <w:rFonts w:ascii="Cambria" w:hAnsi="Cambria"/>
          <w:b/>
          <w:bCs/>
          <w:lang w:val="bg-BG"/>
        </w:rPr>
        <w:t>ТОМ II</w:t>
      </w:r>
    </w:p>
    <w:p w:rsidR="002C1BB2" w:rsidRPr="008B7F9A" w:rsidRDefault="00AD1313" w:rsidP="00C53032">
      <w:pPr>
        <w:widowControl w:val="0"/>
        <w:numPr>
          <w:ilvl w:val="0"/>
          <w:numId w:val="5"/>
        </w:numPr>
        <w:tabs>
          <w:tab w:val="clear" w:pos="720"/>
          <w:tab w:val="num" w:pos="0"/>
          <w:tab w:val="left" w:pos="990"/>
        </w:tabs>
        <w:autoSpaceDE w:val="0"/>
        <w:autoSpaceDN w:val="0"/>
        <w:spacing w:line="276" w:lineRule="auto"/>
        <w:ind w:left="0" w:firstLine="360"/>
        <w:jc w:val="both"/>
        <w:rPr>
          <w:rFonts w:ascii="Cambria" w:hAnsi="Cambria"/>
          <w:b/>
          <w:bCs/>
          <w:lang w:val="bg-BG"/>
        </w:rPr>
      </w:pPr>
      <w:r w:rsidRPr="008B7F9A">
        <w:rPr>
          <w:rFonts w:ascii="Cambria" w:hAnsi="Cambria"/>
          <w:b/>
          <w:bCs/>
          <w:lang w:val="bg-BG"/>
        </w:rPr>
        <w:t>Глава I – „Указания за участие”</w:t>
      </w:r>
    </w:p>
    <w:p w:rsidR="002C1BB2" w:rsidRPr="008B7F9A" w:rsidRDefault="00AD1313" w:rsidP="00C53032">
      <w:pPr>
        <w:pStyle w:val="ListParagraph"/>
        <w:widowControl w:val="0"/>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I. Общи положения</w:t>
      </w:r>
    </w:p>
    <w:p w:rsidR="002C1BB2" w:rsidRPr="008B7F9A" w:rsidRDefault="00AD1313" w:rsidP="00C53032">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II. Условия за участие в процедурата</w:t>
      </w:r>
    </w:p>
    <w:p w:rsidR="002C1BB2" w:rsidRPr="008B7F9A" w:rsidRDefault="00AD1313" w:rsidP="00C53032">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III. Специфични изисквания към участниците</w:t>
      </w:r>
    </w:p>
    <w:p w:rsidR="00106056" w:rsidRPr="008B7F9A" w:rsidRDefault="00AD1313" w:rsidP="00C53032">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IV. Условия и ред за получаване на документацията за участие и за подаване на офертите</w:t>
      </w:r>
    </w:p>
    <w:p w:rsidR="002C1BB2" w:rsidRPr="008B7F9A" w:rsidRDefault="00AD1313" w:rsidP="00C53032">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V. Изисквания към офертата</w:t>
      </w:r>
    </w:p>
    <w:p w:rsidR="002C1BB2" w:rsidRPr="008B7F9A" w:rsidRDefault="00AD1313" w:rsidP="00C53032">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VI. Гаранции</w:t>
      </w:r>
    </w:p>
    <w:p w:rsidR="002C1BB2" w:rsidRPr="008B7F9A" w:rsidRDefault="00AD1313" w:rsidP="00C53032">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VII. Условия и ред за провеждане на откритата процедура</w:t>
      </w:r>
    </w:p>
    <w:p w:rsidR="002C1BB2" w:rsidRPr="008B7F9A" w:rsidRDefault="00AD1313" w:rsidP="005B5E5D">
      <w:pPr>
        <w:pStyle w:val="ListParagraph"/>
        <w:numPr>
          <w:ilvl w:val="1"/>
          <w:numId w:val="13"/>
        </w:numPr>
        <w:tabs>
          <w:tab w:val="left" w:pos="99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Раздел VIII.</w:t>
      </w:r>
      <w:r w:rsidRPr="008B7F9A">
        <w:rPr>
          <w:rFonts w:ascii="Cambria" w:hAnsi="Cambria" w:cs="Times New Roman"/>
          <w:b/>
          <w:sz w:val="24"/>
          <w:szCs w:val="24"/>
          <w:lang w:val="bg-BG"/>
        </w:rPr>
        <w:t xml:space="preserve"> Други условия</w:t>
      </w:r>
    </w:p>
    <w:p w:rsidR="00FF2ABF" w:rsidRPr="008B7F9A" w:rsidRDefault="00FF2ABF" w:rsidP="00FF2ABF">
      <w:pPr>
        <w:pStyle w:val="ListParagraph"/>
        <w:tabs>
          <w:tab w:val="num" w:pos="0"/>
          <w:tab w:val="left" w:pos="990"/>
          <w:tab w:val="left" w:pos="1530"/>
          <w:tab w:val="left" w:pos="1620"/>
          <w:tab w:val="left" w:pos="1710"/>
        </w:tabs>
        <w:spacing w:line="276" w:lineRule="auto"/>
        <w:ind w:left="360"/>
        <w:jc w:val="both"/>
        <w:rPr>
          <w:rFonts w:ascii="Cambria" w:hAnsi="Cambria"/>
          <w:b/>
          <w:bCs/>
          <w:lang w:val="bg-BG"/>
        </w:rPr>
      </w:pPr>
    </w:p>
    <w:p w:rsidR="002C1BB2" w:rsidRPr="008B7F9A" w:rsidRDefault="00AD1313" w:rsidP="00C53032">
      <w:pPr>
        <w:widowControl w:val="0"/>
        <w:numPr>
          <w:ilvl w:val="0"/>
          <w:numId w:val="5"/>
        </w:numPr>
        <w:tabs>
          <w:tab w:val="clear" w:pos="720"/>
          <w:tab w:val="num" w:pos="0"/>
          <w:tab w:val="left" w:pos="990"/>
        </w:tabs>
        <w:autoSpaceDE w:val="0"/>
        <w:autoSpaceDN w:val="0"/>
        <w:spacing w:line="276" w:lineRule="auto"/>
        <w:ind w:left="0" w:firstLine="360"/>
        <w:jc w:val="both"/>
        <w:rPr>
          <w:rFonts w:ascii="Cambria" w:hAnsi="Cambria"/>
          <w:b/>
          <w:bCs/>
          <w:lang w:val="bg-BG"/>
        </w:rPr>
      </w:pPr>
      <w:r w:rsidRPr="008B7F9A">
        <w:rPr>
          <w:rFonts w:ascii="Cambria" w:hAnsi="Cambria"/>
          <w:b/>
          <w:bCs/>
          <w:lang w:val="bg-BG"/>
        </w:rPr>
        <w:t>Глава II – „Технически спецификации”.</w:t>
      </w:r>
    </w:p>
    <w:p w:rsidR="002C1BB2" w:rsidRPr="008B7F9A" w:rsidRDefault="002C1BB2">
      <w:pPr>
        <w:widowControl w:val="0"/>
        <w:tabs>
          <w:tab w:val="left" w:pos="990"/>
        </w:tabs>
        <w:autoSpaceDE w:val="0"/>
        <w:autoSpaceDN w:val="0"/>
        <w:spacing w:line="276" w:lineRule="auto"/>
        <w:ind w:left="360"/>
        <w:jc w:val="both"/>
        <w:rPr>
          <w:rFonts w:ascii="Cambria" w:hAnsi="Cambria"/>
          <w:b/>
          <w:bCs/>
          <w:lang w:val="bg-BG"/>
        </w:rPr>
      </w:pPr>
    </w:p>
    <w:p w:rsidR="002C1BB2" w:rsidRPr="008B7F9A" w:rsidRDefault="00AD1313" w:rsidP="00C53032">
      <w:pPr>
        <w:widowControl w:val="0"/>
        <w:numPr>
          <w:ilvl w:val="0"/>
          <w:numId w:val="5"/>
        </w:numPr>
        <w:tabs>
          <w:tab w:val="clear" w:pos="720"/>
          <w:tab w:val="num" w:pos="0"/>
          <w:tab w:val="left" w:pos="990"/>
        </w:tabs>
        <w:autoSpaceDE w:val="0"/>
        <w:autoSpaceDN w:val="0"/>
        <w:spacing w:line="276" w:lineRule="auto"/>
        <w:ind w:left="0" w:firstLine="360"/>
        <w:jc w:val="both"/>
        <w:rPr>
          <w:rFonts w:ascii="Cambria" w:hAnsi="Cambria"/>
          <w:b/>
          <w:bCs/>
          <w:lang w:val="bg-BG"/>
        </w:rPr>
      </w:pPr>
      <w:r w:rsidRPr="008B7F9A">
        <w:rPr>
          <w:rFonts w:ascii="Cambria" w:hAnsi="Cambria"/>
          <w:b/>
          <w:bCs/>
          <w:lang w:val="bg-BG"/>
        </w:rPr>
        <w:t>Глава III – „Образци”</w:t>
      </w:r>
    </w:p>
    <w:p w:rsidR="002C1BB2" w:rsidRPr="008B7F9A" w:rsidRDefault="00AD1313" w:rsidP="00C30B99">
      <w:pPr>
        <w:spacing w:line="276" w:lineRule="auto"/>
        <w:jc w:val="center"/>
        <w:rPr>
          <w:rFonts w:ascii="Cambria" w:hAnsi="Cambria"/>
          <w:lang w:val="bg-BG"/>
        </w:rPr>
      </w:pPr>
      <w:r w:rsidRPr="008B7F9A">
        <w:rPr>
          <w:rFonts w:ascii="Cambria" w:hAnsi="Cambria"/>
          <w:lang w:val="bg-BG"/>
        </w:rPr>
        <w:br w:type="page"/>
      </w: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AD1313" w:rsidP="00C30B99">
      <w:pPr>
        <w:spacing w:line="276" w:lineRule="auto"/>
        <w:jc w:val="center"/>
        <w:rPr>
          <w:rFonts w:ascii="Cambria" w:hAnsi="Cambria"/>
          <w:b/>
          <w:bCs/>
          <w:sz w:val="32"/>
          <w:szCs w:val="32"/>
          <w:lang w:val="bg-BG"/>
        </w:rPr>
      </w:pPr>
      <w:r w:rsidRPr="008B7F9A">
        <w:rPr>
          <w:rFonts w:ascii="Cambria" w:hAnsi="Cambria"/>
          <w:b/>
          <w:bCs/>
          <w:sz w:val="32"/>
          <w:szCs w:val="32"/>
          <w:lang w:val="bg-BG"/>
        </w:rPr>
        <w:t>Т О М   І</w:t>
      </w:r>
    </w:p>
    <w:p w:rsidR="002C1BB2" w:rsidRPr="008B7F9A" w:rsidRDefault="00AD1313" w:rsidP="00C30B99">
      <w:pPr>
        <w:spacing w:line="276" w:lineRule="auto"/>
        <w:jc w:val="center"/>
        <w:rPr>
          <w:rFonts w:ascii="Cambria" w:hAnsi="Cambria"/>
          <w:lang w:val="bg-BG"/>
        </w:rPr>
      </w:pPr>
      <w:r w:rsidRPr="008B7F9A">
        <w:rPr>
          <w:rFonts w:ascii="Cambria" w:hAnsi="Cambria"/>
          <w:lang w:val="bg-BG"/>
        </w:rPr>
        <w:br w:type="page"/>
      </w: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AD1313" w:rsidP="00C30B99">
      <w:pPr>
        <w:spacing w:line="276" w:lineRule="auto"/>
        <w:jc w:val="center"/>
        <w:rPr>
          <w:rFonts w:ascii="Cambria" w:hAnsi="Cambria"/>
          <w:b/>
          <w:bCs/>
          <w:sz w:val="32"/>
          <w:szCs w:val="32"/>
          <w:lang w:val="bg-BG"/>
        </w:rPr>
      </w:pPr>
      <w:r w:rsidRPr="008B7F9A">
        <w:rPr>
          <w:rFonts w:ascii="Cambria" w:hAnsi="Cambria"/>
          <w:b/>
          <w:bCs/>
          <w:sz w:val="32"/>
          <w:szCs w:val="32"/>
          <w:lang w:val="bg-BG"/>
        </w:rPr>
        <w:t>Т О М   II</w:t>
      </w:r>
    </w:p>
    <w:p w:rsidR="002C1BB2" w:rsidRPr="008B7F9A" w:rsidRDefault="00AD1313" w:rsidP="00C30B99">
      <w:pPr>
        <w:spacing w:line="276" w:lineRule="auto"/>
        <w:jc w:val="center"/>
        <w:rPr>
          <w:rFonts w:ascii="Cambria" w:hAnsi="Cambria"/>
          <w:lang w:val="bg-BG"/>
        </w:rPr>
      </w:pPr>
      <w:r w:rsidRPr="008B7F9A">
        <w:rPr>
          <w:rFonts w:ascii="Cambria" w:hAnsi="Cambria"/>
          <w:lang w:val="bg-BG"/>
        </w:rPr>
        <w:br w:type="page"/>
      </w: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2C1BB2" w:rsidP="00C30B99">
      <w:pPr>
        <w:spacing w:line="276" w:lineRule="auto"/>
        <w:jc w:val="center"/>
        <w:rPr>
          <w:rFonts w:ascii="Cambria" w:hAnsi="Cambria"/>
          <w:lang w:val="bg-BG"/>
        </w:rPr>
      </w:pPr>
    </w:p>
    <w:p w:rsidR="002C1BB2" w:rsidRPr="008B7F9A" w:rsidRDefault="00AD1313" w:rsidP="00C30B99">
      <w:pPr>
        <w:spacing w:line="276" w:lineRule="auto"/>
        <w:jc w:val="center"/>
        <w:rPr>
          <w:rFonts w:ascii="Cambria" w:hAnsi="Cambria"/>
          <w:b/>
          <w:bCs/>
          <w:sz w:val="32"/>
          <w:szCs w:val="32"/>
          <w:lang w:val="bg-BG"/>
        </w:rPr>
      </w:pPr>
      <w:r w:rsidRPr="008B7F9A">
        <w:rPr>
          <w:rFonts w:ascii="Cambria" w:hAnsi="Cambria"/>
          <w:b/>
          <w:bCs/>
          <w:sz w:val="32"/>
          <w:szCs w:val="32"/>
          <w:lang w:val="bg-BG"/>
        </w:rPr>
        <w:t>ГЛАВА   I</w:t>
      </w:r>
    </w:p>
    <w:p w:rsidR="002C1BB2" w:rsidRPr="008B7F9A" w:rsidRDefault="002C1BB2" w:rsidP="00C30B99">
      <w:pPr>
        <w:spacing w:line="276" w:lineRule="auto"/>
        <w:jc w:val="center"/>
        <w:rPr>
          <w:rFonts w:ascii="Cambria" w:hAnsi="Cambria"/>
          <w:sz w:val="32"/>
          <w:szCs w:val="32"/>
          <w:lang w:val="bg-BG"/>
        </w:rPr>
      </w:pPr>
    </w:p>
    <w:p w:rsidR="002C1BB2" w:rsidRPr="008B7F9A" w:rsidRDefault="00AD1313" w:rsidP="00C30B99">
      <w:pPr>
        <w:spacing w:line="276" w:lineRule="auto"/>
        <w:jc w:val="center"/>
        <w:rPr>
          <w:rFonts w:ascii="Cambria" w:hAnsi="Cambria"/>
          <w:b/>
          <w:bCs/>
          <w:sz w:val="32"/>
          <w:szCs w:val="32"/>
          <w:lang w:val="bg-BG"/>
        </w:rPr>
      </w:pPr>
      <w:r w:rsidRPr="008B7F9A">
        <w:rPr>
          <w:rFonts w:ascii="Cambria" w:hAnsi="Cambria"/>
          <w:b/>
          <w:bCs/>
          <w:sz w:val="32"/>
          <w:szCs w:val="32"/>
          <w:lang w:val="bg-BG"/>
        </w:rPr>
        <w:t>У К А З А Н И Я   З А   У Ч А С Т И Е</w:t>
      </w:r>
    </w:p>
    <w:p w:rsidR="002C1BB2" w:rsidRPr="008B7F9A" w:rsidRDefault="00AD1313" w:rsidP="00C30B99">
      <w:pPr>
        <w:spacing w:line="276" w:lineRule="auto"/>
        <w:jc w:val="center"/>
        <w:rPr>
          <w:rFonts w:ascii="Cambria" w:hAnsi="Cambria"/>
          <w:lang w:val="bg-BG"/>
        </w:rPr>
      </w:pPr>
      <w:r w:rsidRPr="008B7F9A">
        <w:rPr>
          <w:rFonts w:ascii="Cambria" w:hAnsi="Cambria"/>
          <w:lang w:val="bg-BG"/>
        </w:rPr>
        <w:br w:type="page"/>
      </w:r>
    </w:p>
    <w:p w:rsidR="002C1BB2" w:rsidRPr="008B7F9A" w:rsidRDefault="00AD1313" w:rsidP="008C24D1">
      <w:pPr>
        <w:widowControl w:val="0"/>
        <w:autoSpaceDE w:val="0"/>
        <w:autoSpaceDN w:val="0"/>
        <w:spacing w:line="276" w:lineRule="auto"/>
        <w:jc w:val="center"/>
        <w:rPr>
          <w:rFonts w:ascii="Cambria" w:hAnsi="Cambria"/>
          <w:b/>
          <w:bCs/>
          <w:lang w:val="bg-BG"/>
        </w:rPr>
      </w:pPr>
      <w:r w:rsidRPr="008B7F9A">
        <w:rPr>
          <w:rFonts w:ascii="Cambria" w:hAnsi="Cambria"/>
          <w:b/>
          <w:bCs/>
          <w:u w:val="single"/>
          <w:lang w:val="bg-BG"/>
        </w:rPr>
        <w:lastRenderedPageBreak/>
        <w:t>РАЗДЕЛ I. ОБЩИ ПОЛОЖЕНИЯ</w:t>
      </w:r>
      <w:r w:rsidRPr="008B7F9A">
        <w:rPr>
          <w:rFonts w:ascii="Cambria" w:hAnsi="Cambria"/>
          <w:b/>
          <w:bCs/>
          <w:lang w:val="bg-BG"/>
        </w:rPr>
        <w:t>:</w:t>
      </w:r>
    </w:p>
    <w:p w:rsidR="002C1BB2" w:rsidRPr="008B7F9A" w:rsidRDefault="002C1BB2" w:rsidP="008C24D1">
      <w:pPr>
        <w:spacing w:line="276" w:lineRule="auto"/>
        <w:ind w:firstLine="360"/>
        <w:jc w:val="both"/>
        <w:rPr>
          <w:rFonts w:ascii="Cambria" w:hAnsi="Cambria"/>
          <w:lang w:val="bg-BG"/>
        </w:rPr>
      </w:pPr>
    </w:p>
    <w:p w:rsidR="00090FF8" w:rsidRPr="008B7F9A" w:rsidRDefault="00AD1313" w:rsidP="00014196">
      <w:pPr>
        <w:pStyle w:val="ListParagraph"/>
        <w:numPr>
          <w:ilvl w:val="0"/>
          <w:numId w:val="31"/>
        </w:numPr>
        <w:spacing w:line="276" w:lineRule="auto"/>
        <w:ind w:left="0" w:firstLine="425"/>
        <w:jc w:val="both"/>
        <w:rPr>
          <w:rFonts w:ascii="Cambria" w:hAnsi="Cambria" w:cs="Times New Roman"/>
          <w:b/>
          <w:sz w:val="24"/>
          <w:szCs w:val="24"/>
          <w:lang w:val="bg-BG"/>
        </w:rPr>
      </w:pPr>
      <w:r w:rsidRPr="008B7F9A">
        <w:rPr>
          <w:rFonts w:ascii="Cambria" w:hAnsi="Cambria" w:cs="Times New Roman"/>
          <w:b/>
          <w:bCs/>
          <w:sz w:val="24"/>
          <w:szCs w:val="24"/>
          <w:lang w:val="bg-BG"/>
        </w:rPr>
        <w:t>Предмет на обществената поръчка:</w:t>
      </w:r>
      <w:r w:rsidRPr="008B7F9A">
        <w:rPr>
          <w:rFonts w:ascii="Cambria" w:hAnsi="Cambria"/>
          <w:lang w:val="bg-BG"/>
        </w:rPr>
        <w:t xml:space="preserve"> </w:t>
      </w:r>
      <w:r w:rsidRPr="008B7F9A">
        <w:rPr>
          <w:rFonts w:ascii="Cambria" w:hAnsi="Cambria" w:cs="Times New Roman"/>
          <w:b/>
          <w:sz w:val="24"/>
          <w:szCs w:val="24"/>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C14E7A" w:rsidRPr="008B7F9A" w:rsidRDefault="00C14E7A" w:rsidP="00C14E7A">
      <w:pPr>
        <w:pStyle w:val="ListParagraph"/>
        <w:spacing w:line="276" w:lineRule="auto"/>
        <w:ind w:left="0" w:firstLine="425"/>
        <w:jc w:val="both"/>
        <w:rPr>
          <w:rFonts w:ascii="Cambria" w:hAnsi="Cambria" w:cs="Times New Roman"/>
          <w:b/>
          <w:sz w:val="24"/>
          <w:szCs w:val="24"/>
          <w:lang w:val="bg-BG"/>
        </w:rPr>
      </w:pPr>
    </w:p>
    <w:p w:rsidR="002C1BB2" w:rsidRPr="008B7F9A" w:rsidRDefault="00AD1313" w:rsidP="00014196">
      <w:pPr>
        <w:pStyle w:val="ListParagraph"/>
        <w:numPr>
          <w:ilvl w:val="0"/>
          <w:numId w:val="31"/>
        </w:numPr>
        <w:spacing w:line="276" w:lineRule="auto"/>
        <w:ind w:left="0" w:firstLine="425"/>
        <w:jc w:val="both"/>
        <w:rPr>
          <w:rFonts w:ascii="Cambria" w:hAnsi="Cambria" w:cs="Times New Roman"/>
          <w:b/>
          <w:bCs/>
          <w:sz w:val="24"/>
          <w:szCs w:val="24"/>
          <w:lang w:val="bg-BG"/>
        </w:rPr>
      </w:pPr>
      <w:r w:rsidRPr="008B7F9A">
        <w:rPr>
          <w:rFonts w:ascii="Cambria" w:hAnsi="Cambria" w:cs="Times New Roman"/>
          <w:b/>
          <w:bCs/>
          <w:sz w:val="24"/>
          <w:szCs w:val="24"/>
          <w:lang w:val="bg-BG"/>
        </w:rPr>
        <w:t>Възложител: Министерство на външните работи, гр. София, ул. „Александър Жендов” № 2</w:t>
      </w:r>
    </w:p>
    <w:p w:rsidR="00C14E7A" w:rsidRPr="008B7F9A" w:rsidRDefault="00C14E7A" w:rsidP="00C14E7A">
      <w:pPr>
        <w:pStyle w:val="ListParagraph"/>
        <w:rPr>
          <w:rFonts w:ascii="Cambria" w:hAnsi="Cambria"/>
          <w:b/>
          <w:bCs/>
          <w:lang w:val="bg-BG"/>
        </w:rPr>
      </w:pPr>
    </w:p>
    <w:p w:rsidR="002C1BB2" w:rsidRPr="008B7F9A" w:rsidRDefault="00AD1313" w:rsidP="008C24D1">
      <w:pPr>
        <w:spacing w:line="276" w:lineRule="auto"/>
        <w:ind w:firstLine="360"/>
        <w:jc w:val="both"/>
        <w:rPr>
          <w:rFonts w:ascii="Cambria" w:hAnsi="Cambria"/>
          <w:b/>
          <w:bCs/>
          <w:lang w:val="bg-BG"/>
        </w:rPr>
      </w:pPr>
      <w:r w:rsidRPr="008B7F9A">
        <w:rPr>
          <w:rFonts w:ascii="Cambria" w:hAnsi="Cambria"/>
          <w:b/>
          <w:bCs/>
          <w:lang w:val="bg-BG"/>
        </w:rPr>
        <w:t>3.Кратко описание на предмета и целите на поръчката:</w:t>
      </w:r>
    </w:p>
    <w:p w:rsidR="00090FF8" w:rsidRPr="008B7F9A" w:rsidRDefault="00AD1313" w:rsidP="008C24D1">
      <w:pPr>
        <w:spacing w:line="276" w:lineRule="auto"/>
        <w:ind w:firstLine="360"/>
        <w:jc w:val="both"/>
        <w:rPr>
          <w:rFonts w:ascii="Cambria" w:hAnsi="Cambria"/>
          <w:b/>
          <w:lang w:val="bg-BG" w:eastAsia="ar-SA"/>
        </w:rPr>
      </w:pPr>
      <w:r w:rsidRPr="008B7F9A">
        <w:rPr>
          <w:rFonts w:ascii="Cambria" w:hAnsi="Cambria"/>
          <w:lang w:val="bg-BG"/>
        </w:rPr>
        <w:t xml:space="preserve">Настоящата обществена поръчка се възлага в рамките на проект </w:t>
      </w:r>
      <w:r w:rsidRPr="008B7F9A">
        <w:rPr>
          <w:rFonts w:ascii="Cambria" w:hAnsi="Cambria"/>
          <w:b/>
          <w:bCs/>
          <w:i/>
          <w:iCs/>
          <w:lang w:val="bg-BG"/>
        </w:rPr>
        <w:t>„е-консулски услуги”</w:t>
      </w:r>
      <w:r w:rsidR="00F600E7" w:rsidRPr="008B7F9A">
        <w:rPr>
          <w:rFonts w:ascii="Cambria" w:hAnsi="Cambria"/>
          <w:b/>
          <w:bCs/>
          <w:i/>
          <w:iCs/>
          <w:lang w:val="en-US"/>
        </w:rPr>
        <w:t xml:space="preserve"> </w:t>
      </w:r>
      <w:r w:rsidR="00B765D7" w:rsidRPr="008B7F9A">
        <w:rPr>
          <w:rFonts w:ascii="Cambria" w:hAnsi="Cambria"/>
          <w:b/>
          <w:bCs/>
          <w:i/>
          <w:iCs/>
          <w:lang w:val="bg-BG"/>
        </w:rPr>
        <w:t xml:space="preserve">с </w:t>
      </w:r>
      <w:r w:rsidR="00F600E7" w:rsidRPr="008B7F9A">
        <w:rPr>
          <w:rFonts w:ascii="Cambria" w:hAnsi="Cambria"/>
          <w:b/>
          <w:bCs/>
          <w:i/>
          <w:iCs/>
          <w:lang w:val="bg-BG"/>
        </w:rPr>
        <w:t>р</w:t>
      </w:r>
      <w:r w:rsidR="00B765D7" w:rsidRPr="008B7F9A">
        <w:rPr>
          <w:rFonts w:ascii="Cambria" w:hAnsi="Cambria"/>
          <w:b/>
          <w:bCs/>
          <w:i/>
          <w:iCs/>
          <w:lang w:val="bg-BG"/>
        </w:rPr>
        <w:t>ег.№ 13-31-35/23.04.2014 г.</w:t>
      </w:r>
      <w:r w:rsidRPr="008B7F9A">
        <w:rPr>
          <w:rFonts w:ascii="Cambria" w:hAnsi="Cambria"/>
          <w:lang w:val="bg-BG"/>
        </w:rPr>
        <w:t xml:space="preserve">, финансиран по Оперативна програма „Административен капацитет” 2007 г. – 2013 г. Водеща цел на проекта е да се подобри качеството на административното обслужване на гражданите и бизнеса посредством развитие на електронното управление в Дирекция „Консулски отношения” на Министерство на външните работи на Република България. В тази връзка, проектът е насочен към подпомагане на постигането на целите на </w:t>
      </w:r>
      <w:r w:rsidRPr="008B7F9A">
        <w:rPr>
          <w:rFonts w:ascii="Cambria" w:hAnsi="Cambria"/>
          <w:lang w:val="bg-BG" w:eastAsia="ar-SA"/>
        </w:rPr>
        <w:t xml:space="preserve">подприоритет 3.1 „Подобряване на обслужването за гражданите и бизнеса, в това число чрез развитие на електронното управление”, </w:t>
      </w:r>
      <w:r w:rsidRPr="008B7F9A">
        <w:rPr>
          <w:rFonts w:ascii="Cambria" w:hAnsi="Cambria"/>
          <w:lang w:val="bg-BG"/>
        </w:rPr>
        <w:t>п</w:t>
      </w:r>
      <w:r w:rsidRPr="008B7F9A">
        <w:rPr>
          <w:rFonts w:ascii="Cambria" w:hAnsi="Cambria"/>
          <w:lang w:val="bg-BG" w:eastAsia="ar-SA"/>
        </w:rPr>
        <w:t>риоритетна ос ІІІ „Качествено административно обслужване и развитие на електронното управление”.</w:t>
      </w:r>
    </w:p>
    <w:p w:rsidR="002C1BB2" w:rsidRPr="008B7F9A" w:rsidRDefault="00AD1313" w:rsidP="0050765A">
      <w:pPr>
        <w:spacing w:line="276" w:lineRule="auto"/>
        <w:ind w:firstLine="425"/>
        <w:jc w:val="both"/>
        <w:rPr>
          <w:rFonts w:ascii="Cambria" w:hAnsi="Cambria"/>
          <w:lang w:val="bg-BG"/>
        </w:rPr>
      </w:pPr>
      <w:r w:rsidRPr="008B7F9A">
        <w:rPr>
          <w:rFonts w:ascii="Cambria" w:hAnsi="Cambria"/>
          <w:lang w:val="bg-BG"/>
        </w:rPr>
        <w:t>За успешната реализация на проекта са конкретизирани следните специфични цели:</w:t>
      </w:r>
    </w:p>
    <w:p w:rsidR="00090FF8" w:rsidRPr="008B7F9A" w:rsidRDefault="00AD1313" w:rsidP="0050765A">
      <w:pPr>
        <w:numPr>
          <w:ilvl w:val="0"/>
          <w:numId w:val="32"/>
        </w:numPr>
        <w:spacing w:line="276" w:lineRule="auto"/>
        <w:ind w:left="0" w:firstLine="425"/>
        <w:jc w:val="both"/>
        <w:rPr>
          <w:rFonts w:ascii="Cambria" w:hAnsi="Cambria"/>
          <w:lang w:val="bg-BG"/>
        </w:rPr>
      </w:pPr>
      <w:r w:rsidRPr="008B7F9A">
        <w:rPr>
          <w:rFonts w:ascii="Cambria" w:hAnsi="Cambria"/>
          <w:lang w:val="bg-BG"/>
        </w:rPr>
        <w:t xml:space="preserve">Да се подобри качеството и ефективността на дейностите на МВнР по административното обслужване на гражданите и бизнеса като се оптимизират работните процеси в Дирекция </w:t>
      </w:r>
      <w:r w:rsidRPr="008B7F9A">
        <w:rPr>
          <w:rFonts w:ascii="Cambria" w:hAnsi="Cambria"/>
          <w:lang w:val="bg-BG" w:eastAsia="ar-SA"/>
        </w:rPr>
        <w:t>„</w:t>
      </w:r>
      <w:r w:rsidRPr="008B7F9A">
        <w:rPr>
          <w:rFonts w:ascii="Cambria" w:hAnsi="Cambria"/>
          <w:lang w:val="bg-BG"/>
        </w:rPr>
        <w:t>Консулски отношения” и вътрешния електронен обмен с консулските служители в дипломатическите и консулските представителства;</w:t>
      </w:r>
    </w:p>
    <w:p w:rsidR="00090FF8" w:rsidRPr="008B7F9A" w:rsidRDefault="00AD1313" w:rsidP="0050765A">
      <w:pPr>
        <w:numPr>
          <w:ilvl w:val="0"/>
          <w:numId w:val="32"/>
        </w:numPr>
        <w:spacing w:line="276" w:lineRule="auto"/>
        <w:ind w:left="0" w:firstLine="425"/>
        <w:jc w:val="both"/>
        <w:rPr>
          <w:rFonts w:ascii="Cambria" w:hAnsi="Cambria"/>
          <w:lang w:val="bg-BG"/>
        </w:rPr>
      </w:pPr>
      <w:r w:rsidRPr="008B7F9A">
        <w:rPr>
          <w:rFonts w:ascii="Cambria" w:hAnsi="Cambria"/>
          <w:lang w:val="bg-BG"/>
        </w:rPr>
        <w:t>Да се усъвършенстват и развият административните и електронните услуги, които по компетентност Дирекция „Консулски отношения” предоставя на гражданите и бизнеса, като за определени услуги се достигне ниво на развитие 3 (двустранна комуникация: електронна обработка на формуляри, вкл. електронна – персонална идентификация) и 4 (извършване на сделки, вкл. разплащане и доставка);</w:t>
      </w:r>
    </w:p>
    <w:p w:rsidR="00090FF8" w:rsidRPr="008B7F9A" w:rsidRDefault="00AD1313" w:rsidP="0050765A">
      <w:pPr>
        <w:numPr>
          <w:ilvl w:val="0"/>
          <w:numId w:val="32"/>
        </w:numPr>
        <w:spacing w:line="276" w:lineRule="auto"/>
        <w:ind w:left="0" w:firstLine="425"/>
        <w:jc w:val="both"/>
        <w:rPr>
          <w:rFonts w:ascii="Cambria" w:hAnsi="Cambria"/>
          <w:lang w:val="bg-BG"/>
        </w:rPr>
      </w:pPr>
      <w:r w:rsidRPr="008B7F9A">
        <w:rPr>
          <w:rFonts w:ascii="Cambria" w:hAnsi="Cambria"/>
          <w:lang w:val="bg-BG"/>
        </w:rPr>
        <w:t>Да се повиши капацитета на служителите от Дирекция „Консулски отношения” на МВнР за подобряване на административното обслужване на гражданите и бизнеса, в т.ч. чрез ефективното използване на възможностите на информационните и комуникационни технологии;</w:t>
      </w:r>
    </w:p>
    <w:p w:rsidR="00090FF8" w:rsidRPr="008B7F9A" w:rsidRDefault="00AD1313" w:rsidP="0050765A">
      <w:pPr>
        <w:numPr>
          <w:ilvl w:val="0"/>
          <w:numId w:val="32"/>
        </w:numPr>
        <w:spacing w:line="276" w:lineRule="auto"/>
        <w:ind w:left="0" w:firstLine="425"/>
        <w:jc w:val="both"/>
        <w:rPr>
          <w:rFonts w:ascii="Cambria" w:hAnsi="Cambria"/>
          <w:lang w:val="bg-BG"/>
        </w:rPr>
      </w:pPr>
      <w:r w:rsidRPr="008B7F9A">
        <w:rPr>
          <w:rFonts w:ascii="Cambria" w:hAnsi="Cambria"/>
          <w:lang w:val="bg-BG"/>
        </w:rPr>
        <w:lastRenderedPageBreak/>
        <w:t>Да се постигне по-широка и целенасочена информираност на гражданите и бизнеса за консулските услуги, които по електронен път се предоставят от Дирекция „Консулски отношения”, като се имат предвид потребностите на целевите групи и актуалната обстановка по региони и страни.</w:t>
      </w:r>
    </w:p>
    <w:p w:rsidR="002C1BB2" w:rsidRPr="008B7F9A" w:rsidRDefault="002C1BB2" w:rsidP="001C2684">
      <w:pPr>
        <w:pStyle w:val="ListParagraph"/>
        <w:spacing w:line="276" w:lineRule="auto"/>
        <w:ind w:left="360"/>
        <w:jc w:val="both"/>
        <w:rPr>
          <w:rFonts w:ascii="Cambria" w:hAnsi="Cambria" w:cs="Times New Roman"/>
          <w:sz w:val="24"/>
          <w:szCs w:val="24"/>
          <w:lang w:val="bg-BG"/>
        </w:rPr>
      </w:pPr>
    </w:p>
    <w:p w:rsidR="00F66AA7" w:rsidRPr="008B7F9A" w:rsidRDefault="00AD1313" w:rsidP="007C0C28">
      <w:pPr>
        <w:pStyle w:val="ListParagraph"/>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 xml:space="preserve">За постигане на горепосочените цели възложителят е провел обществена поръчка за възлагане на следните дейности част от </w:t>
      </w:r>
      <w:r w:rsidRPr="008B7F9A">
        <w:rPr>
          <w:rFonts w:ascii="Cambria" w:hAnsi="Cambria" w:cs="Times New Roman"/>
          <w:b/>
          <w:bCs/>
          <w:sz w:val="24"/>
          <w:szCs w:val="24"/>
          <w:lang w:val="bg-BG"/>
        </w:rPr>
        <w:t xml:space="preserve">Дейност 4 от проект </w:t>
      </w:r>
      <w:r w:rsidRPr="008B7F9A">
        <w:rPr>
          <w:rFonts w:ascii="Cambria" w:hAnsi="Cambria" w:cs="Times New Roman"/>
          <w:b/>
          <w:sz w:val="24"/>
          <w:szCs w:val="24"/>
          <w:lang w:val="bg-BG" w:eastAsia="ar-SA"/>
        </w:rPr>
        <w:t>„е-консулски услуги”,</w:t>
      </w:r>
      <w:r w:rsidR="00B67C5D" w:rsidRPr="008B7F9A">
        <w:rPr>
          <w:rFonts w:ascii="Cambria" w:hAnsi="Cambria" w:cs="Times New Roman"/>
          <w:b/>
          <w:sz w:val="24"/>
          <w:szCs w:val="24"/>
          <w:lang w:val="bg-BG" w:eastAsia="ar-SA"/>
        </w:rPr>
        <w:t xml:space="preserve"> </w:t>
      </w:r>
      <w:r w:rsidRPr="008B7F9A">
        <w:rPr>
          <w:rFonts w:ascii="Cambria" w:hAnsi="Cambria" w:cs="Times New Roman"/>
          <w:b/>
          <w:sz w:val="24"/>
          <w:szCs w:val="24"/>
          <w:lang w:val="bg-BG" w:eastAsia="ar-SA"/>
        </w:rPr>
        <w:t>рег. № 13-31-35</w:t>
      </w:r>
      <w:r w:rsidRPr="008B7F9A">
        <w:rPr>
          <w:rFonts w:ascii="Cambria" w:hAnsi="Cambria" w:cs="Times New Roman"/>
          <w:b/>
          <w:sz w:val="24"/>
          <w:szCs w:val="24"/>
          <w:lang w:val="bg-BG"/>
        </w:rPr>
        <w:t>/23.04.2014 г</w:t>
      </w:r>
      <w:r w:rsidRPr="008B7F9A">
        <w:rPr>
          <w:rFonts w:ascii="Cambria" w:hAnsi="Cambria" w:cs="Times New Roman"/>
          <w:b/>
          <w:bCs/>
          <w:sz w:val="24"/>
          <w:szCs w:val="24"/>
          <w:lang w:val="bg-BG"/>
        </w:rPr>
        <w:t>.</w:t>
      </w:r>
      <w:r w:rsidRPr="008B7F9A">
        <w:rPr>
          <w:rFonts w:ascii="Cambria" w:hAnsi="Cambria" w:cs="Times New Roman"/>
          <w:b/>
          <w:sz w:val="24"/>
          <w:szCs w:val="24"/>
          <w:lang w:val="bg-BG"/>
        </w:rPr>
        <w:t>:</w:t>
      </w:r>
    </w:p>
    <w:p w:rsidR="00F66AA7" w:rsidRPr="008B7F9A" w:rsidRDefault="00AD1313" w:rsidP="00F66AA7">
      <w:pPr>
        <w:pStyle w:val="BodyText"/>
        <w:spacing w:line="276" w:lineRule="auto"/>
        <w:ind w:firstLine="425"/>
        <w:rPr>
          <w:rFonts w:ascii="Cambria" w:hAnsi="Cambria"/>
          <w:sz w:val="24"/>
          <w:szCs w:val="24"/>
        </w:rPr>
      </w:pPr>
      <w:r w:rsidRPr="008B7F9A">
        <w:rPr>
          <w:rFonts w:ascii="Cambria" w:hAnsi="Cambria"/>
          <w:b/>
          <w:sz w:val="24"/>
          <w:szCs w:val="24"/>
        </w:rPr>
        <w:t>Поддейност 4.1.</w:t>
      </w:r>
      <w:r w:rsidRPr="008B7F9A">
        <w:rPr>
          <w:rFonts w:ascii="Cambria" w:hAnsi="Cambria"/>
          <w:sz w:val="24"/>
          <w:szCs w:val="24"/>
        </w:rPr>
        <w:t xml:space="preserve"> Разработване и внедряване в експлоатация на пакет електронни административни услуги </w:t>
      </w:r>
      <w:r w:rsidRPr="008B7F9A">
        <w:rPr>
          <w:rFonts w:ascii="Cambria" w:hAnsi="Cambria"/>
          <w:i/>
          <w:sz w:val="24"/>
          <w:szCs w:val="24"/>
        </w:rPr>
        <w:t>„Приемане и обработване на заявления за български лични документи”</w:t>
      </w:r>
      <w:r w:rsidRPr="008B7F9A">
        <w:rPr>
          <w:rFonts w:ascii="Cambria" w:hAnsi="Cambria"/>
          <w:sz w:val="24"/>
          <w:szCs w:val="24"/>
        </w:rPr>
        <w:t>, в т. ч. за лична карта и паспорт.</w:t>
      </w:r>
    </w:p>
    <w:p w:rsidR="00F66AA7" w:rsidRPr="008B7F9A" w:rsidRDefault="00AD1313" w:rsidP="00F66AA7">
      <w:pPr>
        <w:pStyle w:val="BodyText"/>
        <w:spacing w:line="276" w:lineRule="auto"/>
        <w:ind w:firstLine="425"/>
        <w:rPr>
          <w:rFonts w:ascii="Cambria" w:hAnsi="Cambria"/>
          <w:sz w:val="24"/>
          <w:szCs w:val="24"/>
        </w:rPr>
      </w:pPr>
      <w:r w:rsidRPr="008B7F9A">
        <w:rPr>
          <w:rFonts w:ascii="Cambria" w:hAnsi="Cambria"/>
          <w:b/>
          <w:sz w:val="24"/>
          <w:szCs w:val="24"/>
        </w:rPr>
        <w:t>Поддейност 4.2.</w:t>
      </w:r>
      <w:r w:rsidRPr="008B7F9A">
        <w:rPr>
          <w:rFonts w:ascii="Cambria" w:hAnsi="Cambria"/>
          <w:sz w:val="24"/>
          <w:szCs w:val="24"/>
        </w:rPr>
        <w:t xml:space="preserve"> Разработване и внедряване в експлоатация на пакет електронни административни услуги </w:t>
      </w:r>
      <w:r w:rsidRPr="008B7F9A">
        <w:rPr>
          <w:rFonts w:ascii="Cambria" w:hAnsi="Cambria"/>
          <w:i/>
          <w:sz w:val="24"/>
          <w:szCs w:val="24"/>
        </w:rPr>
        <w:t>„Проверка на удостоверени от консулските служби документи на български и чужди граждани”</w:t>
      </w:r>
      <w:r w:rsidRPr="008B7F9A">
        <w:rPr>
          <w:rFonts w:ascii="Cambria" w:hAnsi="Cambria"/>
          <w:sz w:val="24"/>
          <w:szCs w:val="24"/>
        </w:rPr>
        <w:t xml:space="preserve"> във връзка с предоставянето на административни услуги по чл. 84 от Закона за нотариусите и нотариалната дейност.</w:t>
      </w:r>
    </w:p>
    <w:p w:rsidR="00F66AA7" w:rsidRPr="008B7F9A" w:rsidRDefault="00AD1313" w:rsidP="00F66AA7">
      <w:pPr>
        <w:pStyle w:val="BodyText"/>
        <w:spacing w:line="276" w:lineRule="auto"/>
        <w:ind w:firstLine="425"/>
        <w:rPr>
          <w:rFonts w:ascii="Cambria" w:hAnsi="Cambria"/>
          <w:sz w:val="24"/>
          <w:szCs w:val="24"/>
        </w:rPr>
      </w:pPr>
      <w:r w:rsidRPr="008B7F9A">
        <w:rPr>
          <w:rFonts w:ascii="Cambria" w:hAnsi="Cambria"/>
          <w:b/>
          <w:sz w:val="24"/>
          <w:szCs w:val="24"/>
        </w:rPr>
        <w:t>Поддейност 4.3.</w:t>
      </w:r>
      <w:r w:rsidRPr="008B7F9A">
        <w:rPr>
          <w:rFonts w:ascii="Cambria" w:hAnsi="Cambria"/>
          <w:sz w:val="24"/>
          <w:szCs w:val="24"/>
        </w:rPr>
        <w:t xml:space="preserve"> Разработване и внедряване в експлоатация на две електронни услуги до ниво на развитие 3.</w:t>
      </w:r>
    </w:p>
    <w:p w:rsidR="00F66AA7" w:rsidRPr="008B7F9A" w:rsidRDefault="00AD1313" w:rsidP="00F66AA7">
      <w:pPr>
        <w:pStyle w:val="BodyText"/>
        <w:spacing w:line="276" w:lineRule="auto"/>
        <w:ind w:firstLine="425"/>
        <w:rPr>
          <w:rFonts w:ascii="Cambria" w:hAnsi="Cambria"/>
          <w:sz w:val="24"/>
          <w:szCs w:val="24"/>
        </w:rPr>
      </w:pPr>
      <w:r w:rsidRPr="008B7F9A">
        <w:rPr>
          <w:rFonts w:ascii="Cambria" w:hAnsi="Cambria"/>
          <w:b/>
          <w:sz w:val="24"/>
          <w:szCs w:val="24"/>
        </w:rPr>
        <w:t>Поддейност 4.4.</w:t>
      </w:r>
      <w:r w:rsidRPr="008B7F9A">
        <w:rPr>
          <w:rFonts w:ascii="Cambria" w:hAnsi="Cambria"/>
          <w:sz w:val="24"/>
          <w:szCs w:val="24"/>
        </w:rPr>
        <w:t xml:space="preserve"> Разработване и интегриране на вътрешен сайт за подобряване свързаността на съществуващите информационни системи и осигуряване на вътрешния електронен обмен между консулските служители при предоставянето на качествено и надеждно административно обслужване  на гражданите и бизнеса.</w:t>
      </w:r>
    </w:p>
    <w:p w:rsidR="00F66AA7" w:rsidRPr="008B7F9A" w:rsidRDefault="00F66AA7" w:rsidP="00F66AA7">
      <w:pPr>
        <w:pStyle w:val="ListParagraph"/>
        <w:spacing w:line="276" w:lineRule="auto"/>
        <w:ind w:left="0" w:firstLine="432"/>
        <w:jc w:val="both"/>
        <w:rPr>
          <w:rFonts w:ascii="Cambria" w:hAnsi="Cambria" w:cs="Times New Roman"/>
          <w:b/>
          <w:bCs/>
          <w:i/>
          <w:sz w:val="24"/>
          <w:szCs w:val="24"/>
          <w:lang w:val="bg-BG"/>
        </w:rPr>
      </w:pPr>
    </w:p>
    <w:p w:rsidR="00F66AA7" w:rsidRPr="008B7F9A" w:rsidRDefault="00AD1313" w:rsidP="007C0C28">
      <w:pPr>
        <w:pStyle w:val="ListParagraph"/>
        <w:spacing w:line="276" w:lineRule="auto"/>
        <w:ind w:left="0" w:firstLine="432"/>
        <w:jc w:val="both"/>
        <w:rPr>
          <w:rFonts w:ascii="Cambria" w:hAnsi="Cambria" w:cs="Times New Roman"/>
          <w:b/>
          <w:bCs/>
          <w:sz w:val="24"/>
          <w:szCs w:val="24"/>
          <w:lang w:val="bg-BG"/>
        </w:rPr>
      </w:pPr>
      <w:r w:rsidRPr="008B7F9A">
        <w:rPr>
          <w:rFonts w:ascii="Cambria" w:hAnsi="Cambria" w:cs="Times New Roman"/>
          <w:b/>
          <w:bCs/>
          <w:sz w:val="24"/>
          <w:szCs w:val="24"/>
          <w:lang w:val="bg-BG"/>
        </w:rPr>
        <w:t>Настоящата обществена поръчка се провежда за възлагане на дейности</w:t>
      </w:r>
      <w:r w:rsidR="0070776D" w:rsidRPr="008B7F9A">
        <w:rPr>
          <w:rFonts w:ascii="Cambria" w:hAnsi="Cambria" w:cs="Times New Roman"/>
          <w:b/>
          <w:bCs/>
          <w:sz w:val="24"/>
          <w:szCs w:val="24"/>
        </w:rPr>
        <w:t>,</w:t>
      </w:r>
      <w:r w:rsidRPr="008B7F9A">
        <w:rPr>
          <w:rFonts w:ascii="Cambria" w:hAnsi="Cambria" w:cs="Times New Roman"/>
          <w:b/>
          <w:bCs/>
          <w:sz w:val="24"/>
          <w:szCs w:val="24"/>
          <w:lang w:val="bg-BG"/>
        </w:rPr>
        <w:t xml:space="preserve"> предвидени в рамките на Дейност 4 по проекта, като представлява Поддейност 4.5. „Закупуване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 </w:t>
      </w:r>
    </w:p>
    <w:p w:rsidR="00F66AA7" w:rsidRPr="008B7F9A" w:rsidRDefault="00F66AA7" w:rsidP="00201EEB">
      <w:pPr>
        <w:spacing w:line="276" w:lineRule="auto"/>
        <w:ind w:firstLine="360"/>
        <w:jc w:val="both"/>
        <w:rPr>
          <w:rFonts w:ascii="Cambria" w:hAnsi="Cambria"/>
          <w:lang w:val="bg-BG"/>
        </w:rPr>
      </w:pPr>
    </w:p>
    <w:p w:rsidR="002C1BB2" w:rsidRPr="008B7F9A" w:rsidRDefault="00AD1313" w:rsidP="007C0C28">
      <w:pPr>
        <w:spacing w:line="276" w:lineRule="auto"/>
        <w:ind w:firstLine="360"/>
        <w:jc w:val="both"/>
        <w:rPr>
          <w:rFonts w:ascii="Cambria" w:hAnsi="Cambria"/>
          <w:lang w:val="bg-BG"/>
        </w:rPr>
      </w:pPr>
      <w:r w:rsidRPr="008B7F9A">
        <w:rPr>
          <w:rFonts w:ascii="Cambria" w:hAnsi="Cambria"/>
          <w:lang w:val="bg-BG"/>
        </w:rPr>
        <w:t xml:space="preserve">Качественото изпълнение на настоящата обществена поръчка има водеща роля за реализацията на целите на проекта, доколкото в нейния предмет е включено изпълнението на </w:t>
      </w:r>
      <w:r w:rsidRPr="008B7F9A">
        <w:rPr>
          <w:rFonts w:ascii="Cambria" w:hAnsi="Cambria"/>
          <w:b/>
          <w:bCs/>
          <w:i/>
          <w:lang w:val="bg-BG"/>
        </w:rPr>
        <w:t>Поддейност 4.5. „Закупуване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r w:rsidRPr="008B7F9A">
        <w:rPr>
          <w:rFonts w:ascii="Cambria" w:hAnsi="Cambria"/>
          <w:lang w:val="bg-BG"/>
        </w:rPr>
        <w:t xml:space="preserve"> от одобрения проект </w:t>
      </w:r>
      <w:r w:rsidRPr="008B7F9A">
        <w:rPr>
          <w:rFonts w:ascii="Cambria" w:hAnsi="Cambria"/>
          <w:lang w:val="bg-BG" w:eastAsia="ar-SA"/>
        </w:rPr>
        <w:t>с рег. № 13-31-35</w:t>
      </w:r>
      <w:r w:rsidRPr="008B7F9A">
        <w:rPr>
          <w:rFonts w:ascii="Cambria" w:hAnsi="Cambria"/>
          <w:lang w:val="bg-BG"/>
        </w:rPr>
        <w:t xml:space="preserve">/23.04.2014 г., която е ключова за усъвършенстването на електронните услуги и въвеждането на нови електронни услуги, предвид това, че по тази поддейност ще се достави, инсталира, настрои и пусне в експлоатация необходимия хардуер и софтуер (сървъри със софтуер за </w:t>
      </w:r>
      <w:r w:rsidRPr="008B7F9A">
        <w:rPr>
          <w:rFonts w:ascii="Cambria" w:hAnsi="Cambria"/>
          <w:lang w:val="bg-BG"/>
        </w:rPr>
        <w:lastRenderedPageBreak/>
        <w:t>виртуализация, общодостъпен дисков масив, система за защита, система за управление на база данни, сървъри за приложения), които са задължително необходими за внедряване в експлоатация на планираните дейности по поддейности 4.1, 4.2, 4.3 и 4.4. от проекта, с оглед на това, че МВнР не разполага с  достатъчно технически компютърни средства и системни програмни средства за внедряване в експлоатация на разработените по проекта системи.</w:t>
      </w:r>
    </w:p>
    <w:p w:rsidR="009B3536" w:rsidRPr="008B7F9A" w:rsidRDefault="009B3536">
      <w:pPr>
        <w:pStyle w:val="ListParagraph"/>
        <w:spacing w:line="276" w:lineRule="auto"/>
        <w:ind w:left="0" w:firstLine="432"/>
        <w:jc w:val="both"/>
        <w:rPr>
          <w:rFonts w:ascii="Cambria" w:hAnsi="Cambria" w:cs="Times New Roman"/>
          <w:b/>
          <w:bCs/>
          <w:i/>
          <w:sz w:val="24"/>
          <w:szCs w:val="24"/>
          <w:lang w:val="bg-BG"/>
        </w:rPr>
      </w:pPr>
    </w:p>
    <w:p w:rsidR="002C1BB2" w:rsidRPr="008B7F9A" w:rsidRDefault="002C1BB2" w:rsidP="008C24D1">
      <w:pPr>
        <w:tabs>
          <w:tab w:val="left" w:pos="810"/>
        </w:tabs>
        <w:spacing w:line="276" w:lineRule="auto"/>
        <w:ind w:firstLine="360"/>
        <w:jc w:val="both"/>
        <w:rPr>
          <w:rFonts w:ascii="Cambria" w:hAnsi="Cambria"/>
          <w:lang w:val="bg-BG"/>
        </w:rPr>
      </w:pPr>
    </w:p>
    <w:p w:rsidR="002C1BB2" w:rsidRPr="008B7F9A" w:rsidRDefault="00AD1313" w:rsidP="008C24D1">
      <w:pPr>
        <w:tabs>
          <w:tab w:val="left" w:pos="810"/>
        </w:tabs>
        <w:spacing w:line="276" w:lineRule="auto"/>
        <w:ind w:firstLine="360"/>
        <w:jc w:val="both"/>
        <w:rPr>
          <w:rFonts w:ascii="Cambria" w:hAnsi="Cambria"/>
          <w:lang w:val="bg-BG"/>
        </w:rPr>
      </w:pPr>
      <w:r w:rsidRPr="008B7F9A">
        <w:rPr>
          <w:rFonts w:ascii="Cambria" w:hAnsi="Cambria"/>
          <w:lang w:val="bg-BG"/>
        </w:rPr>
        <w:t>Детайлно описание на дейностите предмет на настоящата поръчка, както и конкретните изисквания на Възложителя за изпълнението й, се съдържат в глава II от настоящата документация – „Технически спецификации”.</w:t>
      </w:r>
    </w:p>
    <w:p w:rsidR="002C1BB2" w:rsidRPr="008B7F9A" w:rsidRDefault="002C1BB2" w:rsidP="003213D4">
      <w:pPr>
        <w:tabs>
          <w:tab w:val="left" w:pos="810"/>
        </w:tabs>
        <w:spacing w:line="276" w:lineRule="auto"/>
        <w:ind w:firstLine="360"/>
        <w:jc w:val="both"/>
        <w:rPr>
          <w:rFonts w:ascii="Cambria" w:hAnsi="Cambria"/>
          <w:lang w:val="bg-BG"/>
        </w:rPr>
      </w:pPr>
    </w:p>
    <w:p w:rsidR="002C1BB2" w:rsidRPr="008B7F9A" w:rsidRDefault="00AD1313" w:rsidP="00C53032">
      <w:pPr>
        <w:pStyle w:val="ListParagraph"/>
        <w:numPr>
          <w:ilvl w:val="0"/>
          <w:numId w:val="5"/>
        </w:numPr>
        <w:tabs>
          <w:tab w:val="left" w:pos="81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Финансови условия:</w:t>
      </w:r>
    </w:p>
    <w:p w:rsidR="002C1BB2" w:rsidRPr="008B7F9A" w:rsidRDefault="00AD1313" w:rsidP="00C53032">
      <w:pPr>
        <w:pStyle w:val="ListParagraph"/>
        <w:numPr>
          <w:ilvl w:val="1"/>
          <w:numId w:val="10"/>
        </w:numPr>
        <w:tabs>
          <w:tab w:val="left" w:pos="81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Прогнозна стойност:</w:t>
      </w:r>
    </w:p>
    <w:p w:rsidR="002C1BB2" w:rsidRPr="008B7F9A" w:rsidRDefault="00AD1313" w:rsidP="00A418F9">
      <w:pPr>
        <w:tabs>
          <w:tab w:val="left" w:pos="810"/>
        </w:tabs>
        <w:spacing w:line="276" w:lineRule="auto"/>
        <w:ind w:firstLine="425"/>
        <w:jc w:val="both"/>
        <w:rPr>
          <w:rFonts w:ascii="Cambria" w:hAnsi="Cambria"/>
          <w:lang w:val="bg-BG"/>
        </w:rPr>
      </w:pPr>
      <w:r w:rsidRPr="008B7F9A">
        <w:rPr>
          <w:rFonts w:ascii="Cambria" w:hAnsi="Cambria"/>
          <w:b/>
          <w:bCs/>
          <w:lang w:val="bg-BG"/>
        </w:rPr>
        <w:t xml:space="preserve">Общата прогнозна стойност за изпълнение на настоящата обществена поръчка възлиза на </w:t>
      </w:r>
      <w:r w:rsidR="00236275" w:rsidRPr="008B7F9A">
        <w:rPr>
          <w:rFonts w:ascii="Cambria" w:hAnsi="Cambria"/>
          <w:b/>
          <w:bCs/>
          <w:lang w:val="bg-BG"/>
        </w:rPr>
        <w:t>58 333,34 лв</w:t>
      </w:r>
      <w:r w:rsidR="0041630C" w:rsidRPr="008B7F9A">
        <w:rPr>
          <w:rFonts w:ascii="Cambria" w:hAnsi="Cambria"/>
          <w:b/>
          <w:bCs/>
          <w:lang w:val="bg-BG"/>
        </w:rPr>
        <w:t>.</w:t>
      </w:r>
      <w:r w:rsidR="00236275" w:rsidRPr="008B7F9A">
        <w:rPr>
          <w:rFonts w:ascii="Cambria" w:hAnsi="Cambria"/>
          <w:b/>
          <w:bCs/>
          <w:lang w:val="bg-BG"/>
        </w:rPr>
        <w:t xml:space="preserve">, без ДДС или </w:t>
      </w:r>
      <w:r w:rsidR="00C21EC2" w:rsidRPr="008B7F9A">
        <w:rPr>
          <w:rFonts w:ascii="Cambria" w:hAnsi="Cambria"/>
          <w:b/>
          <w:bCs/>
          <w:lang w:val="bg-BG"/>
        </w:rPr>
        <w:t xml:space="preserve">70 000, 00- лв. </w:t>
      </w:r>
      <w:r w:rsidR="00236275" w:rsidRPr="008B7F9A">
        <w:rPr>
          <w:rFonts w:ascii="Cambria" w:hAnsi="Cambria"/>
          <w:b/>
          <w:bCs/>
          <w:lang w:val="bg-BG"/>
        </w:rPr>
        <w:t xml:space="preserve">с </w:t>
      </w:r>
      <w:r w:rsidR="00C21EC2" w:rsidRPr="008B7F9A">
        <w:rPr>
          <w:rFonts w:ascii="Cambria" w:hAnsi="Cambria"/>
          <w:b/>
          <w:bCs/>
          <w:lang w:val="bg-BG"/>
        </w:rPr>
        <w:t>ДДС</w:t>
      </w:r>
      <w:r w:rsidR="00236275" w:rsidRPr="008B7F9A">
        <w:rPr>
          <w:rFonts w:ascii="Cambria" w:hAnsi="Cambria"/>
          <w:b/>
          <w:bCs/>
          <w:lang w:val="bg-BG"/>
        </w:rPr>
        <w:t>,</w:t>
      </w:r>
      <w:r w:rsidR="00C21EC2" w:rsidRPr="008B7F9A">
        <w:rPr>
          <w:rFonts w:ascii="Cambria" w:hAnsi="Cambria"/>
          <w:lang w:val="bg-BG"/>
        </w:rPr>
        <w:t>разпределена както следва:</w:t>
      </w:r>
    </w:p>
    <w:p w:rsidR="00852A2F" w:rsidRPr="008B7F9A" w:rsidRDefault="00C21EC2" w:rsidP="00852A2F">
      <w:pPr>
        <w:pStyle w:val="ListParagraph"/>
        <w:numPr>
          <w:ilvl w:val="0"/>
          <w:numId w:val="110"/>
        </w:numPr>
        <w:tabs>
          <w:tab w:val="left" w:pos="810"/>
        </w:tabs>
        <w:spacing w:line="276" w:lineRule="auto"/>
        <w:jc w:val="both"/>
        <w:rPr>
          <w:rFonts w:ascii="Cambria" w:hAnsi="Cambria" w:cs="Times New Roman"/>
          <w:sz w:val="24"/>
          <w:szCs w:val="24"/>
          <w:lang w:val="bg-BG"/>
        </w:rPr>
      </w:pPr>
      <w:r w:rsidRPr="008B7F9A">
        <w:rPr>
          <w:rFonts w:ascii="Cambria" w:hAnsi="Cambria" w:cs="Times New Roman"/>
          <w:sz w:val="24"/>
          <w:szCs w:val="24"/>
          <w:lang w:val="bg-BG"/>
        </w:rPr>
        <w:t xml:space="preserve">Закупуване и инсталиране на </w:t>
      </w:r>
      <w:r w:rsidRPr="008B7F9A">
        <w:rPr>
          <w:rFonts w:ascii="Cambria" w:hAnsi="Cambria" w:cs="Times New Roman"/>
          <w:b/>
          <w:sz w:val="24"/>
          <w:szCs w:val="24"/>
          <w:lang w:val="bg-BG"/>
        </w:rPr>
        <w:t>сървъри</w:t>
      </w:r>
      <w:r w:rsidR="00AD1313" w:rsidRPr="008B7F9A">
        <w:rPr>
          <w:rFonts w:ascii="Cambria" w:hAnsi="Cambria" w:cs="Times New Roman"/>
          <w:sz w:val="24"/>
          <w:szCs w:val="24"/>
          <w:lang w:val="bg-BG"/>
        </w:rPr>
        <w:t xml:space="preserve"> по поддейност 4.5 „Закупуване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 – </w:t>
      </w:r>
      <w:r w:rsidR="00AD1313" w:rsidRPr="008B7F9A">
        <w:rPr>
          <w:rFonts w:ascii="Cambria" w:hAnsi="Cambria" w:cs="Times New Roman"/>
          <w:b/>
          <w:sz w:val="24"/>
          <w:szCs w:val="24"/>
          <w:lang w:val="bg-BG"/>
        </w:rPr>
        <w:t>50 000</w:t>
      </w:r>
      <w:r w:rsidR="00AD1313" w:rsidRPr="008B7F9A">
        <w:rPr>
          <w:rFonts w:ascii="Cambria" w:hAnsi="Cambria" w:cs="Times New Roman"/>
          <w:sz w:val="24"/>
          <w:szCs w:val="24"/>
          <w:lang w:val="bg-BG"/>
        </w:rPr>
        <w:t xml:space="preserve"> лв. без ДДС или </w:t>
      </w:r>
      <w:r w:rsidR="00AD1313" w:rsidRPr="008B7F9A">
        <w:rPr>
          <w:rFonts w:ascii="Cambria" w:hAnsi="Cambria" w:cs="Times New Roman"/>
          <w:b/>
          <w:sz w:val="24"/>
          <w:szCs w:val="24"/>
          <w:lang w:val="bg-BG"/>
        </w:rPr>
        <w:t>60 000</w:t>
      </w:r>
      <w:r w:rsidR="00AD1313" w:rsidRPr="008B7F9A">
        <w:rPr>
          <w:rFonts w:ascii="Cambria" w:hAnsi="Cambria" w:cs="Times New Roman"/>
          <w:sz w:val="24"/>
          <w:szCs w:val="24"/>
          <w:lang w:val="bg-BG"/>
        </w:rPr>
        <w:t xml:space="preserve"> лв. с ДДС;</w:t>
      </w:r>
    </w:p>
    <w:p w:rsidR="00852A2F" w:rsidRPr="008B7F9A" w:rsidRDefault="00AD1313" w:rsidP="00852A2F">
      <w:pPr>
        <w:pStyle w:val="ListParagraph"/>
        <w:numPr>
          <w:ilvl w:val="0"/>
          <w:numId w:val="110"/>
        </w:numPr>
        <w:tabs>
          <w:tab w:val="left" w:pos="810"/>
        </w:tabs>
        <w:spacing w:line="276" w:lineRule="auto"/>
        <w:jc w:val="both"/>
        <w:rPr>
          <w:rFonts w:ascii="Cambria" w:hAnsi="Cambria" w:cs="Times New Roman"/>
          <w:sz w:val="24"/>
          <w:szCs w:val="24"/>
          <w:lang w:val="bg-BG"/>
        </w:rPr>
      </w:pPr>
      <w:r w:rsidRPr="008B7F9A">
        <w:rPr>
          <w:rFonts w:ascii="Cambria" w:hAnsi="Cambria" w:cs="Times New Roman"/>
          <w:sz w:val="24"/>
          <w:szCs w:val="24"/>
          <w:lang w:val="bg-BG"/>
        </w:rPr>
        <w:t xml:space="preserve">Закупуване и инсталиране на </w:t>
      </w:r>
      <w:r w:rsidRPr="008B7F9A">
        <w:rPr>
          <w:rFonts w:ascii="Cambria" w:hAnsi="Cambria" w:cs="Times New Roman"/>
          <w:b/>
          <w:sz w:val="24"/>
          <w:szCs w:val="24"/>
          <w:lang w:val="bg-BG"/>
        </w:rPr>
        <w:t>програмни средства</w:t>
      </w:r>
      <w:r w:rsidRPr="008B7F9A">
        <w:rPr>
          <w:rFonts w:ascii="Cambria" w:hAnsi="Cambria" w:cs="Times New Roman"/>
          <w:sz w:val="24"/>
          <w:szCs w:val="24"/>
          <w:lang w:val="bg-BG"/>
        </w:rPr>
        <w:t xml:space="preserve"> по поддейност 4.5 „Закупуване и инсталиране на технически и програмни средства, не</w:t>
      </w:r>
      <w:r w:rsidR="00F87D64" w:rsidRPr="008B7F9A">
        <w:rPr>
          <w:rFonts w:ascii="Cambria" w:hAnsi="Cambria" w:cs="Times New Roman"/>
          <w:sz w:val="24"/>
          <w:szCs w:val="24"/>
          <w:lang w:val="bg-BG"/>
        </w:rPr>
        <w:t xml:space="preserve">обходими за функционирането на </w:t>
      </w:r>
      <w:r w:rsidRPr="008B7F9A">
        <w:rPr>
          <w:rFonts w:ascii="Cambria" w:hAnsi="Cambria" w:cs="Times New Roman"/>
          <w:sz w:val="24"/>
          <w:szCs w:val="24"/>
          <w:lang w:val="bg-BG"/>
        </w:rPr>
        <w:t xml:space="preserve">разработените и внедрени електронни услуги в дирекция „Консулски отношения” на МВнР” – </w:t>
      </w:r>
      <w:r w:rsidRPr="008B7F9A">
        <w:rPr>
          <w:rFonts w:ascii="Cambria" w:hAnsi="Cambria" w:cs="Times New Roman"/>
          <w:b/>
          <w:sz w:val="24"/>
          <w:szCs w:val="24"/>
          <w:lang w:val="bg-BG"/>
        </w:rPr>
        <w:t>8 333,34</w:t>
      </w:r>
      <w:r w:rsidRPr="008B7F9A">
        <w:rPr>
          <w:rFonts w:ascii="Cambria" w:hAnsi="Cambria" w:cs="Times New Roman"/>
          <w:sz w:val="24"/>
          <w:szCs w:val="24"/>
          <w:lang w:val="bg-BG"/>
        </w:rPr>
        <w:t xml:space="preserve"> лв. без ДДС или </w:t>
      </w:r>
      <w:r w:rsidRPr="008B7F9A">
        <w:rPr>
          <w:rFonts w:ascii="Cambria" w:hAnsi="Cambria" w:cs="Times New Roman"/>
          <w:b/>
          <w:sz w:val="24"/>
          <w:szCs w:val="24"/>
          <w:lang w:val="bg-BG"/>
        </w:rPr>
        <w:t>10 000</w:t>
      </w:r>
      <w:r w:rsidRPr="008B7F9A">
        <w:rPr>
          <w:rFonts w:ascii="Cambria" w:hAnsi="Cambria" w:cs="Times New Roman"/>
          <w:sz w:val="24"/>
          <w:szCs w:val="24"/>
          <w:lang w:val="bg-BG"/>
        </w:rPr>
        <w:t xml:space="preserve"> лв. с ДДС.</w:t>
      </w:r>
    </w:p>
    <w:p w:rsidR="00A418F9" w:rsidRPr="008B7F9A" w:rsidRDefault="00A418F9" w:rsidP="00A418F9">
      <w:pPr>
        <w:pStyle w:val="ListParagraph"/>
        <w:tabs>
          <w:tab w:val="left" w:pos="810"/>
        </w:tabs>
        <w:spacing w:line="276" w:lineRule="auto"/>
        <w:ind w:left="1428"/>
        <w:jc w:val="both"/>
        <w:rPr>
          <w:rFonts w:ascii="Cambria" w:hAnsi="Cambria" w:cs="Times New Roman"/>
          <w:sz w:val="24"/>
          <w:szCs w:val="24"/>
          <w:lang w:val="bg-BG"/>
        </w:rPr>
      </w:pPr>
    </w:p>
    <w:p w:rsidR="002C1BB2" w:rsidRPr="008B7F9A" w:rsidRDefault="00C21EC2" w:rsidP="003213D4">
      <w:pPr>
        <w:tabs>
          <w:tab w:val="left" w:pos="810"/>
        </w:tabs>
        <w:spacing w:line="276" w:lineRule="auto"/>
        <w:ind w:firstLine="360"/>
        <w:jc w:val="both"/>
        <w:rPr>
          <w:rFonts w:ascii="Cambria" w:hAnsi="Cambria"/>
          <w:b/>
          <w:bCs/>
          <w:lang w:val="bg-BG"/>
        </w:rPr>
      </w:pPr>
      <w:r w:rsidRPr="008B7F9A">
        <w:rPr>
          <w:rFonts w:ascii="Cambria" w:hAnsi="Cambria"/>
          <w:b/>
          <w:bCs/>
          <w:lang w:val="bg-BG"/>
        </w:rPr>
        <w:t>Посочените в настоящата точка прогнозни стойности са максимални. Участници, оферирали цена, която ги надвишава, ще бъдат отстранени от участие в процедурата.</w:t>
      </w:r>
    </w:p>
    <w:p w:rsidR="00F8635D" w:rsidRPr="008B7F9A" w:rsidRDefault="00F8635D" w:rsidP="003213D4">
      <w:pPr>
        <w:tabs>
          <w:tab w:val="left" w:pos="810"/>
        </w:tabs>
        <w:spacing w:line="276" w:lineRule="auto"/>
        <w:ind w:firstLine="360"/>
        <w:jc w:val="both"/>
        <w:rPr>
          <w:rFonts w:ascii="Cambria" w:hAnsi="Cambria"/>
          <w:b/>
          <w:bCs/>
          <w:lang w:val="bg-BG"/>
        </w:rPr>
      </w:pPr>
    </w:p>
    <w:p w:rsidR="002C1BB2" w:rsidRPr="008B7F9A" w:rsidRDefault="00AD1313" w:rsidP="00C53032">
      <w:pPr>
        <w:pStyle w:val="ListParagraph"/>
        <w:numPr>
          <w:ilvl w:val="1"/>
          <w:numId w:val="10"/>
        </w:numPr>
        <w:tabs>
          <w:tab w:val="left" w:pos="810"/>
        </w:tabs>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Начин на плащане:</w:t>
      </w:r>
    </w:p>
    <w:p w:rsidR="00F712C1" w:rsidRPr="008B7F9A" w:rsidRDefault="00AD1313" w:rsidP="001A4B36">
      <w:pPr>
        <w:autoSpaceDE w:val="0"/>
        <w:autoSpaceDN w:val="0"/>
        <w:adjustRightInd w:val="0"/>
        <w:spacing w:line="276" w:lineRule="auto"/>
        <w:jc w:val="both"/>
        <w:rPr>
          <w:rFonts w:ascii="Cambria" w:hAnsi="Cambria"/>
          <w:color w:val="000000"/>
          <w:lang w:val="bg-BG" w:eastAsia="bg-BG"/>
        </w:rPr>
      </w:pPr>
      <w:r w:rsidRPr="008B7F9A">
        <w:rPr>
          <w:rFonts w:ascii="Cambria" w:hAnsi="Cambria"/>
          <w:lang w:val="bg-BG"/>
        </w:rPr>
        <w:t>Заплащането на извършената от избрания за изпълнител участник, дейност, ще бъде осъществено в срок от 15 (петнадесет) работни дни след извършване на доставк</w:t>
      </w:r>
      <w:r w:rsidR="0041630C" w:rsidRPr="008B7F9A">
        <w:rPr>
          <w:rFonts w:ascii="Cambria" w:hAnsi="Cambria"/>
          <w:lang w:val="bg-BG"/>
        </w:rPr>
        <w:t>а</w:t>
      </w:r>
      <w:r w:rsidR="004D2823" w:rsidRPr="008B7F9A">
        <w:rPr>
          <w:rFonts w:ascii="Cambria" w:hAnsi="Cambria"/>
          <w:lang w:val="bg-BG"/>
        </w:rPr>
        <w:t>т</w:t>
      </w:r>
      <w:r w:rsidR="0041630C" w:rsidRPr="008B7F9A">
        <w:rPr>
          <w:rFonts w:ascii="Cambria" w:hAnsi="Cambria"/>
          <w:lang w:val="bg-BG"/>
        </w:rPr>
        <w:t>а</w:t>
      </w:r>
      <w:r w:rsidR="004D2823" w:rsidRPr="008B7F9A">
        <w:rPr>
          <w:rFonts w:ascii="Cambria" w:hAnsi="Cambria"/>
          <w:lang w:val="bg-BG"/>
        </w:rPr>
        <w:t xml:space="preserve"> предмет на обществената поръчка</w:t>
      </w:r>
      <w:r w:rsidR="0070776D" w:rsidRPr="008B7F9A">
        <w:rPr>
          <w:rFonts w:ascii="Cambria" w:hAnsi="Cambria"/>
          <w:lang w:val="en-US"/>
        </w:rPr>
        <w:t>,</w:t>
      </w:r>
      <w:r w:rsidR="004D2823" w:rsidRPr="008B7F9A">
        <w:rPr>
          <w:rFonts w:ascii="Cambria" w:hAnsi="Cambria"/>
          <w:lang w:val="bg-BG"/>
        </w:rPr>
        <w:t xml:space="preserve"> удостоверено с двустранно подписване</w:t>
      </w:r>
      <w:r w:rsidR="00417119" w:rsidRPr="008B7F9A">
        <w:rPr>
          <w:rFonts w:ascii="Cambria" w:hAnsi="Cambria"/>
          <w:lang w:val="bg-BG"/>
        </w:rPr>
        <w:t xml:space="preserve"> на приемо </w:t>
      </w:r>
      <w:r w:rsidR="00417119" w:rsidRPr="008B7F9A">
        <w:rPr>
          <w:rFonts w:ascii="Cambria" w:hAnsi="Cambria"/>
          <w:lang w:val="bg-BG"/>
        </w:rPr>
        <w:lastRenderedPageBreak/>
        <w:t>– предавателен протокол за и</w:t>
      </w:r>
      <w:r w:rsidR="00C21EC2" w:rsidRPr="008B7F9A">
        <w:rPr>
          <w:rFonts w:ascii="Cambria" w:hAnsi="Cambria"/>
          <w:lang w:val="bg-BG"/>
        </w:rPr>
        <w:t xml:space="preserve">звършена доставка и представяне на издадена оригинална фактура от изпълнителя. </w:t>
      </w:r>
    </w:p>
    <w:p w:rsidR="00417119" w:rsidRPr="008B7F9A" w:rsidRDefault="00417119" w:rsidP="00F712C1">
      <w:pPr>
        <w:pStyle w:val="CommentText"/>
        <w:spacing w:line="276" w:lineRule="auto"/>
        <w:ind w:firstLine="567"/>
        <w:jc w:val="both"/>
        <w:rPr>
          <w:rFonts w:ascii="Cambria" w:hAnsi="Cambria"/>
          <w:sz w:val="24"/>
          <w:szCs w:val="24"/>
          <w:lang w:val="bg-BG"/>
        </w:rPr>
      </w:pPr>
    </w:p>
    <w:p w:rsidR="00822C48" w:rsidRPr="008B7F9A" w:rsidRDefault="00822C48" w:rsidP="00F8635D">
      <w:pPr>
        <w:pStyle w:val="ListParagraph"/>
        <w:tabs>
          <w:tab w:val="left" w:pos="810"/>
        </w:tabs>
        <w:spacing w:line="276" w:lineRule="auto"/>
        <w:ind w:left="1853"/>
        <w:rPr>
          <w:rFonts w:ascii="Cambria" w:hAnsi="Cambria" w:cs="Times New Roman"/>
          <w:sz w:val="24"/>
          <w:szCs w:val="24"/>
          <w:lang w:val="bg-BG"/>
        </w:rPr>
      </w:pPr>
    </w:p>
    <w:p w:rsidR="002C1BB2" w:rsidRPr="008B7F9A" w:rsidRDefault="00AD1313" w:rsidP="004379C4">
      <w:pPr>
        <w:spacing w:line="276" w:lineRule="auto"/>
        <w:ind w:firstLine="360"/>
        <w:jc w:val="both"/>
        <w:rPr>
          <w:rFonts w:ascii="Cambria" w:hAnsi="Cambria"/>
          <w:b/>
          <w:bCs/>
          <w:lang w:val="bg-BG"/>
        </w:rPr>
      </w:pPr>
      <w:r w:rsidRPr="008B7F9A">
        <w:rPr>
          <w:rFonts w:ascii="Cambria" w:hAnsi="Cambria"/>
          <w:b/>
          <w:bCs/>
          <w:lang w:val="bg-BG"/>
        </w:rPr>
        <w:t>5. Срок за изпълнение на обществената поръчка.</w:t>
      </w:r>
    </w:p>
    <w:p w:rsidR="002C1BB2" w:rsidRPr="008B7F9A" w:rsidRDefault="00AD1313" w:rsidP="004379C4">
      <w:pPr>
        <w:spacing w:line="276" w:lineRule="auto"/>
        <w:ind w:firstLine="360"/>
        <w:jc w:val="both"/>
        <w:rPr>
          <w:rFonts w:ascii="Cambria" w:hAnsi="Cambria"/>
          <w:b/>
          <w:bCs/>
          <w:lang w:val="bg-BG"/>
        </w:rPr>
      </w:pPr>
      <w:r w:rsidRPr="008B7F9A">
        <w:rPr>
          <w:rFonts w:ascii="Cambria" w:hAnsi="Cambria"/>
          <w:b/>
          <w:bCs/>
          <w:lang w:val="bg-BG"/>
        </w:rPr>
        <w:t xml:space="preserve">Срокът за изпълнение на обществената поръчка е 30 (тридесет) календарни дни, считано от подписването на договора за обществена </w:t>
      </w:r>
      <w:r w:rsidR="00C44479">
        <w:rPr>
          <w:rFonts w:ascii="Cambria" w:hAnsi="Cambria"/>
          <w:b/>
          <w:bCs/>
          <w:lang w:val="bg-BG"/>
        </w:rPr>
        <w:t xml:space="preserve">поръчка, но не по-късно от </w:t>
      </w:r>
      <w:r w:rsidR="007C73FE">
        <w:rPr>
          <w:rFonts w:ascii="Cambria" w:hAnsi="Cambria"/>
          <w:b/>
          <w:bCs/>
          <w:lang w:val="bg-BG"/>
        </w:rPr>
        <w:t>30</w:t>
      </w:r>
      <w:r w:rsidR="002133AE">
        <w:rPr>
          <w:rFonts w:ascii="Cambria" w:hAnsi="Cambria"/>
          <w:b/>
          <w:bCs/>
          <w:lang w:val="bg-BG"/>
        </w:rPr>
        <w:t>.1</w:t>
      </w:r>
      <w:r w:rsidR="006548F3">
        <w:rPr>
          <w:rFonts w:ascii="Cambria" w:hAnsi="Cambria"/>
          <w:b/>
          <w:bCs/>
          <w:lang w:val="bg-BG"/>
        </w:rPr>
        <w:t>1</w:t>
      </w:r>
      <w:r w:rsidRPr="008B7F9A">
        <w:rPr>
          <w:rFonts w:ascii="Cambria" w:hAnsi="Cambria"/>
          <w:b/>
          <w:bCs/>
          <w:lang w:val="bg-BG"/>
        </w:rPr>
        <w:t>.2015 г.</w:t>
      </w:r>
    </w:p>
    <w:p w:rsidR="002C1BB2" w:rsidRPr="008B7F9A" w:rsidRDefault="002C1BB2" w:rsidP="004379C4">
      <w:pPr>
        <w:ind w:firstLine="360"/>
        <w:jc w:val="both"/>
        <w:rPr>
          <w:rFonts w:ascii="Cambria" w:hAnsi="Cambria"/>
          <w:b/>
          <w:bCs/>
          <w:lang w:val="bg-BG"/>
        </w:rPr>
      </w:pPr>
    </w:p>
    <w:p w:rsidR="002C1BB2" w:rsidRPr="008B7F9A" w:rsidRDefault="002C1BB2" w:rsidP="004379C4">
      <w:pPr>
        <w:ind w:firstLine="360"/>
        <w:jc w:val="both"/>
        <w:rPr>
          <w:rFonts w:ascii="Cambria" w:hAnsi="Cambria"/>
          <w:b/>
          <w:bCs/>
          <w:lang w:val="bg-BG"/>
        </w:rPr>
      </w:pPr>
    </w:p>
    <w:p w:rsidR="000F7D7D" w:rsidRPr="008B7F9A" w:rsidRDefault="00AD1313" w:rsidP="004379C4">
      <w:pPr>
        <w:spacing w:line="276" w:lineRule="auto"/>
        <w:ind w:firstLine="360"/>
        <w:jc w:val="both"/>
        <w:rPr>
          <w:rFonts w:ascii="Cambria" w:hAnsi="Cambria"/>
          <w:b/>
          <w:bCs/>
          <w:lang w:val="bg-BG"/>
        </w:rPr>
      </w:pPr>
      <w:r w:rsidRPr="008B7F9A">
        <w:rPr>
          <w:rFonts w:ascii="Cambria" w:hAnsi="Cambria"/>
          <w:b/>
          <w:bCs/>
          <w:lang w:val="bg-BG"/>
        </w:rPr>
        <w:t>6. Място на изпълнение: Република България, гр. София, Министерство на външните работи, гр. София, ул. „Александър Жендов” № 2</w:t>
      </w:r>
    </w:p>
    <w:p w:rsidR="002C1BB2" w:rsidRPr="008B7F9A" w:rsidRDefault="002C1BB2" w:rsidP="004379C4">
      <w:pPr>
        <w:ind w:firstLine="360"/>
        <w:jc w:val="both"/>
        <w:rPr>
          <w:rFonts w:ascii="Cambria" w:hAnsi="Cambria"/>
          <w:b/>
          <w:bCs/>
          <w:lang w:val="bg-BG"/>
        </w:rPr>
      </w:pPr>
    </w:p>
    <w:p w:rsidR="000F7D7D" w:rsidRPr="008B7F9A" w:rsidRDefault="000F7D7D" w:rsidP="004379C4">
      <w:pPr>
        <w:ind w:firstLine="360"/>
        <w:jc w:val="both"/>
        <w:rPr>
          <w:rFonts w:ascii="Cambria" w:hAnsi="Cambria"/>
          <w:b/>
          <w:bCs/>
          <w:lang w:val="bg-BG"/>
        </w:rPr>
      </w:pPr>
    </w:p>
    <w:p w:rsidR="002C1BB2" w:rsidRPr="008B7F9A" w:rsidRDefault="002C1BB2" w:rsidP="004379C4">
      <w:pPr>
        <w:ind w:firstLine="360"/>
        <w:jc w:val="both"/>
        <w:rPr>
          <w:rFonts w:ascii="Cambria" w:hAnsi="Cambria"/>
          <w:b/>
          <w:bCs/>
          <w:lang w:val="bg-BG"/>
        </w:rPr>
      </w:pPr>
    </w:p>
    <w:p w:rsidR="002C1BB2" w:rsidRPr="008B7F9A" w:rsidRDefault="00AD1313" w:rsidP="004379C4">
      <w:pPr>
        <w:spacing w:line="276" w:lineRule="auto"/>
        <w:ind w:firstLine="360"/>
        <w:jc w:val="both"/>
        <w:rPr>
          <w:rFonts w:ascii="Cambria" w:hAnsi="Cambria"/>
          <w:b/>
          <w:bCs/>
          <w:lang w:val="bg-BG"/>
        </w:rPr>
      </w:pPr>
      <w:r w:rsidRPr="008B7F9A">
        <w:rPr>
          <w:rFonts w:ascii="Cambria" w:hAnsi="Cambria"/>
          <w:b/>
          <w:bCs/>
          <w:lang w:val="bg-BG"/>
        </w:rPr>
        <w:t>7. Разходи по участие в процедурата:</w:t>
      </w:r>
    </w:p>
    <w:p w:rsidR="002C1BB2" w:rsidRPr="008B7F9A" w:rsidRDefault="00AD1313" w:rsidP="004379C4">
      <w:pPr>
        <w:spacing w:line="276" w:lineRule="auto"/>
        <w:ind w:firstLine="360"/>
        <w:jc w:val="both"/>
        <w:rPr>
          <w:rFonts w:ascii="Cambria" w:hAnsi="Cambria"/>
          <w:lang w:val="bg-BG"/>
        </w:rPr>
      </w:pPr>
      <w:r w:rsidRPr="008B7F9A">
        <w:rPr>
          <w:rFonts w:ascii="Cambria" w:hAnsi="Cambria"/>
          <w:lang w:val="bg-BG"/>
        </w:rPr>
        <w:t>Разходите по изработването на офертите са за сметка на участниците в процедурата. Участниците не могат да имат претенции по направените от тях разходи.</w:t>
      </w:r>
    </w:p>
    <w:p w:rsidR="002C1BB2" w:rsidRPr="008B7F9A" w:rsidRDefault="002C1BB2">
      <w:pPr>
        <w:spacing w:line="276" w:lineRule="auto"/>
        <w:ind w:firstLine="720"/>
        <w:jc w:val="both"/>
        <w:rPr>
          <w:rFonts w:ascii="Cambria" w:hAnsi="Cambria"/>
          <w:lang w:val="bg-BG"/>
        </w:rPr>
      </w:pPr>
    </w:p>
    <w:p w:rsidR="002C1BB2" w:rsidRPr="008B7F9A" w:rsidRDefault="00AD1313" w:rsidP="00432025">
      <w:pPr>
        <w:spacing w:line="276" w:lineRule="auto"/>
        <w:jc w:val="center"/>
        <w:rPr>
          <w:rFonts w:ascii="Cambria" w:hAnsi="Cambria"/>
          <w:b/>
          <w:bCs/>
          <w:u w:val="single"/>
          <w:lang w:val="bg-BG"/>
        </w:rPr>
      </w:pPr>
      <w:r w:rsidRPr="008B7F9A">
        <w:rPr>
          <w:rFonts w:ascii="Cambria" w:hAnsi="Cambria"/>
          <w:b/>
          <w:bCs/>
          <w:u w:val="single"/>
          <w:lang w:val="bg-BG"/>
        </w:rPr>
        <w:t>РАЗДЕЛ II. УСЛОВИЯ ЗА УЧАСТИЕ В ПРОЦЕДУРАТА:</w:t>
      </w:r>
    </w:p>
    <w:p w:rsidR="002C1BB2" w:rsidRPr="008B7F9A" w:rsidRDefault="002C1BB2" w:rsidP="00432025">
      <w:pPr>
        <w:spacing w:line="276" w:lineRule="auto"/>
        <w:jc w:val="center"/>
        <w:rPr>
          <w:rFonts w:ascii="Cambria" w:hAnsi="Cambria"/>
          <w:b/>
          <w:bCs/>
          <w:u w:val="single"/>
          <w:lang w:val="bg-BG"/>
        </w:rPr>
      </w:pPr>
    </w:p>
    <w:p w:rsidR="002C1BB2" w:rsidRPr="008B7F9A" w:rsidRDefault="00AD1313" w:rsidP="00AF594C">
      <w:pPr>
        <w:pStyle w:val="ListParagraph"/>
        <w:numPr>
          <w:ilvl w:val="0"/>
          <w:numId w:val="36"/>
        </w:numPr>
        <w:spacing w:line="276" w:lineRule="auto"/>
        <w:ind w:left="0" w:firstLine="425"/>
        <w:jc w:val="both"/>
        <w:rPr>
          <w:rFonts w:ascii="Cambria" w:hAnsi="Cambria" w:cs="Times New Roman"/>
          <w:sz w:val="24"/>
          <w:szCs w:val="24"/>
          <w:lang w:val="bg-BG"/>
        </w:rPr>
      </w:pPr>
      <w:r w:rsidRPr="008B7F9A">
        <w:rPr>
          <w:rFonts w:ascii="Cambria" w:hAnsi="Cambria" w:cs="Times New Roman"/>
          <w:sz w:val="24"/>
          <w:szCs w:val="24"/>
          <w:lang w:val="bg-BG"/>
        </w:rPr>
        <w:t>В процедурата за възлагане на обществената поръчка могат да участват български или чуждестранни физически или юридически лица, включително техни обединения, които отговарят на изискванията, обявени в настоящата документация и обявлението за обществената поръчка.</w:t>
      </w:r>
    </w:p>
    <w:p w:rsidR="002C1BB2" w:rsidRPr="008B7F9A" w:rsidRDefault="00AD1313" w:rsidP="00D876CA">
      <w:pPr>
        <w:widowControl w:val="0"/>
        <w:tabs>
          <w:tab w:val="left" w:pos="-360"/>
          <w:tab w:val="left" w:pos="420"/>
        </w:tabs>
        <w:autoSpaceDE w:val="0"/>
        <w:autoSpaceDN w:val="0"/>
        <w:adjustRightInd w:val="0"/>
        <w:spacing w:line="276" w:lineRule="auto"/>
        <w:ind w:firstLine="425"/>
        <w:jc w:val="both"/>
        <w:rPr>
          <w:rFonts w:ascii="Cambria" w:hAnsi="Cambria"/>
          <w:lang w:val="bg-BG"/>
        </w:rPr>
      </w:pPr>
      <w:bookmarkStart w:id="0" w:name="_Ref78442302"/>
      <w:r w:rsidRPr="008B7F9A">
        <w:rPr>
          <w:rFonts w:ascii="Cambria" w:hAnsi="Cambria"/>
          <w:lang w:val="bg-BG"/>
        </w:rPr>
        <w:t xml:space="preserve">2. </w:t>
      </w:r>
      <w:bookmarkEnd w:id="0"/>
      <w:r w:rsidRPr="008B7F9A">
        <w:rPr>
          <w:rFonts w:ascii="Cambria" w:hAnsi="Cambria"/>
          <w:lang w:val="bg-BG"/>
        </w:rPr>
        <w:t>В процедурата за възлагане на обществената поръчка не може да участва лице, съответно Възложителят ще отстрани от участие в процедурата всеки участник, при който е налице някое от следните обстоятелства:</w:t>
      </w:r>
    </w:p>
    <w:p w:rsidR="002C1BB2" w:rsidRPr="008B7F9A" w:rsidRDefault="00AD1313" w:rsidP="00D876CA">
      <w:pPr>
        <w:autoSpaceDE w:val="0"/>
        <w:autoSpaceDN w:val="0"/>
        <w:adjustRightInd w:val="0"/>
        <w:spacing w:line="276" w:lineRule="auto"/>
        <w:ind w:firstLine="425"/>
        <w:jc w:val="both"/>
        <w:rPr>
          <w:rFonts w:ascii="Cambria" w:hAnsi="Cambria"/>
          <w:lang w:val="bg-BG"/>
        </w:rPr>
      </w:pPr>
      <w:r w:rsidRPr="008B7F9A">
        <w:rPr>
          <w:rFonts w:ascii="Cambria" w:hAnsi="Cambria"/>
          <w:lang w:val="bg-BG"/>
        </w:rPr>
        <w:t>2.1. осъден с влязла в сила присъда, освен ако е реабилитиран за:</w:t>
      </w:r>
    </w:p>
    <w:p w:rsidR="00DE16CC" w:rsidRPr="008B7F9A" w:rsidRDefault="00AD1313" w:rsidP="00D876CA">
      <w:pPr>
        <w:widowControl w:val="0"/>
        <w:numPr>
          <w:ilvl w:val="0"/>
          <w:numId w:val="8"/>
        </w:numPr>
        <w:tabs>
          <w:tab w:val="num" w:pos="720"/>
        </w:tabs>
        <w:autoSpaceDE w:val="0"/>
        <w:autoSpaceDN w:val="0"/>
        <w:adjustRightInd w:val="0"/>
        <w:spacing w:line="276" w:lineRule="auto"/>
        <w:ind w:left="0" w:firstLine="425"/>
        <w:jc w:val="both"/>
        <w:rPr>
          <w:rFonts w:ascii="Cambria" w:hAnsi="Cambria"/>
          <w:lang w:val="bg-BG"/>
        </w:rPr>
      </w:pPr>
      <w:r w:rsidRPr="008B7F9A">
        <w:rPr>
          <w:rFonts w:ascii="Cambria" w:hAnsi="Cambria"/>
          <w:lang w:val="bg-BG"/>
        </w:rPr>
        <w:t xml:space="preserve">престъпление против финансовата, данъчната или осигурителната система, включително изпиране на пари, по </w:t>
      </w:r>
      <w:r w:rsidRPr="008B7F9A">
        <w:rPr>
          <w:rStyle w:val="Hyperlink"/>
          <w:rFonts w:ascii="Cambria" w:hAnsi="Cambria"/>
          <w:color w:val="auto"/>
          <w:u w:val="none"/>
          <w:lang w:val="bg-BG"/>
        </w:rPr>
        <w:t>чл. 253 - 260 от Наказателния кодекс</w:t>
      </w:r>
      <w:r w:rsidRPr="008B7F9A">
        <w:rPr>
          <w:rFonts w:ascii="Cambria" w:hAnsi="Cambria"/>
          <w:lang w:val="bg-BG"/>
        </w:rPr>
        <w:t>;</w:t>
      </w:r>
    </w:p>
    <w:p w:rsidR="00DE16CC" w:rsidRPr="008B7F9A" w:rsidRDefault="00AD1313" w:rsidP="00D876CA">
      <w:pPr>
        <w:widowControl w:val="0"/>
        <w:numPr>
          <w:ilvl w:val="0"/>
          <w:numId w:val="8"/>
        </w:numPr>
        <w:tabs>
          <w:tab w:val="num" w:pos="720"/>
        </w:tabs>
        <w:autoSpaceDE w:val="0"/>
        <w:autoSpaceDN w:val="0"/>
        <w:adjustRightInd w:val="0"/>
        <w:spacing w:line="276" w:lineRule="auto"/>
        <w:ind w:left="0" w:firstLine="425"/>
        <w:jc w:val="both"/>
        <w:rPr>
          <w:rStyle w:val="Hyperlink"/>
          <w:rFonts w:ascii="Cambria" w:hAnsi="Cambria"/>
          <w:color w:val="auto"/>
          <w:sz w:val="22"/>
          <w:szCs w:val="22"/>
          <w:u w:val="none"/>
          <w:lang w:val="bg-BG"/>
        </w:rPr>
      </w:pPr>
      <w:r w:rsidRPr="008B7F9A">
        <w:rPr>
          <w:rFonts w:ascii="Cambria" w:hAnsi="Cambria"/>
          <w:lang w:val="bg-BG"/>
        </w:rPr>
        <w:t xml:space="preserve">подкуп по </w:t>
      </w:r>
      <w:r w:rsidR="00C21EC2" w:rsidRPr="008B7F9A">
        <w:rPr>
          <w:rStyle w:val="Hyperlink"/>
          <w:rFonts w:ascii="Cambria" w:hAnsi="Cambria"/>
          <w:color w:val="auto"/>
          <w:u w:val="none"/>
          <w:lang w:val="bg-BG"/>
        </w:rPr>
        <w:t>чл. 301 - 307 от Наказателния кодекс;</w:t>
      </w:r>
    </w:p>
    <w:p w:rsidR="00DE16CC" w:rsidRPr="008B7F9A" w:rsidRDefault="00AD1313" w:rsidP="00D876CA">
      <w:pPr>
        <w:widowControl w:val="0"/>
        <w:numPr>
          <w:ilvl w:val="0"/>
          <w:numId w:val="8"/>
        </w:numPr>
        <w:tabs>
          <w:tab w:val="num" w:pos="720"/>
        </w:tabs>
        <w:autoSpaceDE w:val="0"/>
        <w:autoSpaceDN w:val="0"/>
        <w:adjustRightInd w:val="0"/>
        <w:spacing w:line="276" w:lineRule="auto"/>
        <w:ind w:left="0" w:firstLine="425"/>
        <w:jc w:val="both"/>
        <w:rPr>
          <w:rStyle w:val="Hyperlink"/>
          <w:rFonts w:ascii="Cambria" w:hAnsi="Cambria"/>
          <w:color w:val="auto"/>
          <w:sz w:val="22"/>
          <w:szCs w:val="22"/>
          <w:u w:val="none"/>
          <w:lang w:val="bg-BG"/>
        </w:rPr>
      </w:pPr>
      <w:r w:rsidRPr="008B7F9A">
        <w:rPr>
          <w:rFonts w:ascii="Cambria" w:hAnsi="Cambria"/>
          <w:lang w:val="bg-BG"/>
        </w:rPr>
        <w:t xml:space="preserve">участие в организирана престъпна група по </w:t>
      </w:r>
      <w:r w:rsidR="00C21EC2" w:rsidRPr="008B7F9A">
        <w:rPr>
          <w:rStyle w:val="Hyperlink"/>
          <w:rFonts w:ascii="Cambria" w:hAnsi="Cambria"/>
          <w:color w:val="auto"/>
          <w:u w:val="none"/>
          <w:lang w:val="bg-BG"/>
        </w:rPr>
        <w:t>чл. 321 и 321а от Наказателния кодекс;</w:t>
      </w:r>
    </w:p>
    <w:p w:rsidR="00DE16CC" w:rsidRPr="008B7F9A" w:rsidRDefault="00AD1313">
      <w:pPr>
        <w:widowControl w:val="0"/>
        <w:numPr>
          <w:ilvl w:val="0"/>
          <w:numId w:val="8"/>
        </w:numPr>
        <w:tabs>
          <w:tab w:val="num" w:pos="720"/>
        </w:tabs>
        <w:autoSpaceDE w:val="0"/>
        <w:autoSpaceDN w:val="0"/>
        <w:adjustRightInd w:val="0"/>
        <w:spacing w:line="276" w:lineRule="auto"/>
        <w:ind w:left="0" w:firstLine="425"/>
        <w:jc w:val="both"/>
        <w:rPr>
          <w:rStyle w:val="Hyperlink"/>
          <w:rFonts w:ascii="Cambria" w:hAnsi="Cambria"/>
          <w:color w:val="auto"/>
          <w:sz w:val="22"/>
          <w:szCs w:val="22"/>
          <w:u w:val="none"/>
          <w:lang w:val="bg-BG"/>
        </w:rPr>
      </w:pPr>
      <w:r w:rsidRPr="008B7F9A">
        <w:rPr>
          <w:rFonts w:ascii="Cambria" w:hAnsi="Cambria"/>
          <w:lang w:val="bg-BG"/>
        </w:rPr>
        <w:t xml:space="preserve">престъпление против собствеността по </w:t>
      </w:r>
      <w:r w:rsidR="00C21EC2" w:rsidRPr="008B7F9A">
        <w:rPr>
          <w:rStyle w:val="Hyperlink"/>
          <w:rFonts w:ascii="Cambria" w:hAnsi="Cambria"/>
          <w:color w:val="auto"/>
          <w:u w:val="none"/>
          <w:lang w:val="bg-BG"/>
        </w:rPr>
        <w:t>чл. 194 - 217 от Наказателния кодекс;</w:t>
      </w:r>
    </w:p>
    <w:p w:rsidR="00DE16CC" w:rsidRPr="008B7F9A" w:rsidRDefault="00AD1313">
      <w:pPr>
        <w:widowControl w:val="0"/>
        <w:numPr>
          <w:ilvl w:val="0"/>
          <w:numId w:val="8"/>
        </w:numPr>
        <w:tabs>
          <w:tab w:val="num" w:pos="720"/>
        </w:tabs>
        <w:autoSpaceDE w:val="0"/>
        <w:autoSpaceDN w:val="0"/>
        <w:adjustRightInd w:val="0"/>
        <w:spacing w:line="276" w:lineRule="auto"/>
        <w:ind w:left="0" w:firstLine="425"/>
        <w:jc w:val="both"/>
        <w:rPr>
          <w:rFonts w:ascii="Cambria" w:hAnsi="Cambria"/>
          <w:lang w:val="bg-BG"/>
        </w:rPr>
      </w:pPr>
      <w:r w:rsidRPr="008B7F9A">
        <w:rPr>
          <w:rFonts w:ascii="Cambria" w:hAnsi="Cambria"/>
          <w:lang w:val="bg-BG"/>
        </w:rPr>
        <w:t xml:space="preserve">престъпление против стопанството по </w:t>
      </w:r>
      <w:r w:rsidR="00C21EC2" w:rsidRPr="008B7F9A">
        <w:rPr>
          <w:rStyle w:val="Hyperlink"/>
          <w:rFonts w:ascii="Cambria" w:hAnsi="Cambria"/>
          <w:color w:val="auto"/>
          <w:u w:val="none"/>
          <w:lang w:val="bg-BG"/>
        </w:rPr>
        <w:t>чл. 219 - 252 от Наказателния кодекс</w:t>
      </w:r>
      <w:r w:rsidRPr="008B7F9A">
        <w:rPr>
          <w:rFonts w:ascii="Cambria" w:hAnsi="Cambria"/>
          <w:lang w:val="bg-BG"/>
        </w:rPr>
        <w:t>.</w:t>
      </w:r>
    </w:p>
    <w:p w:rsidR="00A62F48" w:rsidRPr="008B7F9A" w:rsidRDefault="00AD1313">
      <w:pPr>
        <w:widowControl w:val="0"/>
        <w:autoSpaceDE w:val="0"/>
        <w:autoSpaceDN w:val="0"/>
        <w:adjustRightInd w:val="0"/>
        <w:spacing w:line="276" w:lineRule="auto"/>
        <w:ind w:firstLine="425"/>
        <w:jc w:val="both"/>
        <w:rPr>
          <w:rFonts w:ascii="Cambria" w:hAnsi="Cambria"/>
          <w:lang w:val="bg-BG"/>
        </w:rPr>
      </w:pPr>
      <w:r w:rsidRPr="008B7F9A">
        <w:rPr>
          <w:rFonts w:ascii="Cambria" w:hAnsi="Cambria"/>
          <w:lang w:val="bg-BG"/>
        </w:rPr>
        <w:t>2.2. е обявен в несъстоятелност.</w:t>
      </w:r>
    </w:p>
    <w:p w:rsidR="00A62F48" w:rsidRPr="008B7F9A" w:rsidRDefault="00AD1313">
      <w:pPr>
        <w:widowControl w:val="0"/>
        <w:autoSpaceDE w:val="0"/>
        <w:autoSpaceDN w:val="0"/>
        <w:adjustRightInd w:val="0"/>
        <w:spacing w:line="276" w:lineRule="auto"/>
        <w:ind w:firstLine="425"/>
        <w:jc w:val="both"/>
        <w:rPr>
          <w:rFonts w:ascii="Cambria" w:hAnsi="Cambria"/>
          <w:lang w:val="bg-BG"/>
        </w:rPr>
      </w:pPr>
      <w:r w:rsidRPr="008B7F9A">
        <w:rPr>
          <w:rFonts w:ascii="Cambria" w:hAnsi="Cambria"/>
          <w:lang w:val="bg-BG"/>
        </w:rPr>
        <w:lastRenderedPageBreak/>
        <w:t>2.3. е в производство по ликвидация или се намира в подобна процедура съгласно националните закони и подзаконови актове.</w:t>
      </w:r>
    </w:p>
    <w:p w:rsidR="00A62F48" w:rsidRPr="008B7F9A" w:rsidRDefault="00AD1313">
      <w:pPr>
        <w:tabs>
          <w:tab w:val="num" w:pos="0"/>
        </w:tabs>
        <w:autoSpaceDE w:val="0"/>
        <w:autoSpaceDN w:val="0"/>
        <w:adjustRightInd w:val="0"/>
        <w:spacing w:line="276" w:lineRule="auto"/>
        <w:ind w:firstLine="425"/>
        <w:jc w:val="both"/>
        <w:rPr>
          <w:rFonts w:ascii="Cambria" w:hAnsi="Cambria"/>
          <w:lang w:val="bg-BG"/>
        </w:rPr>
      </w:pPr>
      <w:r w:rsidRPr="008B7F9A">
        <w:rPr>
          <w:rFonts w:ascii="Cambria" w:hAnsi="Cambria"/>
          <w:lang w:val="bg-BG"/>
        </w:rPr>
        <w:t xml:space="preserve">2.4. има задължения по смисъла на </w:t>
      </w:r>
      <w:hyperlink r:id="rId8" w:anchor="p4795971" w:history="1">
        <w:r w:rsidRPr="008B7F9A">
          <w:rPr>
            <w:rStyle w:val="Hyperlink"/>
            <w:rFonts w:ascii="Cambria" w:hAnsi="Cambria"/>
            <w:color w:val="auto"/>
            <w:u w:val="none"/>
            <w:lang w:val="bg-BG"/>
          </w:rPr>
          <w:t>чл. 162, ал. 2, т. 1 от Данъчно-осигурителния процесуален кодекс</w:t>
        </w:r>
      </w:hyperlink>
      <w:r w:rsidR="002C1BB2" w:rsidRPr="008B7F9A">
        <w:rPr>
          <w:rFonts w:ascii="Cambria" w:hAnsi="Cambria"/>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w:t>
      </w:r>
      <w:r w:rsidRPr="008B7F9A">
        <w:rPr>
          <w:rFonts w:ascii="Cambria" w:hAnsi="Cambria"/>
          <w:lang w:val="bg-BG"/>
        </w:rPr>
        <w:t>икът е установен.</w:t>
      </w:r>
    </w:p>
    <w:p w:rsidR="00A62F48" w:rsidRPr="008B7F9A" w:rsidRDefault="00AD1313">
      <w:pPr>
        <w:tabs>
          <w:tab w:val="num" w:pos="0"/>
        </w:tabs>
        <w:autoSpaceDE w:val="0"/>
        <w:autoSpaceDN w:val="0"/>
        <w:adjustRightInd w:val="0"/>
        <w:spacing w:line="276" w:lineRule="auto"/>
        <w:ind w:firstLine="360"/>
        <w:jc w:val="both"/>
        <w:rPr>
          <w:rFonts w:ascii="Cambria" w:hAnsi="Cambria"/>
          <w:lang w:val="bg-BG"/>
        </w:rPr>
      </w:pPr>
      <w:r w:rsidRPr="008B7F9A">
        <w:rPr>
          <w:rFonts w:ascii="Cambria" w:hAnsi="Cambria"/>
          <w:lang w:val="bg-BG"/>
        </w:rPr>
        <w:t xml:space="preserve">2.5. е в открито производство по несъстоятелност или е сключил извънсъдебно споразумение с кредиторите си по смисъла на </w:t>
      </w:r>
      <w:r w:rsidR="00C21EC2" w:rsidRPr="008B7F9A">
        <w:rPr>
          <w:rStyle w:val="Hyperlink"/>
          <w:rFonts w:ascii="Cambria" w:hAnsi="Cambria"/>
          <w:color w:val="auto"/>
          <w:u w:val="none"/>
          <w:lang w:val="bg-BG"/>
        </w:rPr>
        <w:t>чл. 740 от Търговския закон</w:t>
      </w:r>
      <w:r w:rsidRPr="008B7F9A">
        <w:rPr>
          <w:rFonts w:ascii="Cambria" w:hAnsi="Cambria"/>
          <w:lang w:val="bg-BG"/>
        </w:rPr>
        <w:t>, а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A62F48" w:rsidRPr="008B7F9A" w:rsidRDefault="00AD1313">
      <w:pPr>
        <w:spacing w:line="276" w:lineRule="auto"/>
        <w:ind w:firstLine="360"/>
        <w:jc w:val="both"/>
        <w:rPr>
          <w:rFonts w:ascii="Cambria" w:hAnsi="Cambria"/>
          <w:lang w:val="bg-BG"/>
        </w:rPr>
      </w:pPr>
      <w:r w:rsidRPr="008B7F9A">
        <w:rPr>
          <w:rFonts w:ascii="Cambria" w:hAnsi="Cambria"/>
          <w:lang w:val="bg-BG"/>
        </w:rPr>
        <w:t>2.6. е виновен за неизпълнение на задължения по договор за обществена поръчка, доказано от възложителя с влязло в сила съдебно решение</w:t>
      </w:r>
    </w:p>
    <w:p w:rsidR="00A62F48" w:rsidRPr="008B7F9A" w:rsidRDefault="00AD1313">
      <w:pPr>
        <w:tabs>
          <w:tab w:val="num" w:pos="360"/>
        </w:tabs>
        <w:spacing w:line="276" w:lineRule="auto"/>
        <w:ind w:firstLine="360"/>
        <w:jc w:val="both"/>
        <w:rPr>
          <w:rStyle w:val="alt"/>
          <w:rFonts w:ascii="Cambria" w:hAnsi="Cambria"/>
          <w:lang w:val="bg-BG"/>
        </w:rPr>
      </w:pPr>
      <w:r w:rsidRPr="008B7F9A">
        <w:rPr>
          <w:rFonts w:ascii="Cambria" w:hAnsi="Cambria"/>
          <w:lang w:val="bg-BG"/>
        </w:rPr>
        <w:t xml:space="preserve">2.7. </w:t>
      </w:r>
      <w:r w:rsidR="00C21EC2" w:rsidRPr="008B7F9A">
        <w:rPr>
          <w:rStyle w:val="alt"/>
          <w:rFonts w:ascii="Cambria" w:hAnsi="Cambria"/>
          <w:lang w:val="bg-BG"/>
        </w:rPr>
        <w:t xml:space="preserve">е осъден с влязла в сила присъда, освен ако е реабилитиран за престъпление по </w:t>
      </w:r>
      <w:hyperlink r:id="rId9" w:anchor="чл136');" w:history="1">
        <w:r w:rsidRPr="008B7F9A">
          <w:rPr>
            <w:rStyle w:val="Hyperlink"/>
            <w:rFonts w:ascii="Cambria" w:hAnsi="Cambria"/>
            <w:color w:val="auto"/>
            <w:u w:val="none"/>
            <w:lang w:val="bg-BG"/>
          </w:rPr>
          <w:t>чл. 136</w:t>
        </w:r>
      </w:hyperlink>
      <w:r w:rsidR="002C1BB2" w:rsidRPr="008B7F9A">
        <w:rPr>
          <w:rStyle w:val="alt"/>
          <w:rFonts w:ascii="Cambria" w:hAnsi="Cambria"/>
          <w:lang w:val="bg-BG"/>
        </w:rPr>
        <w:t xml:space="preserve"> от </w:t>
      </w:r>
      <w:hyperlink r:id="rId10" w:history="1">
        <w:r w:rsidRPr="008B7F9A">
          <w:rPr>
            <w:rStyle w:val="Hyperlink"/>
            <w:rFonts w:ascii="Cambria" w:hAnsi="Cambria"/>
            <w:color w:val="auto"/>
            <w:u w:val="none"/>
            <w:lang w:val="bg-BG"/>
          </w:rPr>
          <w:t>Наказателния кодекс</w:t>
        </w:r>
      </w:hyperlink>
      <w:r w:rsidR="002C1BB2" w:rsidRPr="008B7F9A">
        <w:rPr>
          <w:rStyle w:val="alt"/>
          <w:rFonts w:ascii="Cambria" w:hAnsi="Cambria"/>
          <w:lang w:val="bg-BG"/>
        </w:rPr>
        <w:t xml:space="preserve">, свързано със здравословните и безопасни условия на труд, или по </w:t>
      </w:r>
      <w:hyperlink r:id="rId11" w:anchor="чл172');" w:history="1">
        <w:r w:rsidRPr="008B7F9A">
          <w:rPr>
            <w:rStyle w:val="Hyperlink"/>
            <w:rFonts w:ascii="Cambria" w:hAnsi="Cambria"/>
            <w:color w:val="auto"/>
            <w:u w:val="none"/>
            <w:lang w:val="bg-BG"/>
          </w:rPr>
          <w:t>чл. 172</w:t>
        </w:r>
      </w:hyperlink>
      <w:r w:rsidR="002C1BB2" w:rsidRPr="008B7F9A">
        <w:rPr>
          <w:rStyle w:val="alt"/>
          <w:rFonts w:ascii="Cambria" w:hAnsi="Cambria"/>
          <w:lang w:val="bg-BG"/>
        </w:rPr>
        <w:t xml:space="preserve"> от </w:t>
      </w:r>
      <w:hyperlink r:id="rId12" w:history="1">
        <w:r w:rsidRPr="008B7F9A">
          <w:rPr>
            <w:rStyle w:val="Hyperlink"/>
            <w:rFonts w:ascii="Cambria" w:hAnsi="Cambria"/>
            <w:color w:val="auto"/>
            <w:u w:val="none"/>
            <w:lang w:val="bg-BG"/>
          </w:rPr>
          <w:t>Наказателния кодекс</w:t>
        </w:r>
      </w:hyperlink>
      <w:r w:rsidR="002C1BB2" w:rsidRPr="008B7F9A">
        <w:rPr>
          <w:rStyle w:val="alt"/>
          <w:rFonts w:ascii="Cambria" w:hAnsi="Cambria"/>
          <w:lang w:val="bg-BG"/>
        </w:rPr>
        <w:t xml:space="preserve"> против трудовите права на работниците.</w:t>
      </w:r>
    </w:p>
    <w:p w:rsidR="002C1BB2" w:rsidRPr="008B7F9A" w:rsidRDefault="00C21EC2" w:rsidP="00432025">
      <w:pPr>
        <w:tabs>
          <w:tab w:val="num" w:pos="360"/>
        </w:tabs>
        <w:spacing w:line="276" w:lineRule="auto"/>
        <w:ind w:firstLine="360"/>
        <w:jc w:val="both"/>
        <w:rPr>
          <w:rFonts w:ascii="Cambria" w:hAnsi="Cambria"/>
          <w:lang w:val="bg-BG"/>
        </w:rPr>
      </w:pPr>
      <w:r w:rsidRPr="008B7F9A">
        <w:rPr>
          <w:rStyle w:val="alt"/>
          <w:rFonts w:ascii="Cambria" w:hAnsi="Cambria"/>
          <w:lang w:val="bg-BG"/>
        </w:rPr>
        <w:t xml:space="preserve">2.8. е осъден с влязла в сила присъда за престъпление по </w:t>
      </w:r>
      <w:hyperlink r:id="rId13" w:tgtFrame="_blank" w:history="1">
        <w:r w:rsidR="00AD1313" w:rsidRPr="008B7F9A">
          <w:rPr>
            <w:rStyle w:val="Hyperlink"/>
            <w:rFonts w:ascii="Cambria" w:hAnsi="Cambria"/>
            <w:color w:val="auto"/>
            <w:u w:val="none"/>
            <w:lang w:val="bg-BG"/>
          </w:rPr>
          <w:t>чл. 313</w:t>
        </w:r>
      </w:hyperlink>
      <w:r w:rsidR="002C1BB2" w:rsidRPr="008B7F9A">
        <w:rPr>
          <w:rStyle w:val="alt"/>
          <w:rFonts w:ascii="Cambria" w:hAnsi="Cambria"/>
          <w:lang w:val="bg-BG"/>
        </w:rPr>
        <w:t xml:space="preserve"> от </w:t>
      </w:r>
      <w:hyperlink r:id="rId14" w:tgtFrame="_blank" w:history="1">
        <w:r w:rsidR="00AD1313" w:rsidRPr="008B7F9A">
          <w:rPr>
            <w:rStyle w:val="Hyperlink"/>
            <w:rFonts w:ascii="Cambria" w:hAnsi="Cambria"/>
            <w:color w:val="auto"/>
            <w:u w:val="none"/>
            <w:lang w:val="bg-BG"/>
          </w:rPr>
          <w:t>Наказателния кодекс</w:t>
        </w:r>
      </w:hyperlink>
      <w:r w:rsidR="002C1BB2" w:rsidRPr="008B7F9A">
        <w:rPr>
          <w:rStyle w:val="alt"/>
          <w:rFonts w:ascii="Cambria" w:hAnsi="Cambria"/>
          <w:lang w:val="bg-BG"/>
        </w:rPr>
        <w:t xml:space="preserve"> във връзка с провеждане на процедури за възлагане на обществени поръчки;</w:t>
      </w:r>
    </w:p>
    <w:p w:rsidR="002C1BB2" w:rsidRPr="008B7F9A" w:rsidRDefault="00AD1313" w:rsidP="00432025">
      <w:pPr>
        <w:widowControl w:val="0"/>
        <w:tabs>
          <w:tab w:val="num" w:pos="1080"/>
          <w:tab w:val="right" w:leader="dot" w:pos="9540"/>
        </w:tabs>
        <w:autoSpaceDE w:val="0"/>
        <w:autoSpaceDN w:val="0"/>
        <w:adjustRightInd w:val="0"/>
        <w:spacing w:line="276" w:lineRule="auto"/>
        <w:ind w:firstLine="360"/>
        <w:jc w:val="both"/>
        <w:rPr>
          <w:rFonts w:ascii="Cambria" w:hAnsi="Cambria"/>
          <w:lang w:val="bg-BG"/>
        </w:rPr>
      </w:pPr>
      <w:r w:rsidRPr="008B7F9A">
        <w:rPr>
          <w:rFonts w:ascii="Cambria" w:hAnsi="Cambria"/>
          <w:lang w:val="bg-BG"/>
        </w:rPr>
        <w:t>2.9. при който лицата, посочени в чл.47, ал.4 от ЗОП, са свързани лица с Възложителя или със служители на ръководна длъжност в неговата организация;</w:t>
      </w:r>
    </w:p>
    <w:p w:rsidR="002C1BB2" w:rsidRPr="008B7F9A" w:rsidRDefault="00AD1313" w:rsidP="00432025">
      <w:pPr>
        <w:widowControl w:val="0"/>
        <w:tabs>
          <w:tab w:val="num" w:pos="969"/>
          <w:tab w:val="right" w:leader="dot" w:pos="9540"/>
        </w:tabs>
        <w:autoSpaceDE w:val="0"/>
        <w:autoSpaceDN w:val="0"/>
        <w:adjustRightInd w:val="0"/>
        <w:spacing w:line="276" w:lineRule="auto"/>
        <w:ind w:firstLine="360"/>
        <w:jc w:val="both"/>
        <w:rPr>
          <w:rFonts w:ascii="Cambria" w:hAnsi="Cambria"/>
          <w:lang w:val="bg-BG"/>
        </w:rPr>
      </w:pPr>
      <w:r w:rsidRPr="008B7F9A">
        <w:rPr>
          <w:rFonts w:ascii="Cambria" w:hAnsi="Cambria"/>
          <w:lang w:val="bg-BG"/>
        </w:rPr>
        <w:t>2.10. който е сключил договор с лице по чл. 21 или чл. 22 от Закона за предотвратяване и установяване на конфликт на интереси.</w:t>
      </w:r>
    </w:p>
    <w:p w:rsidR="00893FCC" w:rsidRPr="008B7F9A" w:rsidRDefault="00AD1313" w:rsidP="00432025">
      <w:pPr>
        <w:widowControl w:val="0"/>
        <w:tabs>
          <w:tab w:val="num" w:pos="969"/>
          <w:tab w:val="right" w:leader="dot" w:pos="9540"/>
        </w:tabs>
        <w:autoSpaceDE w:val="0"/>
        <w:autoSpaceDN w:val="0"/>
        <w:adjustRightInd w:val="0"/>
        <w:spacing w:line="276" w:lineRule="auto"/>
        <w:ind w:firstLine="360"/>
        <w:jc w:val="both"/>
        <w:rPr>
          <w:rFonts w:ascii="Cambria" w:eastAsia="Batang" w:hAnsi="Cambria"/>
          <w:lang w:val="bg-BG"/>
        </w:rPr>
      </w:pPr>
      <w:r w:rsidRPr="008B7F9A">
        <w:rPr>
          <w:rFonts w:ascii="Cambria" w:hAnsi="Cambria"/>
          <w:lang w:val="bg-BG"/>
        </w:rPr>
        <w:t xml:space="preserve">2.11. За когото са налице обстоятелствата по чл. </w:t>
      </w:r>
      <w:r w:rsidRPr="008B7F9A">
        <w:rPr>
          <w:rFonts w:ascii="Cambria" w:eastAsia="Batang" w:hAnsi="Cambria"/>
          <w:lang w:val="bg-BG"/>
        </w:rPr>
        <w:t>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(освен при изключенията, посочени в чл. 4 от същия закон);</w:t>
      </w:r>
    </w:p>
    <w:p w:rsidR="00E32AE1" w:rsidRPr="008B7F9A" w:rsidRDefault="00AD1313" w:rsidP="00432025">
      <w:pPr>
        <w:widowControl w:val="0"/>
        <w:tabs>
          <w:tab w:val="num" w:pos="969"/>
          <w:tab w:val="right" w:leader="dot" w:pos="9540"/>
        </w:tabs>
        <w:autoSpaceDE w:val="0"/>
        <w:autoSpaceDN w:val="0"/>
        <w:adjustRightInd w:val="0"/>
        <w:spacing w:line="276" w:lineRule="auto"/>
        <w:ind w:firstLine="360"/>
        <w:jc w:val="both"/>
        <w:rPr>
          <w:rFonts w:ascii="Cambria" w:eastAsia="Batang" w:hAnsi="Cambria"/>
          <w:lang w:val="bg-BG"/>
        </w:rPr>
      </w:pPr>
      <w:r w:rsidRPr="008B7F9A">
        <w:rPr>
          <w:rFonts w:ascii="Cambria" w:eastAsia="Batang" w:hAnsi="Cambria"/>
          <w:lang w:val="bg-BG"/>
        </w:rPr>
        <w:t xml:space="preserve">2.12. За когото са налице обстоятелствата съгласно Общите насоки за избягване на конфликт на интереси по смисъла на чл. 57 от Регламент (ЕО, Евратом) № 966/2012 на Европейския парламент и </w:t>
      </w:r>
      <w:r w:rsidR="002A1079" w:rsidRPr="00386F8B">
        <w:rPr>
          <w:rFonts w:ascii="Cambria" w:eastAsia="Batang" w:hAnsi="Cambria"/>
          <w:lang w:val="bg-BG"/>
        </w:rPr>
        <w:t>Съвета</w:t>
      </w:r>
      <w:r w:rsidRPr="008B7F9A">
        <w:rPr>
          <w:rFonts w:ascii="Cambria" w:eastAsia="Batang" w:hAnsi="Cambria"/>
          <w:lang w:val="bg-BG"/>
        </w:rPr>
        <w:t>, относно финансовите правила, приложими за общия бюджет на Съюза;</w:t>
      </w:r>
    </w:p>
    <w:p w:rsidR="00E32AE1" w:rsidRPr="008B7F9A" w:rsidRDefault="00AD1313" w:rsidP="00432025">
      <w:pPr>
        <w:widowControl w:val="0"/>
        <w:tabs>
          <w:tab w:val="num" w:pos="969"/>
          <w:tab w:val="right" w:leader="dot" w:pos="9540"/>
        </w:tabs>
        <w:autoSpaceDE w:val="0"/>
        <w:autoSpaceDN w:val="0"/>
        <w:adjustRightInd w:val="0"/>
        <w:spacing w:line="276" w:lineRule="auto"/>
        <w:ind w:firstLine="360"/>
        <w:jc w:val="both"/>
        <w:rPr>
          <w:rFonts w:ascii="Cambria" w:hAnsi="Cambria"/>
          <w:lang w:val="bg-BG"/>
        </w:rPr>
      </w:pPr>
      <w:r w:rsidRPr="008B7F9A">
        <w:rPr>
          <w:rFonts w:ascii="Cambria" w:eastAsia="Batang" w:hAnsi="Cambria"/>
          <w:lang w:val="bg-BG"/>
        </w:rPr>
        <w:t>2.13. За когото са налице обстоятелствата по чл. 106, ал. 1, чл. 107 и чл. 109, ал. 1, б. „а” и „б” от Регламент (ЕО, Евратом) № 966/2012 на Европейс</w:t>
      </w:r>
      <w:r w:rsidR="004B0B0D">
        <w:rPr>
          <w:rFonts w:ascii="Cambria" w:eastAsia="Batang" w:hAnsi="Cambria"/>
          <w:lang w:val="bg-BG"/>
        </w:rPr>
        <w:t>кия парламент и Съвета</w:t>
      </w:r>
      <w:r w:rsidRPr="008B7F9A">
        <w:rPr>
          <w:rFonts w:ascii="Cambria" w:eastAsia="Batang" w:hAnsi="Cambria"/>
          <w:lang w:val="bg-BG"/>
        </w:rPr>
        <w:t>, относно финансовите правила, приложими за общия бюджет на Съюза.</w:t>
      </w:r>
    </w:p>
    <w:p w:rsidR="002C1BB2" w:rsidRPr="008B7F9A" w:rsidRDefault="00AD1313" w:rsidP="00432025">
      <w:pPr>
        <w:tabs>
          <w:tab w:val="num" w:pos="969"/>
          <w:tab w:val="right" w:leader="dot" w:pos="9540"/>
        </w:tabs>
        <w:spacing w:line="276" w:lineRule="auto"/>
        <w:ind w:firstLine="360"/>
        <w:jc w:val="both"/>
        <w:rPr>
          <w:rFonts w:ascii="Cambria" w:hAnsi="Cambria"/>
          <w:lang w:val="bg-BG"/>
        </w:rPr>
      </w:pPr>
      <w:r w:rsidRPr="008B7F9A">
        <w:rPr>
          <w:rFonts w:ascii="Cambria" w:hAnsi="Cambria"/>
          <w:lang w:val="bg-BG"/>
        </w:rPr>
        <w:lastRenderedPageBreak/>
        <w:t>3. Изискванията по т. 2.1, 2.7, 2.8, 2.11, 2.12 и 2. 13 се прилагат както следва:</w:t>
      </w:r>
    </w:p>
    <w:p w:rsidR="002C1BB2" w:rsidRPr="008B7F9A" w:rsidRDefault="00C21EC2" w:rsidP="00D61475">
      <w:pPr>
        <w:pStyle w:val="BodyTextIndent3"/>
        <w:spacing w:line="276" w:lineRule="auto"/>
        <w:ind w:firstLine="360"/>
        <w:rPr>
          <w:rStyle w:val="ala"/>
          <w:rFonts w:ascii="Cambria" w:hAnsi="Cambria"/>
        </w:rPr>
      </w:pPr>
      <w:r w:rsidRPr="008B7F9A">
        <w:rPr>
          <w:rStyle w:val="alt"/>
          <w:rFonts w:ascii="Cambria" w:hAnsi="Cambria"/>
        </w:rPr>
        <w:t xml:space="preserve">3.1. при събирателно дружество-за лицата по </w:t>
      </w:r>
      <w:hyperlink r:id="rId15" w:anchor="чл84_ал1');" w:history="1">
        <w:r w:rsidR="00AD1313" w:rsidRPr="008B7F9A">
          <w:rPr>
            <w:rStyle w:val="Hyperlink"/>
            <w:rFonts w:ascii="Cambria" w:hAnsi="Cambria"/>
            <w:color w:val="auto"/>
            <w:u w:val="none"/>
          </w:rPr>
          <w:t>чл. 84, ал. 1</w:t>
        </w:r>
      </w:hyperlink>
      <w:r w:rsidRPr="008B7F9A">
        <w:rPr>
          <w:rStyle w:val="alt"/>
          <w:rFonts w:ascii="Cambria" w:hAnsi="Cambria"/>
        </w:rPr>
        <w:t xml:space="preserve"> и </w:t>
      </w:r>
      <w:hyperlink r:id="rId16" w:anchor="чл89_ал1');" w:history="1">
        <w:r w:rsidR="00AD1313" w:rsidRPr="008B7F9A">
          <w:rPr>
            <w:rStyle w:val="Hyperlink"/>
            <w:rFonts w:ascii="Cambria" w:hAnsi="Cambria"/>
            <w:color w:val="auto"/>
            <w:u w:val="none"/>
          </w:rPr>
          <w:t>чл. 89, ал. 1</w:t>
        </w:r>
      </w:hyperlink>
      <w:r w:rsidRPr="008B7F9A">
        <w:rPr>
          <w:rStyle w:val="alt"/>
          <w:rFonts w:ascii="Cambria" w:hAnsi="Cambria"/>
        </w:rPr>
        <w:t xml:space="preserve"> от </w:t>
      </w:r>
      <w:hyperlink r:id="rId17" w:history="1">
        <w:r w:rsidR="00AD1313" w:rsidRPr="008B7F9A">
          <w:rPr>
            <w:rStyle w:val="Hyperlink"/>
            <w:rFonts w:ascii="Cambria" w:hAnsi="Cambria"/>
            <w:color w:val="auto"/>
            <w:u w:val="none"/>
          </w:rPr>
          <w:t>Търговския закон</w:t>
        </w:r>
      </w:hyperlink>
      <w:r w:rsidRPr="008B7F9A">
        <w:rPr>
          <w:rStyle w:val="alt"/>
          <w:rFonts w:ascii="Cambria" w:hAnsi="Cambria"/>
        </w:rPr>
        <w:t>;</w:t>
      </w:r>
    </w:p>
    <w:p w:rsidR="002C1BB2" w:rsidRPr="008B7F9A" w:rsidRDefault="00C21EC2" w:rsidP="00D61475">
      <w:pPr>
        <w:pStyle w:val="BodyTextIndent3"/>
        <w:spacing w:line="276" w:lineRule="auto"/>
        <w:ind w:firstLine="360"/>
        <w:rPr>
          <w:rStyle w:val="ala"/>
          <w:rFonts w:ascii="Cambria" w:hAnsi="Cambria"/>
        </w:rPr>
      </w:pPr>
      <w:r w:rsidRPr="008B7F9A">
        <w:rPr>
          <w:rStyle w:val="ala"/>
          <w:rFonts w:ascii="Cambria" w:hAnsi="Cambria"/>
        </w:rPr>
        <w:t>3.</w:t>
      </w:r>
      <w:r w:rsidRPr="008B7F9A">
        <w:rPr>
          <w:rStyle w:val="alcapt"/>
          <w:rFonts w:ascii="Cambria" w:hAnsi="Cambria"/>
        </w:rPr>
        <w:t>2.</w:t>
      </w:r>
      <w:r w:rsidRPr="008B7F9A">
        <w:rPr>
          <w:rStyle w:val="alt"/>
          <w:rFonts w:ascii="Cambria" w:hAnsi="Cambria"/>
        </w:rPr>
        <w:t xml:space="preserve"> при командитно дружество-за лицата по </w:t>
      </w:r>
      <w:hyperlink r:id="rId18" w:anchor="чл105');" w:history="1">
        <w:r w:rsidR="00AD1313" w:rsidRPr="008B7F9A">
          <w:rPr>
            <w:rStyle w:val="Hyperlink"/>
            <w:rFonts w:ascii="Cambria" w:hAnsi="Cambria"/>
            <w:color w:val="auto"/>
            <w:u w:val="none"/>
          </w:rPr>
          <w:t>чл. 105</w:t>
        </w:r>
      </w:hyperlink>
      <w:r w:rsidRPr="008B7F9A">
        <w:rPr>
          <w:rStyle w:val="alt"/>
          <w:rFonts w:ascii="Cambria" w:hAnsi="Cambria"/>
        </w:rPr>
        <w:t xml:space="preserve"> от </w:t>
      </w:r>
      <w:hyperlink r:id="rId19" w:history="1">
        <w:r w:rsidR="00AD1313" w:rsidRPr="008B7F9A">
          <w:rPr>
            <w:rStyle w:val="Hyperlink"/>
            <w:rFonts w:ascii="Cambria" w:hAnsi="Cambria"/>
            <w:color w:val="auto"/>
            <w:u w:val="none"/>
          </w:rPr>
          <w:t>Търговския закон</w:t>
        </w:r>
      </w:hyperlink>
      <w:r w:rsidRPr="008B7F9A">
        <w:rPr>
          <w:rStyle w:val="alt"/>
          <w:rFonts w:ascii="Cambria" w:hAnsi="Cambria"/>
        </w:rPr>
        <w:t>, без ограничено отговорните съдружници;</w:t>
      </w:r>
    </w:p>
    <w:p w:rsidR="002C1BB2" w:rsidRPr="008B7F9A" w:rsidRDefault="00C21EC2" w:rsidP="00D61475">
      <w:pPr>
        <w:pStyle w:val="BodyTextIndent3"/>
        <w:spacing w:line="276" w:lineRule="auto"/>
        <w:ind w:firstLine="360"/>
        <w:rPr>
          <w:rStyle w:val="ala"/>
          <w:rFonts w:ascii="Cambria" w:hAnsi="Cambria"/>
        </w:rPr>
      </w:pPr>
      <w:r w:rsidRPr="008B7F9A">
        <w:rPr>
          <w:rStyle w:val="ala"/>
          <w:rFonts w:ascii="Cambria" w:hAnsi="Cambria"/>
        </w:rPr>
        <w:t>3.</w:t>
      </w:r>
      <w:r w:rsidR="00AD1313" w:rsidRPr="008B7F9A">
        <w:rPr>
          <w:rStyle w:val="alcapt"/>
          <w:rFonts w:ascii="Cambria" w:hAnsi="Cambria"/>
        </w:rPr>
        <w:t>3.</w:t>
      </w:r>
      <w:r w:rsidR="00AD1313" w:rsidRPr="008B7F9A">
        <w:rPr>
          <w:rStyle w:val="alt"/>
          <w:rFonts w:ascii="Cambria" w:hAnsi="Cambria"/>
        </w:rPr>
        <w:t xml:space="preserve"> при дружество с ограничена отговорност-за лицата по </w:t>
      </w:r>
      <w:hyperlink r:id="rId20" w:anchor="чл141_ал2');" w:history="1">
        <w:r w:rsidR="00AD1313" w:rsidRPr="008B7F9A">
          <w:rPr>
            <w:rStyle w:val="Hyperlink"/>
            <w:rFonts w:ascii="Cambria" w:hAnsi="Cambria"/>
            <w:color w:val="auto"/>
            <w:u w:val="none"/>
          </w:rPr>
          <w:t>чл. 141, ал. 2</w:t>
        </w:r>
      </w:hyperlink>
      <w:r w:rsidRPr="008B7F9A">
        <w:rPr>
          <w:rStyle w:val="alt"/>
          <w:rFonts w:ascii="Cambria" w:hAnsi="Cambria"/>
        </w:rPr>
        <w:t xml:space="preserve"> от </w:t>
      </w:r>
      <w:hyperlink r:id="rId21" w:history="1">
        <w:r w:rsidR="00AD1313" w:rsidRPr="008B7F9A">
          <w:rPr>
            <w:rStyle w:val="Hyperlink"/>
            <w:rFonts w:ascii="Cambria" w:hAnsi="Cambria"/>
            <w:color w:val="auto"/>
            <w:u w:val="none"/>
          </w:rPr>
          <w:t>Търговския закон</w:t>
        </w:r>
      </w:hyperlink>
      <w:r w:rsidRPr="008B7F9A">
        <w:rPr>
          <w:rStyle w:val="alt"/>
          <w:rFonts w:ascii="Cambria" w:hAnsi="Cambria"/>
        </w:rPr>
        <w:t xml:space="preserve">, а при еднолично дружество с ограничена отговорност-за лицата по </w:t>
      </w:r>
      <w:hyperlink r:id="rId22" w:anchor="чл147_ал1');" w:history="1">
        <w:r w:rsidR="00AD1313" w:rsidRPr="008B7F9A">
          <w:rPr>
            <w:rStyle w:val="Hyperlink"/>
            <w:rFonts w:ascii="Cambria" w:hAnsi="Cambria"/>
            <w:color w:val="auto"/>
            <w:u w:val="none"/>
          </w:rPr>
          <w:t>чл. 147, ал. 1</w:t>
        </w:r>
      </w:hyperlink>
      <w:r w:rsidRPr="008B7F9A">
        <w:rPr>
          <w:rStyle w:val="alt"/>
          <w:rFonts w:ascii="Cambria" w:hAnsi="Cambria"/>
        </w:rPr>
        <w:t xml:space="preserve"> от </w:t>
      </w:r>
      <w:hyperlink r:id="rId23" w:history="1">
        <w:r w:rsidR="00AD1313" w:rsidRPr="008B7F9A">
          <w:rPr>
            <w:rStyle w:val="Hyperlink"/>
            <w:rFonts w:ascii="Cambria" w:hAnsi="Cambria"/>
            <w:color w:val="auto"/>
            <w:u w:val="none"/>
          </w:rPr>
          <w:t>Търговския закон</w:t>
        </w:r>
      </w:hyperlink>
      <w:r w:rsidRPr="008B7F9A">
        <w:rPr>
          <w:rStyle w:val="alt"/>
          <w:rFonts w:ascii="Cambria" w:hAnsi="Cambria"/>
        </w:rPr>
        <w:t>;</w:t>
      </w:r>
    </w:p>
    <w:p w:rsidR="002C1BB2" w:rsidRPr="008B7F9A" w:rsidRDefault="00C21EC2" w:rsidP="00D61475">
      <w:pPr>
        <w:pStyle w:val="BodyTextIndent3"/>
        <w:spacing w:line="276" w:lineRule="auto"/>
        <w:ind w:firstLine="360"/>
        <w:rPr>
          <w:rStyle w:val="ala"/>
          <w:rFonts w:ascii="Cambria" w:hAnsi="Cambria"/>
        </w:rPr>
      </w:pPr>
      <w:r w:rsidRPr="008B7F9A">
        <w:rPr>
          <w:rStyle w:val="ala"/>
          <w:rFonts w:ascii="Cambria" w:hAnsi="Cambria"/>
        </w:rPr>
        <w:t>3.</w:t>
      </w:r>
      <w:r w:rsidRPr="008B7F9A">
        <w:rPr>
          <w:rStyle w:val="alcapt"/>
          <w:rFonts w:ascii="Cambria" w:hAnsi="Cambria"/>
        </w:rPr>
        <w:t>4.</w:t>
      </w:r>
      <w:r w:rsidRPr="008B7F9A">
        <w:rPr>
          <w:rStyle w:val="alt"/>
          <w:rFonts w:ascii="Cambria" w:hAnsi="Cambria"/>
        </w:rPr>
        <w:t xml:space="preserve"> при акционерно дружество-за </w:t>
      </w:r>
      <w:proofErr w:type="spellStart"/>
      <w:r w:rsidRPr="008B7F9A">
        <w:rPr>
          <w:rStyle w:val="alt"/>
          <w:rFonts w:ascii="Cambria" w:hAnsi="Cambria"/>
        </w:rPr>
        <w:t>овластените</w:t>
      </w:r>
      <w:proofErr w:type="spellEnd"/>
      <w:r w:rsidRPr="008B7F9A">
        <w:rPr>
          <w:rStyle w:val="alt"/>
          <w:rFonts w:ascii="Cambria" w:hAnsi="Cambria"/>
        </w:rPr>
        <w:t xml:space="preserve"> лица по </w:t>
      </w:r>
      <w:hyperlink r:id="rId24" w:anchor="чл235_ал2');" w:history="1">
        <w:r w:rsidR="00AD1313" w:rsidRPr="008B7F9A">
          <w:rPr>
            <w:rStyle w:val="Hyperlink"/>
            <w:rFonts w:ascii="Cambria" w:hAnsi="Cambria"/>
            <w:color w:val="auto"/>
            <w:u w:val="none"/>
          </w:rPr>
          <w:t>чл. 235, ал. 2</w:t>
        </w:r>
      </w:hyperlink>
      <w:r w:rsidRPr="008B7F9A">
        <w:rPr>
          <w:rStyle w:val="alt"/>
          <w:rFonts w:ascii="Cambria" w:hAnsi="Cambria"/>
        </w:rPr>
        <w:t xml:space="preserve"> от </w:t>
      </w:r>
      <w:hyperlink r:id="rId25" w:history="1">
        <w:r w:rsidR="00AD1313" w:rsidRPr="008B7F9A">
          <w:rPr>
            <w:rStyle w:val="Hyperlink"/>
            <w:rFonts w:ascii="Cambria" w:hAnsi="Cambria"/>
            <w:color w:val="auto"/>
            <w:u w:val="none"/>
          </w:rPr>
          <w:t>Търговския закон</w:t>
        </w:r>
      </w:hyperlink>
      <w:r w:rsidRPr="008B7F9A">
        <w:rPr>
          <w:rStyle w:val="alt"/>
          <w:rFonts w:ascii="Cambria" w:hAnsi="Cambria"/>
        </w:rPr>
        <w:t xml:space="preserve">, а при липса на овластяване-за лицата по </w:t>
      </w:r>
      <w:hyperlink r:id="rId26" w:anchor="чл235_ал1');" w:history="1">
        <w:r w:rsidR="00AD1313" w:rsidRPr="008B7F9A">
          <w:rPr>
            <w:rStyle w:val="Hyperlink"/>
            <w:rFonts w:ascii="Cambria" w:hAnsi="Cambria"/>
            <w:color w:val="auto"/>
            <w:u w:val="none"/>
          </w:rPr>
          <w:t>чл. 235, ал. 1</w:t>
        </w:r>
      </w:hyperlink>
      <w:r w:rsidRPr="008B7F9A">
        <w:rPr>
          <w:rStyle w:val="alt"/>
          <w:rFonts w:ascii="Cambria" w:hAnsi="Cambria"/>
        </w:rPr>
        <w:t xml:space="preserve"> от </w:t>
      </w:r>
      <w:hyperlink r:id="rId27" w:history="1">
        <w:r w:rsidR="00AD1313" w:rsidRPr="008B7F9A">
          <w:rPr>
            <w:rStyle w:val="Hyperlink"/>
            <w:rFonts w:ascii="Cambria" w:hAnsi="Cambria"/>
            <w:color w:val="auto"/>
            <w:u w:val="none"/>
          </w:rPr>
          <w:t>Търговския закон</w:t>
        </w:r>
      </w:hyperlink>
      <w:r w:rsidRPr="008B7F9A">
        <w:rPr>
          <w:rStyle w:val="alt"/>
          <w:rFonts w:ascii="Cambria" w:hAnsi="Cambria"/>
        </w:rPr>
        <w:t>;</w:t>
      </w:r>
    </w:p>
    <w:p w:rsidR="002C1BB2" w:rsidRPr="008B7F9A" w:rsidRDefault="00C21EC2" w:rsidP="00D61475">
      <w:pPr>
        <w:pStyle w:val="BodyTextIndent3"/>
        <w:spacing w:line="276" w:lineRule="auto"/>
        <w:ind w:firstLine="360"/>
        <w:rPr>
          <w:rStyle w:val="ala"/>
          <w:rFonts w:ascii="Cambria" w:hAnsi="Cambria"/>
        </w:rPr>
      </w:pPr>
      <w:r w:rsidRPr="008B7F9A">
        <w:rPr>
          <w:rStyle w:val="ala"/>
          <w:rFonts w:ascii="Cambria" w:hAnsi="Cambria"/>
        </w:rPr>
        <w:t>3.</w:t>
      </w:r>
      <w:r w:rsidRPr="008B7F9A">
        <w:rPr>
          <w:rStyle w:val="alcapt"/>
          <w:rFonts w:ascii="Cambria" w:hAnsi="Cambria"/>
        </w:rPr>
        <w:t>5.</w:t>
      </w:r>
      <w:r w:rsidRPr="008B7F9A">
        <w:rPr>
          <w:rStyle w:val="alt"/>
          <w:rFonts w:ascii="Cambria" w:hAnsi="Cambria"/>
        </w:rPr>
        <w:t xml:space="preserve"> при командитно дружество с акции-за лицата по </w:t>
      </w:r>
      <w:hyperlink r:id="rId28" w:anchor="чл244_ал4');" w:history="1">
        <w:r w:rsidR="00AD1313" w:rsidRPr="008B7F9A">
          <w:rPr>
            <w:rStyle w:val="Hyperlink"/>
            <w:rFonts w:ascii="Cambria" w:hAnsi="Cambria"/>
            <w:color w:val="auto"/>
            <w:u w:val="none"/>
          </w:rPr>
          <w:t>чл. 244, ал. 4</w:t>
        </w:r>
      </w:hyperlink>
      <w:r w:rsidRPr="008B7F9A">
        <w:rPr>
          <w:rStyle w:val="alt"/>
          <w:rFonts w:ascii="Cambria" w:hAnsi="Cambria"/>
        </w:rPr>
        <w:t xml:space="preserve"> от </w:t>
      </w:r>
      <w:hyperlink r:id="rId29" w:history="1">
        <w:r w:rsidR="00AD1313" w:rsidRPr="008B7F9A">
          <w:rPr>
            <w:rStyle w:val="Hyperlink"/>
            <w:rFonts w:ascii="Cambria" w:hAnsi="Cambria"/>
            <w:color w:val="auto"/>
            <w:u w:val="none"/>
          </w:rPr>
          <w:t>Търговския закон</w:t>
        </w:r>
      </w:hyperlink>
      <w:r w:rsidRPr="008B7F9A">
        <w:rPr>
          <w:rStyle w:val="alt"/>
          <w:rFonts w:ascii="Cambria" w:hAnsi="Cambria"/>
        </w:rPr>
        <w:t>;</w:t>
      </w:r>
    </w:p>
    <w:p w:rsidR="002C1BB2" w:rsidRPr="008B7F9A" w:rsidRDefault="00C21EC2" w:rsidP="00D61475">
      <w:pPr>
        <w:pStyle w:val="BodyTextIndent3"/>
        <w:spacing w:line="276" w:lineRule="auto"/>
        <w:ind w:firstLine="360"/>
        <w:rPr>
          <w:rStyle w:val="ala"/>
          <w:rFonts w:ascii="Cambria" w:hAnsi="Cambria"/>
        </w:rPr>
      </w:pPr>
      <w:r w:rsidRPr="008B7F9A">
        <w:rPr>
          <w:rStyle w:val="alcapt"/>
          <w:rFonts w:ascii="Cambria" w:hAnsi="Cambria"/>
        </w:rPr>
        <w:t>3.6.</w:t>
      </w:r>
      <w:r w:rsidRPr="008B7F9A">
        <w:rPr>
          <w:rStyle w:val="alt"/>
          <w:rFonts w:ascii="Cambria" w:hAnsi="Cambria"/>
        </w:rPr>
        <w:t xml:space="preserve"> при едноличен търговец - за физическото лице - търговец;</w:t>
      </w:r>
    </w:p>
    <w:p w:rsidR="002C1BB2" w:rsidRPr="008B7F9A" w:rsidRDefault="00AD1313" w:rsidP="00D61475">
      <w:pPr>
        <w:pStyle w:val="BodyTextIndent3"/>
        <w:spacing w:line="276" w:lineRule="auto"/>
        <w:ind w:firstLine="360"/>
        <w:rPr>
          <w:rStyle w:val="ala"/>
          <w:rFonts w:ascii="Cambria" w:hAnsi="Cambria"/>
        </w:rPr>
      </w:pPr>
      <w:r w:rsidRPr="008B7F9A">
        <w:rPr>
          <w:rStyle w:val="ala"/>
          <w:rFonts w:ascii="Cambria" w:hAnsi="Cambria"/>
        </w:rPr>
        <w:t>3.</w:t>
      </w:r>
      <w:r w:rsidRPr="008B7F9A">
        <w:rPr>
          <w:rStyle w:val="alcapt"/>
          <w:rFonts w:ascii="Cambria" w:hAnsi="Cambria"/>
        </w:rPr>
        <w:t>7.</w:t>
      </w:r>
      <w:r w:rsidRPr="008B7F9A">
        <w:rPr>
          <w:rStyle w:val="alt"/>
          <w:rFonts w:ascii="Cambria" w:hAnsi="Cambria"/>
        </w:rPr>
        <w:t xml:space="preserve"> във всички останали случаи, включително за чуждестранните лица-за лицата, които представляват участника;</w:t>
      </w:r>
    </w:p>
    <w:p w:rsidR="002C1BB2" w:rsidRPr="008B7F9A" w:rsidRDefault="00AD1313" w:rsidP="00670EDA">
      <w:pPr>
        <w:pStyle w:val="BodyTextIndent3"/>
        <w:spacing w:line="276" w:lineRule="auto"/>
        <w:ind w:firstLine="360"/>
        <w:rPr>
          <w:rStyle w:val="alt"/>
          <w:rFonts w:ascii="Cambria" w:hAnsi="Cambria"/>
        </w:rPr>
      </w:pPr>
      <w:r w:rsidRPr="008B7F9A">
        <w:rPr>
          <w:rStyle w:val="ala"/>
          <w:rFonts w:ascii="Cambria" w:hAnsi="Cambria"/>
        </w:rPr>
        <w:t xml:space="preserve">3.8. </w:t>
      </w:r>
      <w:r w:rsidRPr="008B7F9A">
        <w:rPr>
          <w:rStyle w:val="alt"/>
          <w:rFonts w:ascii="Cambria" w:hAnsi="Cambria"/>
        </w:rPr>
        <w:t xml:space="preserve">в случаите по </w:t>
      </w:r>
      <w:hyperlink r:id="rId30" w:history="1">
        <w:r w:rsidRPr="008B7F9A">
          <w:rPr>
            <w:rStyle w:val="Hyperlink"/>
            <w:rFonts w:ascii="Cambria" w:hAnsi="Cambria"/>
            <w:color w:val="auto"/>
            <w:u w:val="none"/>
          </w:rPr>
          <w:t>т. 3.1 – 3.7</w:t>
        </w:r>
      </w:hyperlink>
      <w:r w:rsidR="00C21EC2" w:rsidRPr="008B7F9A">
        <w:rPr>
          <w:rStyle w:val="alt"/>
          <w:rFonts w:ascii="Cambria" w:hAnsi="Cambria"/>
        </w:rPr>
        <w:t xml:space="preserve"> - и за прокуристите, когато има такива; когато чуждестранно лице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2C1BB2" w:rsidRPr="008B7F9A" w:rsidRDefault="00C21EC2" w:rsidP="00670EDA">
      <w:pPr>
        <w:widowControl w:val="0"/>
        <w:tabs>
          <w:tab w:val="num" w:pos="969"/>
          <w:tab w:val="right" w:leader="dot" w:pos="9540"/>
        </w:tabs>
        <w:autoSpaceDE w:val="0"/>
        <w:autoSpaceDN w:val="0"/>
        <w:adjustRightInd w:val="0"/>
        <w:spacing w:line="276" w:lineRule="auto"/>
        <w:ind w:firstLine="360"/>
        <w:jc w:val="both"/>
        <w:rPr>
          <w:rStyle w:val="ala"/>
          <w:rFonts w:ascii="Cambria" w:hAnsi="Cambria"/>
          <w:lang w:val="bg-BG"/>
        </w:rPr>
      </w:pPr>
      <w:r w:rsidRPr="008B7F9A">
        <w:rPr>
          <w:rFonts w:ascii="Cambria" w:hAnsi="Cambria"/>
          <w:lang w:val="bg-BG"/>
        </w:rPr>
        <w:t xml:space="preserve">4. </w:t>
      </w:r>
      <w:r w:rsidR="00AD1313" w:rsidRPr="008B7F9A">
        <w:rPr>
          <w:rStyle w:val="ala"/>
          <w:rFonts w:ascii="Cambria" w:hAnsi="Cambria"/>
          <w:lang w:val="bg-BG"/>
        </w:rPr>
        <w:t>Свързани лица или свързани предприятия не може да бъдат самостоятелни участници в една и съща процедура.</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ldef2"/>
          <w:rFonts w:ascii="Cambria" w:hAnsi="Cambria"/>
          <w:i/>
          <w:iCs/>
          <w:color w:val="auto"/>
          <w:lang w:val="bg-BG"/>
        </w:rPr>
      </w:pPr>
      <w:r w:rsidRPr="008B7F9A">
        <w:rPr>
          <w:rStyle w:val="ala"/>
          <w:rFonts w:ascii="Cambria" w:hAnsi="Cambria"/>
          <w:i/>
          <w:iCs/>
          <w:lang w:val="bg-BG"/>
        </w:rPr>
        <w:t xml:space="preserve">Свързани лица по смисъла на §1, т. 23 а от Допълнителните разпоредби на ЗОП са: </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alb2"/>
          <w:rFonts w:ascii="Cambria" w:hAnsi="Cambria"/>
          <w:i/>
          <w:iCs/>
          <w:lang w:val="bg-BG"/>
        </w:rPr>
      </w:pPr>
      <w:r w:rsidRPr="008B7F9A">
        <w:rPr>
          <w:rStyle w:val="alcapt2"/>
          <w:rFonts w:ascii="Cambria" w:hAnsi="Cambria"/>
          <w:lang w:val="bg-BG"/>
        </w:rPr>
        <w:t>а)</w:t>
      </w:r>
      <w:r w:rsidRPr="008B7F9A">
        <w:rPr>
          <w:rStyle w:val="alb2"/>
          <w:rFonts w:ascii="Cambria" w:hAnsi="Cambria"/>
          <w:i/>
          <w:iCs/>
          <w:lang w:val="bg-BG"/>
        </w:rPr>
        <w:t xml:space="preserve"> роднини по права линия без ограничение;</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alt2"/>
          <w:rFonts w:ascii="Cambria" w:hAnsi="Cambria"/>
          <w:i/>
          <w:iCs/>
          <w:lang w:val="bg-BG"/>
        </w:rPr>
      </w:pPr>
      <w:r w:rsidRPr="008B7F9A">
        <w:rPr>
          <w:rStyle w:val="alcapt2"/>
          <w:rFonts w:ascii="Cambria" w:hAnsi="Cambria"/>
          <w:lang w:val="bg-BG"/>
        </w:rPr>
        <w:t>б)</w:t>
      </w:r>
      <w:r w:rsidRPr="008B7F9A">
        <w:rPr>
          <w:rStyle w:val="alb2"/>
          <w:rFonts w:ascii="Cambria" w:hAnsi="Cambria"/>
          <w:i/>
          <w:iCs/>
          <w:lang w:val="bg-BG"/>
        </w:rPr>
        <w:t xml:space="preserve"> роднини по съребрена линия до четвърта степен включително;</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alt2"/>
          <w:rFonts w:ascii="Cambria" w:hAnsi="Cambria"/>
          <w:i/>
          <w:iCs/>
          <w:lang w:val="bg-BG"/>
        </w:rPr>
      </w:pPr>
      <w:r w:rsidRPr="008B7F9A">
        <w:rPr>
          <w:rStyle w:val="alcapt2"/>
          <w:rFonts w:ascii="Cambria" w:hAnsi="Cambria"/>
          <w:lang w:val="bg-BG"/>
        </w:rPr>
        <w:t>в)</w:t>
      </w:r>
      <w:r w:rsidRPr="008B7F9A">
        <w:rPr>
          <w:rStyle w:val="alb2"/>
          <w:rFonts w:ascii="Cambria" w:hAnsi="Cambria"/>
          <w:i/>
          <w:iCs/>
          <w:lang w:val="bg-BG"/>
        </w:rPr>
        <w:t xml:space="preserve"> роднини по сватовство - до втора степен включително;</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alt2"/>
          <w:rFonts w:ascii="Cambria" w:hAnsi="Cambria"/>
          <w:i/>
          <w:iCs/>
          <w:lang w:val="bg-BG"/>
        </w:rPr>
      </w:pPr>
      <w:r w:rsidRPr="008B7F9A">
        <w:rPr>
          <w:rStyle w:val="alcapt2"/>
          <w:rFonts w:ascii="Cambria" w:hAnsi="Cambria"/>
          <w:lang w:val="bg-BG"/>
        </w:rPr>
        <w:t>г)</w:t>
      </w:r>
      <w:r w:rsidRPr="008B7F9A">
        <w:rPr>
          <w:rStyle w:val="alb2"/>
          <w:rFonts w:ascii="Cambria" w:hAnsi="Cambria"/>
          <w:i/>
          <w:iCs/>
          <w:lang w:val="bg-BG"/>
        </w:rPr>
        <w:t xml:space="preserve"> съпрузи или лица, които се намират във фактическо съжителство;</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alt2"/>
          <w:rFonts w:ascii="Cambria" w:hAnsi="Cambria"/>
          <w:i/>
          <w:iCs/>
          <w:lang w:val="bg-BG"/>
        </w:rPr>
      </w:pPr>
      <w:r w:rsidRPr="008B7F9A">
        <w:rPr>
          <w:rStyle w:val="alcapt2"/>
          <w:rFonts w:ascii="Cambria" w:hAnsi="Cambria"/>
          <w:lang w:val="bg-BG"/>
        </w:rPr>
        <w:t>д)</w:t>
      </w:r>
      <w:r w:rsidRPr="008B7F9A">
        <w:rPr>
          <w:rStyle w:val="alb2"/>
          <w:rFonts w:ascii="Cambria" w:hAnsi="Cambria"/>
          <w:i/>
          <w:iCs/>
          <w:lang w:val="bg-BG"/>
        </w:rPr>
        <w:t xml:space="preserve"> съдружници;</w:t>
      </w:r>
    </w:p>
    <w:p w:rsidR="002C1BB2" w:rsidRPr="008B7F9A" w:rsidRDefault="00AD1313" w:rsidP="00670EDA">
      <w:pPr>
        <w:widowControl w:val="0"/>
        <w:tabs>
          <w:tab w:val="num" w:pos="969"/>
          <w:tab w:val="right" w:leader="dot" w:pos="9540"/>
        </w:tabs>
        <w:autoSpaceDE w:val="0"/>
        <w:autoSpaceDN w:val="0"/>
        <w:adjustRightInd w:val="0"/>
        <w:spacing w:line="276" w:lineRule="auto"/>
        <w:ind w:firstLine="360"/>
        <w:jc w:val="both"/>
        <w:rPr>
          <w:rStyle w:val="alt2"/>
          <w:rFonts w:ascii="Cambria" w:hAnsi="Cambria"/>
          <w:i/>
          <w:iCs/>
          <w:lang w:val="bg-BG"/>
        </w:rPr>
      </w:pPr>
      <w:r w:rsidRPr="008B7F9A">
        <w:rPr>
          <w:rStyle w:val="alcapt2"/>
          <w:rFonts w:ascii="Cambria" w:hAnsi="Cambria"/>
          <w:lang w:val="bg-BG"/>
        </w:rPr>
        <w:t>е)</w:t>
      </w:r>
      <w:r w:rsidRPr="008B7F9A">
        <w:rPr>
          <w:rStyle w:val="alb2"/>
          <w:rFonts w:ascii="Cambria" w:hAnsi="Cambria"/>
          <w:i/>
          <w:iCs/>
          <w:lang w:val="bg-BG"/>
        </w:rPr>
        <w:t xml:space="preserve"> лицата, едното от които участва в управлението на дружеството на другото;</w:t>
      </w:r>
      <w:r w:rsidRPr="008B7F9A">
        <w:rPr>
          <w:rStyle w:val="alcapt2"/>
          <w:rFonts w:ascii="Cambria" w:hAnsi="Cambria"/>
          <w:lang w:val="bg-BG"/>
        </w:rPr>
        <w:t>ж)</w:t>
      </w:r>
      <w:r w:rsidRPr="008B7F9A">
        <w:rPr>
          <w:rStyle w:val="alb2"/>
          <w:rFonts w:ascii="Cambria" w:hAnsi="Cambria"/>
          <w:i/>
          <w:iCs/>
          <w:lang w:val="bg-BG"/>
        </w:rPr>
        <w:t xml:space="preserve"> дружество и лице, което притежава повече от 5 на сто от дяловете или акциите, издадени с право на глас в дружеството.</w:t>
      </w:r>
    </w:p>
    <w:p w:rsidR="002C1BB2" w:rsidRPr="008B7F9A" w:rsidRDefault="00AD1313" w:rsidP="00663275">
      <w:pPr>
        <w:widowControl w:val="0"/>
        <w:tabs>
          <w:tab w:val="num" w:pos="969"/>
          <w:tab w:val="right" w:leader="dot" w:pos="9540"/>
        </w:tabs>
        <w:autoSpaceDE w:val="0"/>
        <w:autoSpaceDN w:val="0"/>
        <w:adjustRightInd w:val="0"/>
        <w:spacing w:line="276" w:lineRule="auto"/>
        <w:ind w:firstLine="360"/>
        <w:jc w:val="both"/>
        <w:rPr>
          <w:rFonts w:ascii="Cambria" w:hAnsi="Cambria"/>
          <w:i/>
          <w:iCs/>
          <w:lang w:val="bg-BG"/>
        </w:rPr>
      </w:pPr>
      <w:r w:rsidRPr="008B7F9A">
        <w:rPr>
          <w:rStyle w:val="p"/>
          <w:rFonts w:ascii="Cambria" w:hAnsi="Cambria"/>
          <w:i/>
          <w:iCs/>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2C1BB2" w:rsidRPr="008B7F9A" w:rsidRDefault="00AD1313">
      <w:pPr>
        <w:pStyle w:val="BodyTextIndent3"/>
        <w:spacing w:line="276" w:lineRule="auto"/>
        <w:ind w:firstLine="426"/>
        <w:rPr>
          <w:rFonts w:ascii="Cambria" w:hAnsi="Cambria"/>
        </w:rPr>
      </w:pPr>
      <w:r w:rsidRPr="008B7F9A">
        <w:rPr>
          <w:rFonts w:ascii="Cambria" w:hAnsi="Cambria"/>
        </w:rPr>
        <w:t>5. Когато участникът предвижда участието на подизпълнители, за тях следва да не са налице обстоятелствата по чл. 47, ал. 1 и ал. 5 от ЗОП.</w:t>
      </w:r>
    </w:p>
    <w:p w:rsidR="002C1BB2" w:rsidRPr="008B7F9A" w:rsidRDefault="00AD1313">
      <w:pPr>
        <w:pStyle w:val="BodyTextIndent3"/>
        <w:spacing w:line="276" w:lineRule="auto"/>
        <w:ind w:firstLine="426"/>
        <w:rPr>
          <w:rFonts w:ascii="Cambria" w:hAnsi="Cambria"/>
        </w:rPr>
      </w:pPr>
      <w:r w:rsidRPr="008B7F9A">
        <w:rPr>
          <w:rFonts w:ascii="Cambria" w:hAnsi="Cambria"/>
        </w:rPr>
        <w:lastRenderedPageBreak/>
        <w:t>6. При подаване на офертата за участие, участниците удостоверяват липсата на обстоятелства по т. 2 с декларация съгласно приложения към настоящата документация образец.</w:t>
      </w:r>
    </w:p>
    <w:p w:rsidR="002C1BB2" w:rsidRPr="008B7F9A" w:rsidRDefault="002C1BB2" w:rsidP="001631A4">
      <w:pPr>
        <w:pStyle w:val="BodyTextIndent3"/>
        <w:spacing w:line="276" w:lineRule="auto"/>
        <w:ind w:firstLine="360"/>
        <w:rPr>
          <w:rFonts w:ascii="Cambria" w:hAnsi="Cambria"/>
        </w:rPr>
      </w:pPr>
    </w:p>
    <w:p w:rsidR="002C1BB2" w:rsidRPr="008B7F9A" w:rsidRDefault="00C21EC2" w:rsidP="00025F4D">
      <w:pPr>
        <w:tabs>
          <w:tab w:val="left" w:pos="990"/>
        </w:tabs>
        <w:spacing w:line="276" w:lineRule="auto"/>
        <w:ind w:firstLine="360"/>
        <w:jc w:val="center"/>
        <w:rPr>
          <w:rFonts w:ascii="Cambria" w:hAnsi="Cambria"/>
          <w:b/>
          <w:bCs/>
          <w:u w:val="single"/>
          <w:lang w:val="bg-BG"/>
        </w:rPr>
      </w:pPr>
      <w:r w:rsidRPr="008B7F9A">
        <w:rPr>
          <w:rFonts w:ascii="Cambria" w:hAnsi="Cambria"/>
          <w:b/>
          <w:bCs/>
          <w:u w:val="single"/>
          <w:lang w:val="bg-BG"/>
        </w:rPr>
        <w:t>РАЗДЕЛ III. СПЕЦИФИЧНИ ИЗИСКВАНИЯ КЪМ УЧАСТНИЦИТЕ</w:t>
      </w:r>
    </w:p>
    <w:p w:rsidR="00791346" w:rsidRPr="008B7F9A" w:rsidRDefault="00791346" w:rsidP="00791346">
      <w:pPr>
        <w:pStyle w:val="ListParagraph"/>
        <w:tabs>
          <w:tab w:val="left" w:pos="990"/>
        </w:tabs>
        <w:spacing w:line="276" w:lineRule="auto"/>
        <w:ind w:left="0"/>
        <w:jc w:val="both"/>
        <w:rPr>
          <w:rFonts w:ascii="Cambria" w:hAnsi="Cambria" w:cs="Times New Roman"/>
          <w:b/>
          <w:bCs/>
          <w:sz w:val="24"/>
          <w:szCs w:val="24"/>
          <w:u w:val="single"/>
          <w:lang w:val="bg-BG"/>
        </w:rPr>
      </w:pPr>
    </w:p>
    <w:p w:rsidR="002C1BB2" w:rsidRPr="008B7F9A" w:rsidRDefault="00AD1313" w:rsidP="002568AE">
      <w:pPr>
        <w:spacing w:line="276" w:lineRule="auto"/>
        <w:ind w:firstLine="360"/>
        <w:jc w:val="both"/>
        <w:rPr>
          <w:rFonts w:ascii="Cambria" w:hAnsi="Cambria"/>
          <w:b/>
          <w:bCs/>
          <w:u w:val="single"/>
          <w:lang w:val="bg-BG"/>
        </w:rPr>
      </w:pPr>
      <w:r w:rsidRPr="008B7F9A">
        <w:rPr>
          <w:rFonts w:ascii="Cambria" w:hAnsi="Cambria"/>
          <w:b/>
          <w:bCs/>
          <w:u w:val="single"/>
          <w:lang w:val="bg-BG"/>
        </w:rPr>
        <w:t>1. Минимални изисквания за техническите възможности и/или квалификация на участниците и документи, с които се доказват:</w:t>
      </w:r>
    </w:p>
    <w:p w:rsidR="002568AE" w:rsidRPr="008B7F9A" w:rsidRDefault="00AD1313" w:rsidP="002568AE">
      <w:pPr>
        <w:tabs>
          <w:tab w:val="left" w:pos="90"/>
        </w:tabs>
        <w:spacing w:line="276" w:lineRule="auto"/>
        <w:ind w:firstLine="360"/>
        <w:jc w:val="both"/>
        <w:rPr>
          <w:rFonts w:ascii="Cambria" w:hAnsi="Cambria"/>
          <w:lang w:val="bg-BG"/>
        </w:rPr>
      </w:pPr>
      <w:r w:rsidRPr="008B7F9A">
        <w:rPr>
          <w:rFonts w:ascii="Cambria" w:hAnsi="Cambria"/>
          <w:b/>
          <w:bCs/>
          <w:lang w:val="bg-BG"/>
        </w:rPr>
        <w:t>1</w:t>
      </w:r>
      <w:r w:rsidR="002568AE" w:rsidRPr="008B7F9A">
        <w:rPr>
          <w:rFonts w:ascii="Cambria" w:hAnsi="Cambria"/>
          <w:b/>
          <w:bCs/>
          <w:lang w:val="bg-BG"/>
        </w:rPr>
        <w:t>.1.</w:t>
      </w:r>
      <w:r w:rsidR="002568AE" w:rsidRPr="008B7F9A">
        <w:rPr>
          <w:rFonts w:ascii="Cambria" w:hAnsi="Cambria"/>
          <w:lang w:val="bg-BG"/>
        </w:rPr>
        <w:t xml:space="preserve"> През последните 3 (три) години, считано от датата на подаване на офертата, участникът да е изпълнил поне 2 доставки, сходни с предмета на настоящата обществена поръчка общо на стойност 29 000 лева без ДДС. </w:t>
      </w:r>
    </w:p>
    <w:p w:rsidR="002568AE" w:rsidRPr="008B7F9A" w:rsidRDefault="002568AE" w:rsidP="002568AE">
      <w:pPr>
        <w:pStyle w:val="ListParagraph"/>
        <w:tabs>
          <w:tab w:val="left" w:pos="90"/>
        </w:tabs>
        <w:spacing w:line="276" w:lineRule="auto"/>
        <w:ind w:left="0" w:firstLine="360"/>
        <w:rPr>
          <w:rFonts w:ascii="Cambria" w:hAnsi="Cambria"/>
          <w:b/>
          <w:i/>
          <w:sz w:val="24"/>
          <w:szCs w:val="24"/>
          <w:lang w:val="bg-BG"/>
        </w:rPr>
      </w:pPr>
      <w:r w:rsidRPr="008B7F9A">
        <w:rPr>
          <w:rFonts w:ascii="Cambria" w:hAnsi="Cambria"/>
          <w:b/>
          <w:bCs/>
          <w:i/>
          <w:iCs/>
          <w:sz w:val="24"/>
          <w:szCs w:val="24"/>
          <w:lang w:val="bg-BG"/>
        </w:rPr>
        <w:t>*Под доставки, сходни с предмета на настоящата обществена поръчка, следва да се разбират доставки</w:t>
      </w:r>
      <w:r w:rsidR="00AD1313" w:rsidRPr="008B7F9A">
        <w:rPr>
          <w:rFonts w:ascii="Cambria" w:hAnsi="Cambria"/>
          <w:b/>
          <w:i/>
          <w:sz w:val="24"/>
          <w:szCs w:val="24"/>
          <w:lang w:val="bg-BG"/>
        </w:rPr>
        <w:t xml:space="preserve"> на хардуер и програмни средства.</w:t>
      </w:r>
    </w:p>
    <w:p w:rsidR="002568AE" w:rsidRPr="008B7F9A" w:rsidRDefault="002568AE" w:rsidP="002568AE">
      <w:pPr>
        <w:spacing w:line="276" w:lineRule="auto"/>
        <w:ind w:firstLine="360"/>
        <w:jc w:val="both"/>
        <w:rPr>
          <w:rFonts w:ascii="Cambria" w:hAnsi="Cambria"/>
          <w:b/>
          <w:bCs/>
          <w:i/>
          <w:iCs/>
          <w:lang w:val="bg-BG"/>
        </w:rPr>
      </w:pPr>
    </w:p>
    <w:p w:rsidR="002568AE" w:rsidRPr="008B7F9A" w:rsidRDefault="00AD1313" w:rsidP="002568AE">
      <w:pPr>
        <w:pStyle w:val="ListParagraph"/>
        <w:spacing w:line="276" w:lineRule="auto"/>
        <w:ind w:left="0" w:firstLine="360"/>
        <w:rPr>
          <w:rFonts w:ascii="Cambria" w:hAnsi="Cambria"/>
          <w:sz w:val="24"/>
          <w:szCs w:val="24"/>
          <w:lang w:val="bg-BG"/>
        </w:rPr>
      </w:pPr>
      <w:r w:rsidRPr="008B7F9A">
        <w:rPr>
          <w:rFonts w:ascii="Cambria" w:hAnsi="Cambria"/>
          <w:b/>
          <w:bCs/>
          <w:sz w:val="24"/>
          <w:szCs w:val="24"/>
          <w:lang w:val="bg-BG"/>
        </w:rPr>
        <w:t>1</w:t>
      </w:r>
      <w:r w:rsidR="002568AE" w:rsidRPr="008B7F9A">
        <w:rPr>
          <w:rFonts w:ascii="Cambria" w:hAnsi="Cambria"/>
          <w:b/>
          <w:bCs/>
          <w:sz w:val="24"/>
          <w:szCs w:val="24"/>
          <w:lang w:val="bg-BG"/>
        </w:rPr>
        <w:t>.2.</w:t>
      </w:r>
      <w:r w:rsidR="002568AE" w:rsidRPr="008B7F9A">
        <w:rPr>
          <w:rFonts w:ascii="Cambria" w:hAnsi="Cambria"/>
          <w:sz w:val="24"/>
          <w:szCs w:val="24"/>
          <w:lang w:val="bg-BG"/>
        </w:rPr>
        <w:t xml:space="preserve"> Участникът следва да притежава внедрена система за управление на качеството по стандарт ISO 9001:2008 или еквивалентен с обхват на сертификация, свързан с предмета на настоящата обществена поръчка.</w:t>
      </w:r>
    </w:p>
    <w:p w:rsidR="002568AE" w:rsidRPr="008B7F9A" w:rsidRDefault="002568AE" w:rsidP="00356B8E">
      <w:pPr>
        <w:pStyle w:val="ListParagraph"/>
        <w:spacing w:line="276" w:lineRule="auto"/>
        <w:ind w:left="0" w:firstLine="360"/>
        <w:jc w:val="both"/>
        <w:rPr>
          <w:rFonts w:ascii="Cambria" w:hAnsi="Cambria"/>
          <w:sz w:val="24"/>
          <w:szCs w:val="24"/>
          <w:lang w:val="bg-BG"/>
        </w:rPr>
      </w:pPr>
    </w:p>
    <w:p w:rsidR="002568AE" w:rsidRPr="008B7F9A" w:rsidRDefault="00AD1313" w:rsidP="00356B8E">
      <w:pPr>
        <w:pStyle w:val="ListParagraph"/>
        <w:spacing w:line="276" w:lineRule="auto"/>
        <w:ind w:left="0" w:firstLine="360"/>
        <w:jc w:val="both"/>
        <w:rPr>
          <w:rFonts w:ascii="Cambria" w:hAnsi="Cambria"/>
          <w:sz w:val="24"/>
          <w:szCs w:val="24"/>
          <w:lang w:val="bg-BG"/>
        </w:rPr>
      </w:pPr>
      <w:r w:rsidRPr="008B7F9A">
        <w:rPr>
          <w:rFonts w:ascii="Cambria" w:hAnsi="Cambria"/>
          <w:b/>
          <w:sz w:val="24"/>
          <w:szCs w:val="24"/>
          <w:lang w:val="bg-BG"/>
        </w:rPr>
        <w:t>1</w:t>
      </w:r>
      <w:r w:rsidR="002568AE" w:rsidRPr="008B7F9A">
        <w:rPr>
          <w:rFonts w:ascii="Cambria" w:hAnsi="Cambria"/>
          <w:b/>
          <w:sz w:val="24"/>
          <w:szCs w:val="24"/>
          <w:lang w:val="bg-BG"/>
        </w:rPr>
        <w:t>.3.</w:t>
      </w:r>
      <w:r w:rsidR="002568AE" w:rsidRPr="008B7F9A">
        <w:rPr>
          <w:rFonts w:ascii="Cambria" w:hAnsi="Cambria"/>
          <w:sz w:val="24"/>
          <w:szCs w:val="24"/>
          <w:lang w:val="bg-BG"/>
        </w:rPr>
        <w:t xml:space="preserve"> Участникът трябва да е производител на предложеното оборудване и софтуер или оторизиран от производителя за продажба и сервиз на предложеното оборудване и софтуер.</w:t>
      </w:r>
    </w:p>
    <w:p w:rsidR="002568AE" w:rsidRPr="008B7F9A" w:rsidRDefault="002568AE" w:rsidP="002568AE">
      <w:pPr>
        <w:pStyle w:val="ListParagraph"/>
        <w:spacing w:line="276" w:lineRule="auto"/>
        <w:ind w:left="0" w:firstLine="360"/>
        <w:rPr>
          <w:rFonts w:ascii="Cambria" w:hAnsi="Cambria"/>
          <w:sz w:val="24"/>
          <w:szCs w:val="24"/>
          <w:lang w:val="bg-BG"/>
        </w:rPr>
      </w:pPr>
    </w:p>
    <w:p w:rsidR="002568AE" w:rsidRPr="008B7F9A" w:rsidRDefault="00AD1313" w:rsidP="002568AE">
      <w:pPr>
        <w:spacing w:line="276" w:lineRule="auto"/>
        <w:ind w:firstLine="360"/>
        <w:jc w:val="both"/>
        <w:rPr>
          <w:rFonts w:ascii="Cambria" w:hAnsi="Cambria"/>
          <w:lang w:val="bg-BG"/>
        </w:rPr>
      </w:pPr>
      <w:r w:rsidRPr="008B7F9A">
        <w:rPr>
          <w:rFonts w:ascii="Cambria" w:hAnsi="Cambria"/>
          <w:b/>
          <w:bCs/>
          <w:lang w:val="bg-BG"/>
        </w:rPr>
        <w:t>1</w:t>
      </w:r>
      <w:r w:rsidR="002568AE" w:rsidRPr="008B7F9A">
        <w:rPr>
          <w:rFonts w:ascii="Cambria" w:hAnsi="Cambria"/>
          <w:b/>
          <w:bCs/>
          <w:lang w:val="bg-BG"/>
        </w:rPr>
        <w:t>.4.</w:t>
      </w:r>
      <w:r w:rsidR="002568AE" w:rsidRPr="008B7F9A">
        <w:rPr>
          <w:rFonts w:ascii="Cambria" w:hAnsi="Cambria"/>
          <w:lang w:val="bg-BG"/>
        </w:rPr>
        <w:t xml:space="preserve"> Участникът трябва да разполага със специалист, който ще извърши техническото ръководство при изпълнение на поръчката със следните квалификация и професионален опит, както следва:</w:t>
      </w:r>
    </w:p>
    <w:p w:rsidR="002568AE" w:rsidRPr="008B7F9A" w:rsidRDefault="002568AE" w:rsidP="002568AE">
      <w:pPr>
        <w:spacing w:line="276" w:lineRule="auto"/>
        <w:ind w:firstLine="360"/>
        <w:jc w:val="both"/>
        <w:rPr>
          <w:rFonts w:ascii="Cambria" w:hAnsi="Cambria"/>
          <w:lang w:val="bg-BG"/>
        </w:rPr>
      </w:pPr>
      <w:r w:rsidRPr="008B7F9A">
        <w:rPr>
          <w:rFonts w:ascii="Cambria" w:hAnsi="Cambria"/>
          <w:b/>
          <w:u w:val="single"/>
          <w:lang w:val="bg-BG"/>
        </w:rPr>
        <w:t>Ключов експерт</w:t>
      </w:r>
      <w:r w:rsidR="00AD1313" w:rsidRPr="008B7F9A">
        <w:rPr>
          <w:rFonts w:ascii="Cambria" w:hAnsi="Cambria"/>
          <w:lang w:val="bg-BG"/>
        </w:rPr>
        <w:t xml:space="preserve"> за обслужване на сървъри и дискови масиви.</w:t>
      </w:r>
    </w:p>
    <w:p w:rsidR="002568AE" w:rsidRPr="008B7F9A" w:rsidRDefault="002568AE" w:rsidP="002568AE">
      <w:pPr>
        <w:spacing w:line="276" w:lineRule="auto"/>
        <w:ind w:firstLine="360"/>
        <w:jc w:val="both"/>
        <w:rPr>
          <w:rFonts w:ascii="Cambria" w:hAnsi="Cambria"/>
          <w:lang w:val="bg-BG"/>
        </w:rPr>
      </w:pPr>
    </w:p>
    <w:p w:rsidR="002568AE" w:rsidRPr="008B7F9A" w:rsidRDefault="00AD1313" w:rsidP="002568AE">
      <w:pPr>
        <w:spacing w:line="276" w:lineRule="auto"/>
        <w:ind w:firstLine="360"/>
        <w:jc w:val="both"/>
        <w:rPr>
          <w:rFonts w:ascii="Cambria" w:hAnsi="Cambria"/>
          <w:lang w:val="bg-BG"/>
        </w:rPr>
      </w:pPr>
      <w:r w:rsidRPr="008B7F9A">
        <w:rPr>
          <w:rFonts w:ascii="Cambria" w:hAnsi="Cambria"/>
          <w:lang w:val="bg-BG"/>
        </w:rPr>
        <w:t>Умения и квалификация:</w:t>
      </w:r>
    </w:p>
    <w:p w:rsidR="002568AE" w:rsidRPr="008B7F9A" w:rsidRDefault="00AD1313" w:rsidP="002568AE">
      <w:pPr>
        <w:pStyle w:val="ListParagraph"/>
        <w:numPr>
          <w:ilvl w:val="0"/>
          <w:numId w:val="115"/>
        </w:numPr>
        <w:overflowPunct/>
        <w:autoSpaceDE/>
        <w:autoSpaceDN/>
        <w:adjustRightInd/>
        <w:spacing w:before="120" w:line="276" w:lineRule="auto"/>
        <w:ind w:left="0" w:firstLine="360"/>
        <w:contextualSpacing/>
        <w:jc w:val="both"/>
        <w:textAlignment w:val="auto"/>
        <w:rPr>
          <w:rFonts w:ascii="Cambria" w:hAnsi="Cambria"/>
          <w:sz w:val="24"/>
          <w:szCs w:val="24"/>
          <w:lang w:val="bg-BG"/>
        </w:rPr>
      </w:pPr>
      <w:r w:rsidRPr="008B7F9A">
        <w:rPr>
          <w:rFonts w:ascii="Cambria" w:hAnsi="Cambria"/>
          <w:sz w:val="24"/>
          <w:szCs w:val="24"/>
          <w:lang w:val="bg-BG"/>
        </w:rPr>
        <w:t>Висше техническо образование, образователно квалификационна степен „Магистър” или еквивалентно;</w:t>
      </w:r>
    </w:p>
    <w:p w:rsidR="002568AE" w:rsidRPr="008B7F9A" w:rsidRDefault="00AD1313" w:rsidP="002568AE">
      <w:pPr>
        <w:pStyle w:val="ListParagraph"/>
        <w:numPr>
          <w:ilvl w:val="0"/>
          <w:numId w:val="115"/>
        </w:numPr>
        <w:overflowPunct/>
        <w:autoSpaceDE/>
        <w:autoSpaceDN/>
        <w:adjustRightInd/>
        <w:spacing w:before="120" w:line="276" w:lineRule="auto"/>
        <w:ind w:left="0" w:firstLine="360"/>
        <w:contextualSpacing/>
        <w:jc w:val="both"/>
        <w:textAlignment w:val="auto"/>
        <w:rPr>
          <w:rFonts w:ascii="Cambria" w:hAnsi="Cambria"/>
          <w:sz w:val="24"/>
          <w:szCs w:val="24"/>
          <w:lang w:val="bg-BG"/>
        </w:rPr>
      </w:pPr>
      <w:r w:rsidRPr="008B7F9A">
        <w:rPr>
          <w:rFonts w:ascii="Cambria" w:hAnsi="Cambria"/>
          <w:sz w:val="24"/>
          <w:szCs w:val="24"/>
          <w:lang w:val="bg-BG"/>
        </w:rPr>
        <w:t>Сертифициран от производителя на предложеното оборудване;</w:t>
      </w:r>
    </w:p>
    <w:p w:rsidR="002568AE" w:rsidRPr="008B7F9A" w:rsidRDefault="00AD1313" w:rsidP="002568AE">
      <w:pPr>
        <w:spacing w:line="276" w:lineRule="auto"/>
        <w:ind w:firstLine="360"/>
        <w:rPr>
          <w:rFonts w:ascii="Cambria" w:hAnsi="Cambria"/>
          <w:lang w:val="bg-BG"/>
        </w:rPr>
      </w:pPr>
      <w:r w:rsidRPr="008B7F9A">
        <w:rPr>
          <w:rFonts w:ascii="Cambria" w:hAnsi="Cambria"/>
          <w:lang w:val="bg-BG"/>
        </w:rPr>
        <w:t>Общ професионален опит:</w:t>
      </w:r>
    </w:p>
    <w:p w:rsidR="002568AE" w:rsidRPr="008B7F9A" w:rsidRDefault="00AD1313" w:rsidP="002568AE">
      <w:pPr>
        <w:pStyle w:val="ListParagraph"/>
        <w:numPr>
          <w:ilvl w:val="0"/>
          <w:numId w:val="115"/>
        </w:numPr>
        <w:overflowPunct/>
        <w:autoSpaceDE/>
        <w:autoSpaceDN/>
        <w:adjustRightInd/>
        <w:spacing w:before="120" w:line="276" w:lineRule="auto"/>
        <w:ind w:left="0" w:firstLine="360"/>
        <w:contextualSpacing/>
        <w:jc w:val="both"/>
        <w:textAlignment w:val="auto"/>
        <w:rPr>
          <w:rFonts w:ascii="Cambria" w:hAnsi="Cambria"/>
          <w:lang w:val="bg-BG"/>
        </w:rPr>
      </w:pPr>
      <w:r w:rsidRPr="008B7F9A">
        <w:rPr>
          <w:rFonts w:ascii="Cambria" w:hAnsi="Cambria"/>
          <w:sz w:val="24"/>
          <w:szCs w:val="24"/>
          <w:lang w:val="bg-BG"/>
        </w:rPr>
        <w:t>Да има професионален опит минимум 3 години в областта на информационните технологии.</w:t>
      </w:r>
    </w:p>
    <w:p w:rsidR="00D255AF" w:rsidRPr="008B7F9A" w:rsidRDefault="00D255AF" w:rsidP="00844E86">
      <w:pPr>
        <w:pStyle w:val="ListParagraph"/>
        <w:spacing w:line="276" w:lineRule="auto"/>
        <w:ind w:left="425"/>
        <w:jc w:val="both"/>
        <w:rPr>
          <w:rFonts w:ascii="Cambria" w:hAnsi="Cambria"/>
          <w:sz w:val="24"/>
          <w:szCs w:val="24"/>
          <w:lang w:val="bg-BG"/>
        </w:rPr>
      </w:pPr>
    </w:p>
    <w:p w:rsidR="00325638" w:rsidRPr="008B7F9A" w:rsidRDefault="00325638" w:rsidP="007E7B22">
      <w:pPr>
        <w:spacing w:line="276" w:lineRule="auto"/>
        <w:ind w:firstLine="360"/>
        <w:jc w:val="both"/>
        <w:rPr>
          <w:rFonts w:ascii="Cambria" w:hAnsi="Cambria"/>
          <w:lang w:val="bg-BG"/>
        </w:rPr>
      </w:pPr>
    </w:p>
    <w:p w:rsidR="002C1BB2" w:rsidRPr="008B7F9A" w:rsidRDefault="006F591E" w:rsidP="007E7B22">
      <w:pPr>
        <w:spacing w:line="276" w:lineRule="auto"/>
        <w:ind w:firstLine="360"/>
        <w:jc w:val="both"/>
        <w:rPr>
          <w:rFonts w:ascii="Cambria" w:hAnsi="Cambria"/>
          <w:b/>
          <w:bCs/>
          <w:lang w:val="bg-BG"/>
        </w:rPr>
      </w:pPr>
      <w:r w:rsidRPr="008B7F9A">
        <w:rPr>
          <w:rFonts w:ascii="Cambria" w:hAnsi="Cambria"/>
          <w:b/>
          <w:bCs/>
          <w:lang w:val="bg-BG"/>
        </w:rPr>
        <w:t>1.5</w:t>
      </w:r>
      <w:r w:rsidR="00AD1313" w:rsidRPr="008B7F9A">
        <w:rPr>
          <w:rFonts w:ascii="Cambria" w:hAnsi="Cambria"/>
          <w:b/>
          <w:bCs/>
          <w:lang w:val="bg-BG"/>
        </w:rPr>
        <w:t>. Документи, с които се удостоверяват:</w:t>
      </w:r>
    </w:p>
    <w:p w:rsidR="002C1BB2" w:rsidRPr="008B7F9A" w:rsidRDefault="006F591E" w:rsidP="007E7B22">
      <w:pPr>
        <w:pStyle w:val="ListParagraph"/>
        <w:tabs>
          <w:tab w:val="left" w:pos="319"/>
        </w:tabs>
        <w:overflowPunct/>
        <w:autoSpaceDE/>
        <w:autoSpaceDN/>
        <w:adjustRightInd/>
        <w:spacing w:line="276" w:lineRule="auto"/>
        <w:ind w:left="0" w:firstLine="360"/>
        <w:jc w:val="both"/>
        <w:textAlignment w:val="auto"/>
        <w:rPr>
          <w:rFonts w:ascii="Cambria" w:hAnsi="Cambria" w:cs="Times New Roman"/>
          <w:sz w:val="24"/>
          <w:szCs w:val="24"/>
          <w:lang w:val="bg-BG"/>
        </w:rPr>
      </w:pPr>
      <w:r w:rsidRPr="008B7F9A">
        <w:rPr>
          <w:rFonts w:ascii="Cambria" w:hAnsi="Cambria" w:cs="Times New Roman"/>
          <w:b/>
          <w:bCs/>
          <w:sz w:val="24"/>
          <w:szCs w:val="24"/>
          <w:lang w:val="bg-BG"/>
        </w:rPr>
        <w:lastRenderedPageBreak/>
        <w:t>1.5</w:t>
      </w:r>
      <w:r w:rsidR="00AD1313" w:rsidRPr="008B7F9A">
        <w:rPr>
          <w:rFonts w:ascii="Cambria" w:hAnsi="Cambria" w:cs="Times New Roman"/>
          <w:b/>
          <w:bCs/>
          <w:sz w:val="24"/>
          <w:szCs w:val="24"/>
          <w:lang w:val="bg-BG"/>
        </w:rPr>
        <w:t>.1.</w:t>
      </w:r>
      <w:r w:rsidR="00AD1313" w:rsidRPr="008B7F9A">
        <w:rPr>
          <w:rFonts w:ascii="Cambria" w:hAnsi="Cambria" w:cs="Times New Roman"/>
          <w:sz w:val="24"/>
          <w:szCs w:val="24"/>
          <w:lang w:val="bg-BG"/>
        </w:rPr>
        <w:t xml:space="preserve"> А) Списък на доставките, които са еднакви или сходни с </w:t>
      </w:r>
      <w:r w:rsidR="00AD1313" w:rsidRPr="008B7F9A">
        <w:rPr>
          <w:rStyle w:val="alt2"/>
          <w:rFonts w:ascii="Cambria" w:hAnsi="Cambria"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00AD1313" w:rsidRPr="008B7F9A">
        <w:rPr>
          <w:rFonts w:ascii="Cambria" w:hAnsi="Cambria" w:cs="Times New Roman"/>
          <w:sz w:val="24"/>
          <w:szCs w:val="24"/>
          <w:lang w:val="bg-BG"/>
        </w:rPr>
        <w:t>.</w:t>
      </w:r>
    </w:p>
    <w:p w:rsidR="002C1BB2" w:rsidRPr="008B7F9A" w:rsidRDefault="00AD1313" w:rsidP="007E7B22">
      <w:pPr>
        <w:pStyle w:val="ListParagraph"/>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Б) Доказателства за извършените доставки, включени в списъка по предходната точка (</w:t>
      </w:r>
      <w:r w:rsidRPr="008B7F9A">
        <w:rPr>
          <w:rStyle w:val="ala"/>
          <w:rFonts w:ascii="Cambria" w:hAnsi="Cambria"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p>
    <w:p w:rsidR="009D1636" w:rsidRPr="008B7F9A" w:rsidRDefault="006F591E" w:rsidP="00DE7E81">
      <w:pPr>
        <w:pStyle w:val="ListParagraph"/>
        <w:tabs>
          <w:tab w:val="left" w:pos="1080"/>
        </w:tabs>
        <w:spacing w:line="276" w:lineRule="auto"/>
        <w:ind w:left="0" w:firstLine="425"/>
        <w:jc w:val="both"/>
        <w:rPr>
          <w:rFonts w:ascii="Cambria" w:eastAsia="Times New Roman" w:hAnsi="Cambria" w:cs="Times New Roman"/>
          <w:sz w:val="24"/>
          <w:szCs w:val="24"/>
          <w:highlight w:val="yellow"/>
          <w:lang w:val="bg-BG"/>
        </w:rPr>
      </w:pPr>
      <w:r w:rsidRPr="008B7F9A">
        <w:rPr>
          <w:rFonts w:ascii="Cambria" w:hAnsi="Cambria" w:cs="Times New Roman"/>
          <w:b/>
          <w:bCs/>
          <w:sz w:val="24"/>
          <w:szCs w:val="24"/>
          <w:lang w:val="bg-BG"/>
        </w:rPr>
        <w:t>1.5</w:t>
      </w:r>
      <w:r w:rsidR="00AD1313" w:rsidRPr="008B7F9A">
        <w:rPr>
          <w:rFonts w:ascii="Cambria" w:hAnsi="Cambria" w:cs="Times New Roman"/>
          <w:b/>
          <w:bCs/>
          <w:sz w:val="24"/>
          <w:szCs w:val="24"/>
          <w:lang w:val="bg-BG"/>
        </w:rPr>
        <w:t xml:space="preserve">.2. </w:t>
      </w:r>
      <w:r w:rsidR="00AD1313" w:rsidRPr="008B7F9A">
        <w:rPr>
          <w:rFonts w:ascii="Cambria" w:hAnsi="Cambria" w:cs="Times New Roman"/>
          <w:sz w:val="24"/>
          <w:szCs w:val="24"/>
          <w:lang w:val="bg-BG"/>
        </w:rPr>
        <w:t xml:space="preserve">Сертификат по стандарт ISO 9001:2008 за внедрена система за управление на качеството или еквивалентен с обхват на сертификация, свързан с изпълнението на настоящата обществена поръчка </w:t>
      </w:r>
      <w:r w:rsidR="00AD1313" w:rsidRPr="008B7F9A">
        <w:rPr>
          <w:rFonts w:ascii="Cambria" w:hAnsi="Cambria"/>
          <w:sz w:val="24"/>
          <w:szCs w:val="24"/>
          <w:lang w:val="bg-BG"/>
        </w:rPr>
        <w:t>.</w:t>
      </w:r>
    </w:p>
    <w:p w:rsidR="002C1BB2" w:rsidRPr="008B7F9A" w:rsidRDefault="00AD1313" w:rsidP="00971580">
      <w:pPr>
        <w:spacing w:line="276" w:lineRule="auto"/>
        <w:ind w:firstLine="360"/>
        <w:jc w:val="both"/>
        <w:rPr>
          <w:rFonts w:ascii="Cambria" w:hAnsi="Cambria"/>
          <w:lang w:val="bg-BG"/>
        </w:rPr>
      </w:pPr>
      <w:r w:rsidRPr="008B7F9A">
        <w:rPr>
          <w:rFonts w:ascii="Cambria" w:hAnsi="Cambria"/>
          <w:lang w:val="bg-BG"/>
        </w:rPr>
        <w:t>Възложителят ще приеме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w:t>
      </w:r>
    </w:p>
    <w:p w:rsidR="00FF7D74" w:rsidRPr="008B7F9A" w:rsidRDefault="006F591E" w:rsidP="00356B8E">
      <w:pPr>
        <w:spacing w:line="276" w:lineRule="auto"/>
        <w:ind w:firstLine="360"/>
        <w:jc w:val="both"/>
        <w:rPr>
          <w:rFonts w:ascii="Cambria" w:hAnsi="Cambria"/>
          <w:lang w:val="bg-BG"/>
        </w:rPr>
      </w:pPr>
      <w:r w:rsidRPr="008B7F9A">
        <w:rPr>
          <w:rFonts w:ascii="Cambria" w:hAnsi="Cambria"/>
          <w:b/>
          <w:lang w:val="bg-BG"/>
        </w:rPr>
        <w:t>1.5.</w:t>
      </w:r>
      <w:r w:rsidR="00AD1313" w:rsidRPr="008B7F9A">
        <w:rPr>
          <w:rFonts w:ascii="Cambria" w:hAnsi="Cambria"/>
          <w:b/>
          <w:lang w:val="bg-BG"/>
        </w:rPr>
        <w:t>3.</w:t>
      </w:r>
      <w:r w:rsidR="00AD1313" w:rsidRPr="008B7F9A">
        <w:rPr>
          <w:rFonts w:ascii="Cambria" w:hAnsi="Cambria"/>
          <w:lang w:val="bg-BG"/>
        </w:rPr>
        <w:t xml:space="preserve"> Декларация (в свободен текст), че участникът е производител на предложеното оборудване или оторизационно писмо от производителя за продажба и сервиз на предложеното оборудване и софтуер</w:t>
      </w:r>
      <w:r w:rsidR="004B1262" w:rsidRPr="008B7F9A">
        <w:rPr>
          <w:rFonts w:ascii="Cambria" w:hAnsi="Cambria"/>
          <w:lang w:val="bg-BG"/>
        </w:rPr>
        <w:t>.</w:t>
      </w:r>
    </w:p>
    <w:p w:rsidR="002C1BB2" w:rsidRPr="008B7F9A" w:rsidRDefault="00C21EC2">
      <w:pPr>
        <w:tabs>
          <w:tab w:val="left" w:pos="567"/>
        </w:tabs>
        <w:autoSpaceDN w:val="0"/>
        <w:spacing w:line="276" w:lineRule="auto"/>
        <w:ind w:firstLine="360"/>
        <w:jc w:val="both"/>
        <w:rPr>
          <w:rFonts w:ascii="Cambria" w:hAnsi="Cambria"/>
          <w:lang w:val="bg-BG"/>
        </w:rPr>
      </w:pPr>
      <w:r w:rsidRPr="008B7F9A">
        <w:rPr>
          <w:rFonts w:ascii="Cambria" w:hAnsi="Cambria"/>
          <w:b/>
          <w:lang w:val="bg-BG"/>
        </w:rPr>
        <w:t>1</w:t>
      </w:r>
      <w:r w:rsidR="006F591E" w:rsidRPr="008B7F9A">
        <w:rPr>
          <w:rFonts w:ascii="Cambria" w:hAnsi="Cambria"/>
          <w:b/>
          <w:bCs/>
          <w:lang w:val="bg-BG"/>
        </w:rPr>
        <w:t>.5</w:t>
      </w:r>
      <w:r w:rsidRPr="008B7F9A">
        <w:rPr>
          <w:rFonts w:ascii="Cambria" w:hAnsi="Cambria"/>
          <w:b/>
          <w:bCs/>
          <w:lang w:val="bg-BG"/>
        </w:rPr>
        <w:t>.4</w:t>
      </w:r>
      <w:r w:rsidR="00AD1313" w:rsidRPr="008B7F9A">
        <w:rPr>
          <w:rFonts w:ascii="Cambria" w:hAnsi="Cambria"/>
          <w:lang w:val="bg-BG"/>
        </w:rPr>
        <w:t>. Списък на експертите, съдържащ информация за образованието, професионалната квалификация и професионалния опит в съответствие с разпоредбата на чл. 51, ал. 1, т. 7 от ЗОП.</w:t>
      </w:r>
    </w:p>
    <w:p w:rsidR="00AE0B6D" w:rsidRPr="008B7F9A" w:rsidRDefault="00AE0B6D">
      <w:pPr>
        <w:tabs>
          <w:tab w:val="left" w:pos="567"/>
        </w:tabs>
        <w:autoSpaceDN w:val="0"/>
        <w:spacing w:line="276" w:lineRule="auto"/>
        <w:ind w:firstLine="360"/>
        <w:jc w:val="both"/>
        <w:rPr>
          <w:rFonts w:ascii="Cambria" w:hAnsi="Cambria"/>
          <w:highlight w:val="yellow"/>
          <w:lang w:val="bg-BG"/>
        </w:rPr>
      </w:pPr>
    </w:p>
    <w:p w:rsidR="002C1BB2" w:rsidRPr="008B7F9A" w:rsidRDefault="00AD1313" w:rsidP="00CE4917">
      <w:pPr>
        <w:pStyle w:val="ListParagraph"/>
        <w:spacing w:line="276" w:lineRule="auto"/>
        <w:ind w:left="0" w:firstLine="360"/>
        <w:jc w:val="both"/>
        <w:rPr>
          <w:rStyle w:val="ala"/>
          <w:rFonts w:ascii="Cambria" w:hAnsi="Cambria" w:cs="Times New Roman"/>
          <w:i/>
          <w:iCs/>
          <w:sz w:val="24"/>
          <w:szCs w:val="24"/>
          <w:lang w:val="bg-BG"/>
        </w:rPr>
      </w:pPr>
      <w:r w:rsidRPr="008B7F9A">
        <w:rPr>
          <w:rFonts w:ascii="Cambria" w:hAnsi="Cambria" w:cs="Times New Roman"/>
          <w:b/>
          <w:bCs/>
          <w:i/>
          <w:iCs/>
          <w:sz w:val="24"/>
          <w:szCs w:val="24"/>
          <w:lang w:val="bg-BG"/>
        </w:rPr>
        <w:t xml:space="preserve">Забележка: </w:t>
      </w:r>
      <w:r w:rsidRPr="008B7F9A">
        <w:rPr>
          <w:rStyle w:val="ala"/>
          <w:rFonts w:ascii="Cambria" w:hAnsi="Cambria" w:cs="Times New Roman"/>
          <w:i/>
          <w:iCs/>
          <w:sz w:val="24"/>
          <w:szCs w:val="24"/>
          <w:lang w:val="bg-BG"/>
        </w:rPr>
        <w:t>Всеки участник може да докаже съответствието си с изискванията за  технически възможности и/или квалификация или икономически и финансови възможности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rsidR="002C1BB2" w:rsidRPr="008B7F9A" w:rsidRDefault="00AD1313" w:rsidP="008B0F19">
      <w:pPr>
        <w:pStyle w:val="ListParagraph"/>
        <w:spacing w:line="276" w:lineRule="auto"/>
        <w:ind w:left="0" w:firstLine="360"/>
        <w:jc w:val="both"/>
        <w:rPr>
          <w:rStyle w:val="ala"/>
          <w:rFonts w:ascii="Cambria" w:hAnsi="Cambria" w:cs="Times New Roman"/>
          <w:i/>
          <w:iCs/>
          <w:sz w:val="24"/>
          <w:szCs w:val="24"/>
          <w:lang w:val="bg-BG"/>
        </w:rPr>
      </w:pPr>
      <w:r w:rsidRPr="008B7F9A">
        <w:rPr>
          <w:rStyle w:val="ala"/>
          <w:rFonts w:ascii="Cambria" w:hAnsi="Cambria" w:cs="Times New Roman"/>
          <w:i/>
          <w:iCs/>
          <w:sz w:val="24"/>
          <w:szCs w:val="24"/>
          <w:lang w:val="bg-BG"/>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r w:rsidR="001A088E" w:rsidRPr="008B7F9A">
        <w:rPr>
          <w:rStyle w:val="ala"/>
          <w:rFonts w:ascii="Cambria" w:hAnsi="Cambria" w:cs="Times New Roman"/>
          <w:i/>
          <w:iCs/>
          <w:sz w:val="24"/>
          <w:szCs w:val="24"/>
          <w:lang w:val="bg-BG"/>
        </w:rPr>
        <w:t xml:space="preserve"> </w:t>
      </w:r>
      <w:r w:rsidRPr="008B7F9A">
        <w:rPr>
          <w:rStyle w:val="ala"/>
          <w:rFonts w:ascii="Cambria" w:hAnsi="Cambria" w:cs="Times New Roman"/>
          <w:i/>
          <w:iCs/>
          <w:sz w:val="24"/>
          <w:szCs w:val="24"/>
          <w:lang w:val="bg-BG"/>
        </w:rPr>
        <w:t>Съгласно чл. 56, ал. 3, т. 2 от ЗОП, при участници обединение, които не са юридически лица, доказателства за икономически и финансови и технически възможности се представят само за участниците, чрез които обединението доказва съответствието си със заложените от Възложителя изисквания.</w:t>
      </w:r>
    </w:p>
    <w:p w:rsidR="002C1BB2" w:rsidRPr="008B7F9A" w:rsidRDefault="002C1BB2" w:rsidP="007811AE">
      <w:pPr>
        <w:spacing w:line="276" w:lineRule="auto"/>
        <w:jc w:val="center"/>
        <w:rPr>
          <w:rFonts w:ascii="Cambria" w:hAnsi="Cambria"/>
          <w:b/>
          <w:bCs/>
          <w:u w:val="single"/>
          <w:lang w:val="bg-BG"/>
        </w:rPr>
      </w:pPr>
    </w:p>
    <w:p w:rsidR="002C1BB2" w:rsidRPr="008B7F9A" w:rsidRDefault="00AD1313" w:rsidP="007811AE">
      <w:pPr>
        <w:spacing w:line="276" w:lineRule="auto"/>
        <w:jc w:val="center"/>
        <w:rPr>
          <w:rFonts w:ascii="Cambria" w:hAnsi="Cambria"/>
          <w:b/>
          <w:bCs/>
          <w:u w:val="single"/>
          <w:lang w:val="bg-BG"/>
        </w:rPr>
      </w:pPr>
      <w:r w:rsidRPr="008B7F9A">
        <w:rPr>
          <w:rFonts w:ascii="Cambria" w:hAnsi="Cambria"/>
          <w:b/>
          <w:bCs/>
          <w:u w:val="single"/>
          <w:lang w:val="bg-BG"/>
        </w:rPr>
        <w:t xml:space="preserve">РАЗДЕЛ IV. </w:t>
      </w:r>
      <w:r w:rsidRPr="008B7F9A">
        <w:rPr>
          <w:rFonts w:ascii="Cambria" w:hAnsi="Cambria"/>
          <w:b/>
          <w:bCs/>
          <w:caps/>
          <w:u w:val="single"/>
          <w:lang w:val="bg-BG"/>
        </w:rPr>
        <w:t>Условия и ред за получаване на документацията за участие и за подаване на офертите</w:t>
      </w:r>
    </w:p>
    <w:p w:rsidR="002C1BB2" w:rsidRPr="008B7F9A" w:rsidRDefault="002C1BB2" w:rsidP="007811AE">
      <w:pPr>
        <w:spacing w:line="276" w:lineRule="auto"/>
        <w:jc w:val="center"/>
        <w:rPr>
          <w:rFonts w:ascii="Cambria" w:hAnsi="Cambria"/>
          <w:b/>
          <w:bCs/>
          <w:u w:val="single"/>
          <w:lang w:val="bg-BG"/>
        </w:rPr>
      </w:pPr>
    </w:p>
    <w:p w:rsidR="006F69AF" w:rsidRPr="008B7F9A" w:rsidRDefault="00AD1313">
      <w:pPr>
        <w:pStyle w:val="BodyTextIndent3"/>
        <w:spacing w:before="60"/>
        <w:ind w:firstLine="425"/>
        <w:rPr>
          <w:rStyle w:val="11"/>
          <w:rFonts w:ascii="Cambria" w:hAnsi="Cambria"/>
          <w:smallCaps w:val="0"/>
        </w:rPr>
      </w:pPr>
      <w:r w:rsidRPr="008B7F9A">
        <w:rPr>
          <w:rStyle w:val="11"/>
          <w:rFonts w:ascii="Cambria" w:hAnsi="Cambria"/>
        </w:rPr>
        <w:t xml:space="preserve">1. </w:t>
      </w:r>
      <w:r w:rsidRPr="008B7F9A">
        <w:rPr>
          <w:rFonts w:ascii="Cambria" w:hAnsi="Cambria"/>
          <w:b/>
          <w:bCs/>
        </w:rPr>
        <w:t>Място и срок за получаване на документацията за участие:</w:t>
      </w:r>
    </w:p>
    <w:p w:rsidR="00106056" w:rsidRPr="008B7F9A" w:rsidRDefault="00AD1313" w:rsidP="00106056">
      <w:pPr>
        <w:pStyle w:val="ListParagraph1"/>
        <w:spacing w:after="0"/>
        <w:ind w:left="0" w:firstLine="425"/>
        <w:jc w:val="both"/>
        <w:rPr>
          <w:rFonts w:ascii="Cambria" w:hAnsi="Cambria" w:cs="Times New Roman"/>
          <w:sz w:val="24"/>
          <w:szCs w:val="24"/>
        </w:rPr>
      </w:pPr>
      <w:r w:rsidRPr="008B7F9A">
        <w:rPr>
          <w:rFonts w:ascii="Cambria" w:hAnsi="Cambria" w:cs="Times New Roman"/>
          <w:b/>
          <w:bCs/>
          <w:sz w:val="24"/>
          <w:szCs w:val="24"/>
        </w:rPr>
        <w:t>1.1.</w:t>
      </w:r>
      <w:r w:rsidRPr="008B7F9A">
        <w:rPr>
          <w:rFonts w:ascii="Cambria" w:hAnsi="Cambria" w:cs="Times New Roman"/>
          <w:sz w:val="24"/>
          <w:szCs w:val="24"/>
        </w:rPr>
        <w:t xml:space="preserve"> Документацията се публикува в „Профил на купувача” на основание и в съответствие с чл. 22б, ал.2, т. 3 от ЗОП.</w:t>
      </w:r>
    </w:p>
    <w:p w:rsidR="00106056" w:rsidRPr="008B7F9A" w:rsidRDefault="00AD1313" w:rsidP="00106056">
      <w:pPr>
        <w:pStyle w:val="Footer"/>
        <w:tabs>
          <w:tab w:val="left" w:pos="142"/>
          <w:tab w:val="left" w:pos="1710"/>
        </w:tabs>
        <w:spacing w:line="276" w:lineRule="auto"/>
        <w:ind w:firstLine="425"/>
        <w:jc w:val="both"/>
        <w:rPr>
          <w:rFonts w:ascii="Cambria" w:hAnsi="Cambria"/>
          <w:sz w:val="24"/>
          <w:szCs w:val="24"/>
          <w:lang w:val="bg-BG"/>
        </w:rPr>
      </w:pPr>
      <w:r w:rsidRPr="008B7F9A">
        <w:rPr>
          <w:rFonts w:ascii="Cambria" w:hAnsi="Cambria"/>
          <w:b/>
          <w:sz w:val="24"/>
          <w:szCs w:val="24"/>
          <w:lang w:val="bg-BG"/>
        </w:rPr>
        <w:t xml:space="preserve">1.2. </w:t>
      </w:r>
      <w:r w:rsidRPr="008B7F9A">
        <w:rPr>
          <w:rFonts w:ascii="Cambria" w:hAnsi="Cambria"/>
          <w:sz w:val="24"/>
          <w:szCs w:val="24"/>
          <w:lang w:val="bg-BG"/>
        </w:rPr>
        <w:t>Възложителят не поставя изискване за заплащане на документацията, в случаите по чл. 28, ал. 7 от ЗОП.</w:t>
      </w:r>
    </w:p>
    <w:p w:rsidR="00106056" w:rsidRPr="008B7F9A" w:rsidRDefault="00AD1313" w:rsidP="00106056">
      <w:pPr>
        <w:pStyle w:val="ListParagraph1"/>
        <w:spacing w:after="0"/>
        <w:ind w:left="0" w:firstLine="425"/>
        <w:jc w:val="both"/>
        <w:rPr>
          <w:rFonts w:ascii="Cambria" w:hAnsi="Cambria" w:cs="Times New Roman"/>
          <w:sz w:val="24"/>
          <w:szCs w:val="24"/>
        </w:rPr>
      </w:pPr>
      <w:r w:rsidRPr="008B7F9A">
        <w:rPr>
          <w:rFonts w:ascii="Cambria" w:hAnsi="Cambria" w:cs="Times New Roman"/>
          <w:b/>
          <w:sz w:val="24"/>
          <w:szCs w:val="24"/>
        </w:rPr>
        <w:t>1.3.</w:t>
      </w:r>
      <w:r w:rsidRPr="008B7F9A">
        <w:rPr>
          <w:rFonts w:ascii="Cambria" w:hAnsi="Cambria" w:cs="Times New Roman"/>
          <w:sz w:val="24"/>
          <w:szCs w:val="24"/>
        </w:rPr>
        <w:t xml:space="preserve"> На основание чл. 64, ал. 3 от ЗОП Възложителят намалява сроковете по чл. 64, ал. 1 от ЗОП със 7 дни, тъй като обявлението е изпратено по електронен път, и с още 5 дни, тъй като от датата на публикуването на обявлението за обществената поръчка, се предоставя пълен достъп по електронен път до документацията за участие в процедурата на Профила на купувача на МВнР - </w:t>
      </w:r>
      <w:hyperlink r:id="rId31" w:history="1">
        <w:r w:rsidR="00311F97" w:rsidRPr="00721DFD">
          <w:rPr>
            <w:rStyle w:val="Hyperlink"/>
          </w:rPr>
          <w:t>http://www.mfa.bg/bg/events/182/40/4055/index.html</w:t>
        </w:r>
      </w:hyperlink>
      <w:r w:rsidR="00311F97">
        <w:t xml:space="preserve"> .</w:t>
      </w:r>
    </w:p>
    <w:p w:rsidR="00106056" w:rsidRPr="008B7F9A" w:rsidRDefault="00AD1313" w:rsidP="00106056">
      <w:pPr>
        <w:spacing w:line="276" w:lineRule="auto"/>
        <w:ind w:firstLine="425"/>
        <w:jc w:val="both"/>
        <w:rPr>
          <w:rFonts w:ascii="Cambria" w:hAnsi="Cambria"/>
          <w:lang w:val="bg-BG"/>
        </w:rPr>
      </w:pPr>
      <w:r w:rsidRPr="008B7F9A">
        <w:rPr>
          <w:rFonts w:ascii="Cambria" w:hAnsi="Cambria"/>
          <w:b/>
          <w:bCs/>
          <w:lang w:val="bg-BG"/>
        </w:rPr>
        <w:t>2.</w:t>
      </w:r>
      <w:r w:rsidRPr="008B7F9A">
        <w:rPr>
          <w:rFonts w:ascii="Cambria" w:hAnsi="Cambria"/>
          <w:lang w:val="bg-BG"/>
        </w:rPr>
        <w:t xml:space="preserve"> Офертите трябва да се изготвят и представят в съответствие с изискванията, определени в чл. 56 и чл. 57 от ЗОП, както и в съответствие с изискванията на настоящата документация за участие.</w:t>
      </w:r>
    </w:p>
    <w:p w:rsidR="00106056" w:rsidRPr="008B7F9A" w:rsidRDefault="00AD1313" w:rsidP="00106056">
      <w:pPr>
        <w:spacing w:line="276" w:lineRule="auto"/>
        <w:ind w:firstLine="425"/>
        <w:jc w:val="both"/>
        <w:rPr>
          <w:rFonts w:ascii="Cambria" w:hAnsi="Cambria"/>
          <w:lang w:val="bg-BG"/>
        </w:rPr>
      </w:pPr>
      <w:r w:rsidRPr="008B7F9A">
        <w:rPr>
          <w:rFonts w:ascii="Cambria" w:hAnsi="Cambria"/>
          <w:b/>
          <w:bCs/>
          <w:lang w:val="bg-BG"/>
        </w:rPr>
        <w:t>3.</w:t>
      </w:r>
      <w:r w:rsidRPr="008B7F9A">
        <w:rPr>
          <w:rFonts w:ascii="Cambria" w:hAnsi="Cambria"/>
          <w:lang w:val="bg-BG"/>
        </w:rPr>
        <w:t xml:space="preserve"> Всяка оферта трябва да се представи в запечатен непрозрачен плик (пакет) от участника или от упълномощен от него представител, лично или по пощата с препоръчано писмо с обратна разписка или куриер. Върху плика участникът следва да посочи данните, указани в т. 4 по-долу.</w:t>
      </w:r>
    </w:p>
    <w:p w:rsidR="00106056" w:rsidRPr="008B7F9A" w:rsidRDefault="00AD1313" w:rsidP="00106056">
      <w:pPr>
        <w:pStyle w:val="Default"/>
        <w:spacing w:line="276" w:lineRule="auto"/>
        <w:ind w:firstLine="425"/>
        <w:jc w:val="both"/>
        <w:rPr>
          <w:rFonts w:ascii="Cambria" w:hAnsi="Cambria"/>
          <w:color w:val="auto"/>
          <w:lang w:eastAsia="ar-SA"/>
        </w:rPr>
      </w:pPr>
      <w:r w:rsidRPr="008B7F9A">
        <w:rPr>
          <w:rFonts w:ascii="Cambria" w:hAnsi="Cambria"/>
          <w:color w:val="auto"/>
          <w:lang w:eastAsia="ar-SA"/>
        </w:rPr>
        <w:t>Когато участникът изпрати офертата си по пощата с препоръчано писмо или чрез куриерска служба, разходите за тази услуга са за негова 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плика (пакета) с офертата е за участника. Възложителят не се ангажира да съдейства за пристигането на офертата на адреса и в срока, определен от него.</w:t>
      </w:r>
    </w:p>
    <w:p w:rsidR="00106056" w:rsidRPr="008B7F9A" w:rsidRDefault="00AD1313" w:rsidP="0004364F">
      <w:pPr>
        <w:spacing w:line="276" w:lineRule="auto"/>
        <w:ind w:firstLine="425"/>
        <w:jc w:val="both"/>
        <w:rPr>
          <w:rFonts w:ascii="Cambria" w:hAnsi="Cambria"/>
          <w:b/>
          <w:bCs/>
          <w:lang w:val="bg-BG"/>
        </w:rPr>
      </w:pPr>
      <w:r w:rsidRPr="008B7F9A">
        <w:rPr>
          <w:rFonts w:ascii="Cambria" w:hAnsi="Cambria"/>
          <w:b/>
          <w:bCs/>
          <w:lang w:val="bg-BG"/>
        </w:rPr>
        <w:t>Възложителят не носи отговорност за получаване на оферти в случай, че се използва друг начин за представяне, освен указания по-горе.</w:t>
      </w:r>
    </w:p>
    <w:p w:rsidR="00C53032" w:rsidRPr="008B7F9A" w:rsidRDefault="00AD1313" w:rsidP="0004364F">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sz w:val="24"/>
          <w:szCs w:val="24"/>
          <w:lang w:val="bg-BG"/>
        </w:rPr>
        <w:t>4.</w:t>
      </w:r>
      <w:r w:rsidRPr="008B7F9A">
        <w:rPr>
          <w:rFonts w:ascii="Cambria" w:hAnsi="Cambria" w:cs="Times New Roman"/>
          <w:sz w:val="24"/>
          <w:szCs w:val="24"/>
          <w:lang w:val="bg-BG"/>
        </w:rPr>
        <w:t>Офертата се представя в запечатан непрозрачен плик с надпис, както следва:</w:t>
      </w:r>
    </w:p>
    <w:p w:rsidR="000B6EE7" w:rsidRPr="008B7F9A" w:rsidRDefault="000B6EE7" w:rsidP="000B6EE7">
      <w:pPr>
        <w:pStyle w:val="ListParagraph"/>
        <w:spacing w:line="276" w:lineRule="auto"/>
        <w:ind w:left="360"/>
        <w:jc w:val="both"/>
        <w:rPr>
          <w:rFonts w:ascii="Cambria" w:hAnsi="Cambria"/>
          <w:lang w:val="bg-BG"/>
        </w:rPr>
      </w:pPr>
    </w:p>
    <w:tbl>
      <w:tblPr>
        <w:tblStyle w:val="TableGrid"/>
        <w:tblW w:w="0" w:type="auto"/>
        <w:tblLook w:val="04A0"/>
      </w:tblPr>
      <w:tblGrid>
        <w:gridCol w:w="9546"/>
      </w:tblGrid>
      <w:tr w:rsidR="000B6EE7" w:rsidRPr="008B7F9A" w:rsidTr="003B3672">
        <w:trPr>
          <w:trHeight w:val="391"/>
        </w:trPr>
        <w:tc>
          <w:tcPr>
            <w:tcW w:w="9546" w:type="dxa"/>
          </w:tcPr>
          <w:p w:rsidR="000B6EE7" w:rsidRPr="008B7F9A" w:rsidRDefault="00AD1313" w:rsidP="000B6EE7">
            <w:pPr>
              <w:ind w:right="-2"/>
              <w:jc w:val="right"/>
              <w:rPr>
                <w:rFonts w:ascii="Cambria" w:hAnsi="Cambria"/>
                <w:b/>
                <w:bCs/>
                <w:lang w:val="bg-BG"/>
              </w:rPr>
            </w:pPr>
            <w:r w:rsidRPr="008B7F9A">
              <w:rPr>
                <w:rFonts w:ascii="Cambria" w:hAnsi="Cambria"/>
                <w:b/>
                <w:bCs/>
                <w:lang w:val="bg-BG"/>
              </w:rPr>
              <w:t>До</w:t>
            </w:r>
          </w:p>
          <w:p w:rsidR="000B6EE7" w:rsidRPr="008B7F9A" w:rsidRDefault="00AD1313" w:rsidP="000B6EE7">
            <w:pPr>
              <w:ind w:firstLine="360"/>
              <w:jc w:val="right"/>
              <w:rPr>
                <w:rFonts w:ascii="Cambria" w:hAnsi="Cambria"/>
                <w:b/>
                <w:bCs/>
                <w:lang w:val="bg-BG"/>
              </w:rPr>
            </w:pPr>
            <w:r w:rsidRPr="008B7F9A">
              <w:rPr>
                <w:rFonts w:ascii="Cambria" w:hAnsi="Cambria"/>
                <w:b/>
                <w:bCs/>
                <w:lang w:val="bg-BG"/>
              </w:rPr>
              <w:t xml:space="preserve">Министерство на външните работи, </w:t>
            </w:r>
          </w:p>
          <w:p w:rsidR="000B6EE7" w:rsidRPr="008B7F9A" w:rsidRDefault="00AD1313" w:rsidP="000B6EE7">
            <w:pPr>
              <w:spacing w:line="276" w:lineRule="auto"/>
              <w:ind w:firstLine="425"/>
              <w:jc w:val="right"/>
              <w:rPr>
                <w:rFonts w:ascii="Cambria" w:hAnsi="Cambria"/>
                <w:b/>
                <w:bCs/>
                <w:lang w:val="bg-BG"/>
              </w:rPr>
            </w:pPr>
            <w:r w:rsidRPr="008B7F9A">
              <w:rPr>
                <w:rFonts w:ascii="Cambria" w:hAnsi="Cambria"/>
                <w:b/>
                <w:bCs/>
                <w:lang w:val="bg-BG"/>
              </w:rPr>
              <w:t>гр. София, 1113, ул. „Александър Жендов”№ 2, стая М9</w:t>
            </w:r>
          </w:p>
          <w:p w:rsidR="000B6EE7" w:rsidRPr="008B7F9A" w:rsidRDefault="000B6EE7" w:rsidP="000B6EE7">
            <w:pPr>
              <w:spacing w:line="276" w:lineRule="auto"/>
              <w:ind w:firstLine="425"/>
              <w:jc w:val="right"/>
              <w:rPr>
                <w:rFonts w:ascii="Cambria" w:hAnsi="Cambria"/>
                <w:b/>
                <w:bCs/>
                <w:lang w:val="bg-BG"/>
              </w:rPr>
            </w:pPr>
          </w:p>
          <w:p w:rsidR="000B6EE7" w:rsidRPr="008B7F9A" w:rsidRDefault="00AD1313" w:rsidP="00DF0B86">
            <w:pPr>
              <w:jc w:val="center"/>
              <w:rPr>
                <w:rFonts w:ascii="Cambria" w:hAnsi="Cambria"/>
                <w:b/>
                <w:bCs/>
                <w:sz w:val="26"/>
                <w:szCs w:val="26"/>
                <w:lang w:val="bg-BG"/>
              </w:rPr>
            </w:pPr>
            <w:r w:rsidRPr="008B7F9A">
              <w:rPr>
                <w:rFonts w:ascii="Cambria" w:hAnsi="Cambria"/>
                <w:b/>
                <w:bCs/>
                <w:sz w:val="26"/>
                <w:szCs w:val="26"/>
                <w:lang w:val="bg-BG"/>
              </w:rPr>
              <w:t>О Ф Е Р Т А</w:t>
            </w:r>
          </w:p>
          <w:p w:rsidR="000B6EE7" w:rsidRPr="008B7F9A" w:rsidRDefault="00AD1313" w:rsidP="000B6EE7">
            <w:pPr>
              <w:pStyle w:val="ListParagraph"/>
              <w:spacing w:line="276" w:lineRule="auto"/>
              <w:ind w:left="425"/>
              <w:jc w:val="center"/>
              <w:rPr>
                <w:rFonts w:ascii="Cambria" w:hAnsi="Cambria" w:cs="Times New Roman"/>
                <w:b/>
                <w:sz w:val="24"/>
                <w:szCs w:val="24"/>
                <w:lang w:val="bg-BG"/>
              </w:rPr>
            </w:pPr>
            <w:r w:rsidRPr="008B7F9A">
              <w:rPr>
                <w:rFonts w:ascii="Cambria" w:hAnsi="Cambria" w:cs="Times New Roman"/>
                <w:sz w:val="24"/>
                <w:szCs w:val="24"/>
                <w:lang w:val="bg-BG"/>
              </w:rPr>
              <w:t xml:space="preserve">за участие в открита процедура за възлагане на обществена поръчка с предмет </w:t>
            </w:r>
            <w:r w:rsidRPr="008B7F9A">
              <w:rPr>
                <w:rFonts w:ascii="Cambria" w:hAnsi="Cambria" w:cs="Times New Roman"/>
                <w:b/>
                <w:sz w:val="24"/>
                <w:szCs w:val="24"/>
                <w:lang w:val="bg-BG"/>
              </w:rPr>
              <w:t xml:space="preserve">„Закупуване и инсталиране на технически и програмни средства, необходими за функционирането на  разработените и внедрени </w:t>
            </w:r>
            <w:r w:rsidRPr="008B7F9A">
              <w:rPr>
                <w:rFonts w:ascii="Cambria" w:hAnsi="Cambria" w:cs="Times New Roman"/>
                <w:b/>
                <w:sz w:val="24"/>
                <w:szCs w:val="24"/>
                <w:lang w:val="bg-BG"/>
              </w:rPr>
              <w:lastRenderedPageBreak/>
              <w:t>електронни услуги в дирекция „Консулски отношения” на МВнР”</w:t>
            </w:r>
            <w:r w:rsidR="004A3759" w:rsidRPr="008B7F9A">
              <w:rPr>
                <w:rFonts w:ascii="Cambria" w:hAnsi="Cambria" w:cs="Times New Roman"/>
                <w:b/>
                <w:sz w:val="24"/>
                <w:szCs w:val="24"/>
                <w:lang w:val="bg-BG"/>
              </w:rPr>
              <w:t xml:space="preserve"> по Дейност</w:t>
            </w:r>
            <w:r w:rsidR="00B450AF">
              <w:rPr>
                <w:rFonts w:ascii="Cambria" w:hAnsi="Cambria" w:cs="Times New Roman"/>
                <w:b/>
                <w:sz w:val="24"/>
                <w:szCs w:val="24"/>
                <w:lang w:val="bg-BG"/>
              </w:rPr>
              <w:t xml:space="preserve"> </w:t>
            </w:r>
            <w:r w:rsidR="004A3759" w:rsidRPr="008B7F9A">
              <w:rPr>
                <w:rFonts w:ascii="Cambria" w:hAnsi="Cambria" w:cs="Times New Roman"/>
                <w:b/>
                <w:sz w:val="24"/>
                <w:szCs w:val="24"/>
                <w:lang w:val="bg-BG"/>
              </w:rPr>
              <w:t xml:space="preserve">4.5. </w:t>
            </w:r>
          </w:p>
          <w:p w:rsidR="001A088E" w:rsidRPr="008B7F9A" w:rsidRDefault="001A088E" w:rsidP="000B6EE7">
            <w:pPr>
              <w:pStyle w:val="ListParagraph"/>
              <w:spacing w:line="276" w:lineRule="auto"/>
              <w:ind w:left="425"/>
              <w:jc w:val="center"/>
              <w:rPr>
                <w:rFonts w:ascii="Cambria" w:hAnsi="Cambria" w:cs="Times New Roman"/>
                <w:b/>
                <w:sz w:val="24"/>
                <w:szCs w:val="24"/>
                <w:lang w:val="bg-BG"/>
              </w:rPr>
            </w:pPr>
            <w:r w:rsidRPr="00B450AF">
              <w:rPr>
                <w:rFonts w:ascii="Cambria" w:hAnsi="Cambria" w:cs="Times New Roman"/>
                <w:b/>
                <w:sz w:val="24"/>
                <w:szCs w:val="24"/>
                <w:lang w:val="bg-BG"/>
              </w:rPr>
              <w:t>по</w:t>
            </w:r>
            <w:r w:rsidR="00B450AF">
              <w:rPr>
                <w:rFonts w:ascii="Cambria" w:hAnsi="Cambria" w:cs="Times New Roman"/>
                <w:b/>
                <w:sz w:val="24"/>
                <w:szCs w:val="24"/>
                <w:lang w:val="bg-BG"/>
              </w:rPr>
              <w:t xml:space="preserve"> проект</w:t>
            </w:r>
            <w:r w:rsidRPr="00B450AF">
              <w:rPr>
                <w:rFonts w:ascii="Cambria" w:hAnsi="Cambria" w:cs="Times New Roman"/>
                <w:b/>
                <w:sz w:val="24"/>
                <w:szCs w:val="24"/>
                <w:lang w:val="bg-BG"/>
              </w:rPr>
              <w:t xml:space="preserve"> </w:t>
            </w:r>
            <w:r w:rsidR="00B450AF" w:rsidRPr="00B450AF">
              <w:rPr>
                <w:rFonts w:ascii="Cambria" w:hAnsi="Cambria"/>
                <w:b/>
                <w:sz w:val="24"/>
                <w:szCs w:val="24"/>
                <w:lang w:val="bg-BG" w:eastAsia="ar-SA"/>
              </w:rPr>
              <w:t>„е-консулски услуги”, рег. № 13-31-35</w:t>
            </w:r>
            <w:r w:rsidR="00B450AF" w:rsidRPr="00B450AF">
              <w:rPr>
                <w:rFonts w:ascii="Cambria" w:hAnsi="Cambria"/>
                <w:b/>
                <w:sz w:val="24"/>
                <w:szCs w:val="24"/>
                <w:lang w:val="bg-BG"/>
              </w:rPr>
              <w:t>/23.04.2014 г.</w:t>
            </w:r>
            <w:r w:rsidR="00F600E7" w:rsidRPr="00B450AF">
              <w:rPr>
                <w:rFonts w:ascii="Cambria" w:hAnsi="Cambria" w:cs="Times New Roman"/>
                <w:b/>
                <w:sz w:val="24"/>
                <w:szCs w:val="24"/>
                <w:lang w:val="bg-BG"/>
              </w:rPr>
              <w:t>,</w:t>
            </w:r>
            <w:r w:rsidRPr="00B450AF">
              <w:rPr>
                <w:rFonts w:ascii="Cambria" w:hAnsi="Cambria" w:cs="Times New Roman"/>
                <w:b/>
                <w:sz w:val="24"/>
                <w:szCs w:val="24"/>
                <w:lang w:val="bg-BG"/>
              </w:rPr>
              <w:t xml:space="preserve"> </w:t>
            </w:r>
            <w:r w:rsidRPr="008B7F9A">
              <w:rPr>
                <w:rFonts w:ascii="Cambria" w:hAnsi="Cambria" w:cs="Times New Roman"/>
                <w:b/>
                <w:sz w:val="24"/>
                <w:szCs w:val="24"/>
                <w:lang w:val="bg-BG"/>
              </w:rPr>
              <w:t>финансиран от ОПАК</w:t>
            </w:r>
            <w:r w:rsidR="00F600E7" w:rsidRPr="008B7F9A">
              <w:rPr>
                <w:rFonts w:ascii="Cambria" w:hAnsi="Cambria" w:cs="Times New Roman"/>
                <w:b/>
                <w:sz w:val="24"/>
                <w:szCs w:val="24"/>
                <w:lang w:val="bg-BG"/>
              </w:rPr>
              <w:t>,</w:t>
            </w:r>
            <w:r w:rsidRPr="008B7F9A">
              <w:rPr>
                <w:rFonts w:ascii="Cambria" w:hAnsi="Cambria" w:cs="Times New Roman"/>
                <w:b/>
                <w:sz w:val="24"/>
                <w:szCs w:val="24"/>
                <w:lang w:val="bg-BG"/>
              </w:rPr>
              <w:t xml:space="preserve"> съфинансирн от ЕСФ</w:t>
            </w:r>
          </w:p>
          <w:p w:rsidR="000B6EE7" w:rsidRPr="008B7F9A" w:rsidRDefault="00AD1313" w:rsidP="000B6EE7">
            <w:pPr>
              <w:jc w:val="both"/>
              <w:rPr>
                <w:rFonts w:ascii="Cambria" w:hAnsi="Cambria"/>
                <w:b/>
                <w:bCs/>
                <w:lang w:val="bg-BG"/>
              </w:rPr>
            </w:pPr>
            <w:r w:rsidRPr="008B7F9A">
              <w:rPr>
                <w:rFonts w:ascii="Cambria" w:hAnsi="Cambria"/>
                <w:b/>
                <w:bCs/>
                <w:lang w:val="bg-BG"/>
              </w:rPr>
              <w:t>Участник: (наименование)</w:t>
            </w:r>
          </w:p>
          <w:p w:rsidR="000B6EE7" w:rsidRPr="008B7F9A" w:rsidRDefault="00AD1313" w:rsidP="000B6EE7">
            <w:pPr>
              <w:jc w:val="both"/>
              <w:rPr>
                <w:rFonts w:ascii="Cambria" w:hAnsi="Cambria"/>
                <w:b/>
                <w:bCs/>
                <w:lang w:val="bg-BG"/>
              </w:rPr>
            </w:pPr>
            <w:r w:rsidRPr="008B7F9A">
              <w:rPr>
                <w:rFonts w:ascii="Cambria" w:hAnsi="Cambria"/>
                <w:b/>
                <w:bCs/>
                <w:lang w:val="bg-BG"/>
              </w:rPr>
              <w:t>Адрес за кореспонденция:</w:t>
            </w:r>
          </w:p>
          <w:p w:rsidR="000B6EE7" w:rsidRPr="008B7F9A" w:rsidRDefault="00AD1313" w:rsidP="000B6EE7">
            <w:pPr>
              <w:jc w:val="both"/>
              <w:rPr>
                <w:rFonts w:ascii="Cambria" w:hAnsi="Cambria"/>
                <w:b/>
                <w:bCs/>
                <w:lang w:val="bg-BG"/>
              </w:rPr>
            </w:pPr>
            <w:r w:rsidRPr="008B7F9A">
              <w:rPr>
                <w:rFonts w:ascii="Cambria" w:hAnsi="Cambria"/>
                <w:b/>
                <w:bCs/>
                <w:lang w:val="bg-BG"/>
              </w:rPr>
              <w:t>Телефон:</w:t>
            </w:r>
          </w:p>
          <w:p w:rsidR="000B6EE7" w:rsidRPr="008B7F9A" w:rsidRDefault="00AD1313" w:rsidP="000B6EE7">
            <w:pPr>
              <w:jc w:val="both"/>
              <w:rPr>
                <w:rFonts w:ascii="Cambria" w:hAnsi="Cambria"/>
                <w:b/>
                <w:bCs/>
                <w:lang w:val="bg-BG"/>
              </w:rPr>
            </w:pPr>
            <w:r w:rsidRPr="008B7F9A">
              <w:rPr>
                <w:rFonts w:ascii="Cambria" w:hAnsi="Cambria"/>
                <w:b/>
                <w:bCs/>
                <w:lang w:val="bg-BG"/>
              </w:rPr>
              <w:t>Факс:</w:t>
            </w:r>
          </w:p>
          <w:p w:rsidR="000B6EE7" w:rsidRPr="008B7F9A" w:rsidRDefault="00AD1313" w:rsidP="00C0135E">
            <w:pPr>
              <w:spacing w:line="276" w:lineRule="auto"/>
              <w:jc w:val="both"/>
              <w:rPr>
                <w:rFonts w:ascii="Cambria" w:hAnsi="Cambria"/>
                <w:b/>
                <w:bCs/>
                <w:u w:val="single"/>
                <w:lang w:val="bg-BG"/>
              </w:rPr>
            </w:pPr>
            <w:r w:rsidRPr="008B7F9A">
              <w:rPr>
                <w:rFonts w:ascii="Cambria" w:hAnsi="Cambria"/>
                <w:b/>
                <w:bCs/>
                <w:lang w:val="bg-BG"/>
              </w:rPr>
              <w:t>Електронен адрес:</w:t>
            </w:r>
          </w:p>
        </w:tc>
      </w:tr>
    </w:tbl>
    <w:p w:rsidR="00106056" w:rsidRPr="008B7F9A" w:rsidRDefault="00C0135E" w:rsidP="0010605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sz w:val="24"/>
          <w:szCs w:val="24"/>
          <w:lang w:val="bg-BG"/>
        </w:rPr>
        <w:lastRenderedPageBreak/>
        <w:t>6.</w:t>
      </w:r>
      <w:r w:rsidR="00CE4917" w:rsidRPr="008B7F9A">
        <w:rPr>
          <w:rFonts w:ascii="Cambria" w:hAnsi="Cambria" w:cs="Times New Roman"/>
          <w:b/>
          <w:sz w:val="24"/>
          <w:szCs w:val="24"/>
          <w:lang w:val="bg-BG"/>
        </w:rPr>
        <w:t xml:space="preserve"> </w:t>
      </w:r>
      <w:r w:rsidR="00106056" w:rsidRPr="008B7F9A">
        <w:rPr>
          <w:rFonts w:ascii="Cambria" w:hAnsi="Cambria" w:cs="Times New Roman"/>
          <w:sz w:val="24"/>
          <w:szCs w:val="24"/>
          <w:lang w:val="bg-BG"/>
        </w:rPr>
        <w:t>Не се приемат пликове, които са незапечатани, прозрачни или с нарушена цялост. Възложителят връща незабавно и офертите, които са представени след изтичане на крайния срок. Тези обстоятелства се отбелязват във входящия регистър.</w:t>
      </w:r>
    </w:p>
    <w:p w:rsidR="00106056" w:rsidRPr="008B7F9A" w:rsidRDefault="00AD1313" w:rsidP="0039363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sz w:val="24"/>
          <w:szCs w:val="24"/>
          <w:lang w:val="bg-BG"/>
        </w:rPr>
        <w:t>7.</w:t>
      </w:r>
      <w:r w:rsidRPr="008B7F9A">
        <w:rPr>
          <w:rFonts w:ascii="Cambria" w:hAnsi="Cambria" w:cs="Times New Roman"/>
          <w:sz w:val="24"/>
          <w:szCs w:val="24"/>
          <w:lang w:val="bg-BG"/>
        </w:rPr>
        <w:t xml:space="preserve"> При подаване на офертата и приемането й върху плика се отбелязва входящ номер, дата и час на получаване, като посочените данни се отбелязват във входящ регистър, за което на приносителя се издава документ.</w:t>
      </w:r>
    </w:p>
    <w:p w:rsidR="002C1BB2" w:rsidRPr="008B7F9A" w:rsidRDefault="002C1BB2" w:rsidP="007811AE">
      <w:pPr>
        <w:spacing w:line="276" w:lineRule="auto"/>
        <w:ind w:firstLine="720"/>
        <w:jc w:val="both"/>
        <w:rPr>
          <w:rFonts w:ascii="Cambria" w:hAnsi="Cambria"/>
          <w:b/>
          <w:bCs/>
          <w:lang w:val="bg-BG"/>
        </w:rPr>
      </w:pPr>
    </w:p>
    <w:p w:rsidR="002C1BB2" w:rsidRPr="008B7F9A" w:rsidRDefault="00AD1313" w:rsidP="0070761B">
      <w:pPr>
        <w:spacing w:line="276" w:lineRule="auto"/>
        <w:ind w:left="720" w:firstLine="720"/>
        <w:jc w:val="both"/>
        <w:rPr>
          <w:rFonts w:ascii="Cambria" w:hAnsi="Cambria"/>
          <w:b/>
          <w:bCs/>
          <w:u w:val="single"/>
          <w:lang w:val="bg-BG"/>
        </w:rPr>
      </w:pPr>
      <w:r w:rsidRPr="008B7F9A">
        <w:rPr>
          <w:rFonts w:ascii="Cambria" w:hAnsi="Cambria"/>
          <w:b/>
          <w:bCs/>
          <w:u w:val="single"/>
          <w:lang w:val="bg-BG"/>
        </w:rPr>
        <w:t>РАЗДЕЛ V. ИЗИСКВАНИЯ КЪМ ОФЕРТАТА:</w:t>
      </w:r>
    </w:p>
    <w:p w:rsidR="000B6EE7" w:rsidRPr="008B7F9A" w:rsidRDefault="000B6EE7" w:rsidP="0070761B">
      <w:pPr>
        <w:spacing w:line="276" w:lineRule="auto"/>
        <w:ind w:left="720" w:firstLine="720"/>
        <w:jc w:val="both"/>
        <w:rPr>
          <w:rFonts w:ascii="Cambria" w:hAnsi="Cambria"/>
          <w:b/>
          <w:bCs/>
          <w:u w:val="single"/>
          <w:lang w:val="bg-BG"/>
        </w:rPr>
      </w:pPr>
    </w:p>
    <w:p w:rsidR="002C1BB2" w:rsidRPr="008B7F9A" w:rsidRDefault="00AD1313" w:rsidP="00014196">
      <w:pPr>
        <w:pStyle w:val="ListParagraph"/>
        <w:numPr>
          <w:ilvl w:val="0"/>
          <w:numId w:val="37"/>
        </w:numPr>
        <w:spacing w:line="276" w:lineRule="auto"/>
        <w:ind w:left="0" w:firstLine="425"/>
        <w:jc w:val="both"/>
        <w:rPr>
          <w:rFonts w:ascii="Cambria" w:hAnsi="Cambria" w:cs="Times New Roman"/>
          <w:b/>
          <w:bCs/>
          <w:sz w:val="24"/>
          <w:szCs w:val="24"/>
          <w:u w:val="single"/>
          <w:lang w:val="bg-BG"/>
        </w:rPr>
      </w:pPr>
      <w:r w:rsidRPr="008B7F9A">
        <w:rPr>
          <w:rFonts w:ascii="Cambria" w:hAnsi="Cambria" w:cs="Times New Roman"/>
          <w:b/>
          <w:bCs/>
          <w:sz w:val="24"/>
          <w:szCs w:val="24"/>
          <w:u w:val="single"/>
          <w:lang w:val="bg-BG"/>
        </w:rPr>
        <w:t>Общи изисквания</w:t>
      </w:r>
    </w:p>
    <w:p w:rsidR="00393636" w:rsidRPr="008B7F9A" w:rsidRDefault="00AD1313" w:rsidP="00014196">
      <w:pPr>
        <w:pStyle w:val="ListParagraph1"/>
        <w:numPr>
          <w:ilvl w:val="0"/>
          <w:numId w:val="38"/>
        </w:numPr>
        <w:tabs>
          <w:tab w:val="left" w:pos="360"/>
        </w:tabs>
        <w:spacing w:after="0"/>
        <w:ind w:left="0" w:firstLine="425"/>
        <w:jc w:val="both"/>
        <w:rPr>
          <w:rFonts w:ascii="Cambria" w:hAnsi="Cambria" w:cs="Times New Roman"/>
          <w:sz w:val="24"/>
          <w:szCs w:val="24"/>
        </w:rPr>
      </w:pPr>
      <w:r w:rsidRPr="008B7F9A">
        <w:rPr>
          <w:rFonts w:ascii="Cambria" w:hAnsi="Cambria" w:cs="Times New Roman"/>
          <w:sz w:val="24"/>
          <w:szCs w:val="24"/>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 Всеки участник в процедура за възлагане на обществена поръчка има право да представи само една оферта. Лице, което участва в обединение, създадено за участие в/изпълнение на настоящата обществена поръчка и/или е дало съгласие и фигурира като подизпълнител в офертата на друг участник, не може да представя самостоятелна оферта. Не може да представя самостоятелна оферта и лице, което е обединение и в неговия състав е включено физическо и/или юридическо лице, което участва и в друго обединение за участие в/изпълнение на настоящата обществена поръчка. Не може да представя самостоятелна оферта и лице/предприятие, което е свързано с друг участник в настоящата обществена поръчка.</w:t>
      </w:r>
    </w:p>
    <w:p w:rsidR="000B6EE7" w:rsidRPr="008B7F9A" w:rsidRDefault="00AD1313" w:rsidP="00014196">
      <w:pPr>
        <w:pStyle w:val="ListParagraph"/>
        <w:numPr>
          <w:ilvl w:val="0"/>
          <w:numId w:val="38"/>
        </w:numPr>
        <w:spacing w:line="276" w:lineRule="auto"/>
        <w:ind w:left="0" w:firstLine="425"/>
        <w:jc w:val="both"/>
        <w:rPr>
          <w:rFonts w:ascii="Cambria" w:hAnsi="Cambria" w:cs="Times New Roman"/>
          <w:sz w:val="24"/>
          <w:szCs w:val="24"/>
          <w:lang w:val="bg-BG"/>
        </w:rPr>
      </w:pPr>
      <w:r w:rsidRPr="008B7F9A">
        <w:rPr>
          <w:rFonts w:ascii="Cambria" w:hAnsi="Cambria" w:cs="Times New Roman"/>
          <w:sz w:val="24"/>
          <w:szCs w:val="24"/>
          <w:lang w:val="bg-BG"/>
        </w:rPr>
        <w:t xml:space="preserve">Когато участникът е обединение (консорциум), което не е юридическо лице, съдружниците в обединението </w:t>
      </w:r>
      <w:r w:rsidR="00762344" w:rsidRPr="008B7F9A">
        <w:rPr>
          <w:rFonts w:ascii="Cambria" w:hAnsi="Cambria" w:cs="Times New Roman"/>
          <w:sz w:val="24"/>
          <w:szCs w:val="24"/>
          <w:lang w:val="bg-BG"/>
        </w:rPr>
        <w:t xml:space="preserve">следва да </w:t>
      </w:r>
      <w:r w:rsidR="00F87D64" w:rsidRPr="008B7F9A">
        <w:rPr>
          <w:rFonts w:ascii="Cambria" w:hAnsi="Cambria" w:cs="Times New Roman"/>
          <w:sz w:val="24"/>
          <w:szCs w:val="24"/>
          <w:lang w:val="bg-BG"/>
        </w:rPr>
        <w:t>представят</w:t>
      </w:r>
      <w:r w:rsidRPr="008B7F9A">
        <w:rPr>
          <w:rFonts w:ascii="Cambria" w:hAnsi="Cambria" w:cs="Times New Roman"/>
          <w:sz w:val="24"/>
          <w:szCs w:val="24"/>
          <w:lang w:val="bg-BG"/>
        </w:rPr>
        <w:t xml:space="preserve"> сключен договор за участие в настоящата откритата процедура.</w:t>
      </w:r>
    </w:p>
    <w:p w:rsidR="000B6EE7" w:rsidRPr="008B7F9A" w:rsidRDefault="00AD1313" w:rsidP="000B6EE7">
      <w:pPr>
        <w:pStyle w:val="ListParagraph"/>
        <w:spacing w:line="276" w:lineRule="auto"/>
        <w:ind w:left="0" w:firstLine="425"/>
        <w:jc w:val="both"/>
        <w:rPr>
          <w:rFonts w:ascii="Cambria" w:hAnsi="Cambria" w:cs="Times New Roman"/>
          <w:b/>
          <w:sz w:val="24"/>
          <w:szCs w:val="24"/>
          <w:lang w:val="bg-BG"/>
        </w:rPr>
      </w:pPr>
      <w:r w:rsidRPr="008B7F9A">
        <w:rPr>
          <w:rFonts w:ascii="Cambria" w:hAnsi="Cambria" w:cs="Times New Roman"/>
          <w:b/>
          <w:sz w:val="24"/>
          <w:szCs w:val="24"/>
          <w:lang w:val="bg-BG"/>
        </w:rPr>
        <w:t>Договорът трябва да съдържа клаузи, които гарантират, че:</w:t>
      </w:r>
    </w:p>
    <w:p w:rsidR="000B6EE7" w:rsidRPr="008B7F9A" w:rsidRDefault="00AD1313" w:rsidP="000B6EE7">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lastRenderedPageBreak/>
        <w:t>а)</w:t>
      </w:r>
      <w:r w:rsidRPr="008B7F9A">
        <w:rPr>
          <w:rFonts w:ascii="Cambria" w:hAnsi="Cambria" w:cs="Times New Roman"/>
          <w:sz w:val="24"/>
          <w:szCs w:val="24"/>
          <w:lang w:val="bg-BG"/>
        </w:rPr>
        <w:t xml:space="preserve"> съставът на обединението (консорциума) няма да се променя след подаването на офертата и всички членове на обединението са задължени да останат в него до окончателното изпълнение на поръчката;</w:t>
      </w:r>
    </w:p>
    <w:p w:rsidR="000B6EE7" w:rsidRPr="008B7F9A" w:rsidRDefault="00AD1313" w:rsidP="000B6EE7">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б)</w:t>
      </w:r>
      <w:r w:rsidRPr="008B7F9A">
        <w:rPr>
          <w:rFonts w:ascii="Cambria" w:hAnsi="Cambria" w:cs="Times New Roman"/>
          <w:sz w:val="24"/>
          <w:szCs w:val="24"/>
          <w:lang w:val="bg-BG"/>
        </w:rPr>
        <w:t xml:space="preserve"> обединението (консорциума) е създадено със срок до окончателното изпълнение на обществената поръчка; </w:t>
      </w:r>
    </w:p>
    <w:p w:rsidR="000B6EE7" w:rsidRPr="008B7F9A" w:rsidRDefault="00AD1313" w:rsidP="000B6EE7">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в)</w:t>
      </w:r>
      <w:r w:rsidRPr="008B7F9A">
        <w:rPr>
          <w:rFonts w:ascii="Cambria" w:hAnsi="Cambria" w:cs="Times New Roman"/>
          <w:sz w:val="24"/>
          <w:szCs w:val="24"/>
          <w:lang w:val="bg-BG"/>
        </w:rPr>
        <w:t xml:space="preserve"> всички членове на обединението (консорциума) са солидарно отговорни за качественото и в срок изпълнение на обществената поръчка, независимо от срока, за който е създадено обединението (консорциума).</w:t>
      </w:r>
    </w:p>
    <w:p w:rsidR="000B6EE7" w:rsidRPr="008B7F9A" w:rsidRDefault="00AD1313" w:rsidP="000B6EE7">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sz w:val="24"/>
          <w:szCs w:val="24"/>
          <w:lang w:val="bg-BG"/>
        </w:rPr>
        <w:t xml:space="preserve">Когато в договора не е посочено лицето, което представлява участниците в обединението (консорциума), към офертата следва да се представи и документ, подписан от лицата в обединението (консорциума), в който се посочва представляващият. </w:t>
      </w:r>
    </w:p>
    <w:p w:rsidR="00053B75" w:rsidRPr="008B7F9A" w:rsidRDefault="00053B75" w:rsidP="000B6EE7">
      <w:pPr>
        <w:pStyle w:val="ListParagraph"/>
        <w:spacing w:line="276" w:lineRule="auto"/>
        <w:ind w:left="0" w:firstLine="425"/>
        <w:jc w:val="both"/>
        <w:rPr>
          <w:rFonts w:ascii="Cambria" w:hAnsi="Cambria" w:cs="Times New Roman"/>
          <w:sz w:val="24"/>
          <w:szCs w:val="24"/>
          <w:lang w:val="bg-BG"/>
        </w:rPr>
      </w:pPr>
    </w:p>
    <w:p w:rsidR="000B6EE7" w:rsidRPr="008B7F9A" w:rsidRDefault="00AD1313" w:rsidP="000B6EE7">
      <w:pPr>
        <w:spacing w:line="276" w:lineRule="auto"/>
        <w:ind w:firstLine="360"/>
        <w:jc w:val="both"/>
        <w:rPr>
          <w:rFonts w:ascii="Cambria" w:hAnsi="Cambria"/>
          <w:b/>
          <w:bCs/>
          <w:i/>
          <w:iCs/>
          <w:lang w:val="bg-BG"/>
        </w:rPr>
      </w:pPr>
      <w:r w:rsidRPr="008B7F9A">
        <w:rPr>
          <w:rFonts w:ascii="Cambria" w:hAnsi="Cambria"/>
          <w:b/>
          <w:bCs/>
          <w:i/>
          <w:iCs/>
          <w:lang w:val="bg-BG"/>
        </w:rPr>
        <w:t xml:space="preserve">Забележка: Възложителят, с оглед предоставената му правна възможност в чл. 25, ал. 3, т. 2 от ЗОП </w:t>
      </w:r>
      <w:r w:rsidRPr="008B7F9A">
        <w:rPr>
          <w:rFonts w:ascii="Cambria" w:hAnsi="Cambria"/>
          <w:b/>
          <w:bCs/>
          <w:i/>
          <w:iCs/>
          <w:u w:val="single"/>
          <w:lang w:val="bg-BG"/>
        </w:rPr>
        <w:t>НЕ</w:t>
      </w:r>
      <w:r w:rsidRPr="008B7F9A">
        <w:rPr>
          <w:rFonts w:ascii="Cambria" w:hAnsi="Cambria"/>
          <w:b/>
          <w:bCs/>
          <w:i/>
          <w:iCs/>
          <w:lang w:val="bg-BG"/>
        </w:rPr>
        <w:t xml:space="preserve"> поставя и </w:t>
      </w:r>
      <w:r w:rsidRPr="008B7F9A">
        <w:rPr>
          <w:rFonts w:ascii="Cambria" w:hAnsi="Cambria"/>
          <w:b/>
          <w:bCs/>
          <w:i/>
          <w:iCs/>
          <w:u w:val="single"/>
          <w:lang w:val="bg-BG"/>
        </w:rPr>
        <w:t>НЯМА</w:t>
      </w:r>
      <w:r w:rsidRPr="008B7F9A">
        <w:rPr>
          <w:rFonts w:ascii="Cambria" w:hAnsi="Cambria"/>
          <w:b/>
          <w:bCs/>
          <w:i/>
          <w:iCs/>
          <w:lang w:val="bg-BG"/>
        </w:rPr>
        <w:t xml:space="preserve"> изискване за създаване на юридическо лице, в случай че избраният за Изпълнител участник е обединение от физически и/или юридически лица.</w:t>
      </w:r>
    </w:p>
    <w:p w:rsidR="00C53032" w:rsidRPr="008B7F9A" w:rsidRDefault="00AD1313" w:rsidP="00C53032">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3.</w:t>
      </w:r>
      <w:r w:rsidRPr="008B7F9A">
        <w:rPr>
          <w:rFonts w:ascii="Cambria" w:hAnsi="Cambria" w:cs="Times New Roman"/>
          <w:sz w:val="24"/>
          <w:szCs w:val="24"/>
          <w:lang w:val="bg-BG"/>
        </w:rPr>
        <w:t xml:space="preserve"> Офертата трябва да бъде представена на български език.</w:t>
      </w:r>
    </w:p>
    <w:p w:rsidR="00393636" w:rsidRPr="008B7F9A" w:rsidRDefault="00AD1313" w:rsidP="00C53032">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sz w:val="24"/>
          <w:szCs w:val="24"/>
          <w:lang w:val="bg-BG"/>
        </w:rPr>
        <w:t>Ако участникът представя документи на чужд език, същите трябва да бъдат придружени с превод на български език, а документът по чл. 56, ал.1, т.1 от ЗОП следва да бъде представен в официален превод</w:t>
      </w:r>
      <w:r w:rsidR="00C21EC2" w:rsidRPr="008B7F9A">
        <w:rPr>
          <w:rStyle w:val="FootnoteReference"/>
          <w:rFonts w:ascii="Cambria" w:hAnsi="Cambria" w:cs="Times New Roman"/>
          <w:sz w:val="24"/>
          <w:szCs w:val="24"/>
          <w:lang w:val="bg-BG"/>
        </w:rPr>
        <w:footnoteReference w:id="1"/>
      </w:r>
      <w:r w:rsidRPr="008B7F9A">
        <w:rPr>
          <w:rFonts w:ascii="Cambria" w:hAnsi="Cambria" w:cs="Times New Roman"/>
          <w:sz w:val="24"/>
          <w:szCs w:val="24"/>
          <w:lang w:val="bg-BG"/>
        </w:rPr>
        <w:t xml:space="preserve">. </w:t>
      </w:r>
    </w:p>
    <w:p w:rsidR="00393636" w:rsidRPr="008B7F9A" w:rsidRDefault="00AD1313" w:rsidP="0039363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4.</w:t>
      </w:r>
      <w:r w:rsidRPr="008B7F9A">
        <w:rPr>
          <w:rFonts w:ascii="Cambria" w:hAnsi="Cambria" w:cs="Times New Roman"/>
          <w:sz w:val="24"/>
          <w:szCs w:val="24"/>
          <w:lang w:val="bg-BG"/>
        </w:rPr>
        <w:t xml:space="preserve"> Всички документи, които участникът представя с офертата, следва да бъдат във вида, определен в настоящата документация за участие.</w:t>
      </w:r>
    </w:p>
    <w:p w:rsidR="00393636" w:rsidRPr="008B7F9A" w:rsidRDefault="00AD1313" w:rsidP="0039363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5.</w:t>
      </w:r>
      <w:r w:rsidRPr="008B7F9A">
        <w:rPr>
          <w:rFonts w:ascii="Cambria" w:hAnsi="Cambria" w:cs="Times New Roman"/>
          <w:sz w:val="24"/>
          <w:szCs w:val="24"/>
          <w:lang w:val="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подпис на лицето/та, представляващо/и участника и печат. Изискването за поставяне на печат не се отнася за участници – физически лица. В случаите, когато участникът е обединение (консорциум), което не разполага със собствен печат, върху документите се полага печат на някой от участниците в обединението (консорциума).</w:t>
      </w:r>
    </w:p>
    <w:p w:rsidR="00393636" w:rsidRPr="008B7F9A" w:rsidRDefault="00AD1313" w:rsidP="00087B6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sz w:val="24"/>
          <w:szCs w:val="24"/>
          <w:lang w:val="bg-BG"/>
        </w:rPr>
        <w:t>6.</w:t>
      </w:r>
      <w:r w:rsidRPr="008B7F9A">
        <w:rPr>
          <w:rFonts w:ascii="Cambria" w:hAnsi="Cambria" w:cs="Times New Roman"/>
          <w:sz w:val="24"/>
          <w:szCs w:val="24"/>
          <w:lang w:val="bg-BG"/>
        </w:rPr>
        <w:t xml:space="preserve"> Документите в офертата се подписват от лицето, представляващо участника по закон или според устройствените му правила, или от надлежно упълномощено/и лице/а, като в офертата се прилага съответното пълномощно.</w:t>
      </w:r>
    </w:p>
    <w:p w:rsidR="00087B66" w:rsidRPr="008B7F9A" w:rsidRDefault="00AD1313" w:rsidP="00087B66">
      <w:pPr>
        <w:spacing w:line="276" w:lineRule="auto"/>
        <w:ind w:firstLine="425"/>
        <w:jc w:val="both"/>
        <w:rPr>
          <w:rFonts w:ascii="Cambria" w:hAnsi="Cambria"/>
          <w:lang w:val="bg-BG"/>
        </w:rPr>
      </w:pPr>
      <w:r w:rsidRPr="008B7F9A">
        <w:rPr>
          <w:rFonts w:ascii="Cambria" w:hAnsi="Cambria"/>
          <w:b/>
          <w:lang w:val="bg-BG"/>
        </w:rPr>
        <w:lastRenderedPageBreak/>
        <w:t>7.</w:t>
      </w:r>
      <w:r w:rsidRPr="008B7F9A">
        <w:rPr>
          <w:rFonts w:ascii="Cambria" w:hAnsi="Cambria"/>
          <w:lang w:val="bg-BG"/>
        </w:rPr>
        <w:t xml:space="preserve"> Срокът на валидност на офертата следва да бъде </w:t>
      </w:r>
      <w:r w:rsidRPr="008B7F9A">
        <w:rPr>
          <w:rFonts w:ascii="Cambria" w:hAnsi="Cambria"/>
          <w:b/>
          <w:bCs/>
          <w:lang w:val="bg-BG"/>
        </w:rPr>
        <w:t>минимум 120 (сто и двадесет) календарни дни</w:t>
      </w:r>
      <w:r w:rsidRPr="008B7F9A">
        <w:rPr>
          <w:rFonts w:ascii="Cambria" w:hAnsi="Cambria"/>
          <w:lang w:val="bg-BG"/>
        </w:rPr>
        <w:t>.</w:t>
      </w:r>
    </w:p>
    <w:p w:rsidR="00087B66" w:rsidRPr="008B7F9A" w:rsidRDefault="00AD1313" w:rsidP="00087B66">
      <w:pPr>
        <w:spacing w:line="276" w:lineRule="auto"/>
        <w:ind w:firstLine="425"/>
        <w:jc w:val="both"/>
        <w:rPr>
          <w:rFonts w:ascii="Cambria" w:hAnsi="Cambria"/>
          <w:lang w:val="bg-BG"/>
        </w:rPr>
      </w:pPr>
      <w:r w:rsidRPr="008B7F9A">
        <w:rPr>
          <w:rFonts w:ascii="Cambria" w:hAnsi="Cambria"/>
          <w:lang w:val="bg-BG"/>
        </w:rPr>
        <w:t xml:space="preserve">При необходимост, Възложителят може да изиска писмено от класираните участници да удължат срока на валидност на офертите си, до момента на сключване на договора. </w:t>
      </w:r>
    </w:p>
    <w:p w:rsidR="00087B66" w:rsidRPr="008B7F9A" w:rsidRDefault="00AD1313" w:rsidP="00087B66">
      <w:pPr>
        <w:spacing w:line="276" w:lineRule="auto"/>
        <w:ind w:firstLine="425"/>
        <w:jc w:val="both"/>
        <w:rPr>
          <w:rFonts w:ascii="Cambria" w:hAnsi="Cambria"/>
          <w:lang w:val="bg-BG"/>
        </w:rPr>
      </w:pPr>
      <w:r w:rsidRPr="008B7F9A">
        <w:rPr>
          <w:rFonts w:ascii="Cambria" w:hAnsi="Cambria"/>
          <w:lang w:val="bg-BG"/>
        </w:rPr>
        <w:t>В съответствие с чл. 58, ал. 3 от ЗОП, Възложителят ще отстранява участник от участие в процедурата, ако след покана за удължаване на срока на валидност на офертата, когато той е изтекъл, и в определения в нея срок, участник не удължи срока на валидност на офертата си.</w:t>
      </w:r>
    </w:p>
    <w:p w:rsidR="00393636" w:rsidRPr="008B7F9A" w:rsidRDefault="00AD1313" w:rsidP="00087B6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8.</w:t>
      </w:r>
      <w:r w:rsidRPr="008B7F9A">
        <w:rPr>
          <w:rFonts w:ascii="Cambria" w:hAnsi="Cambria" w:cs="Times New Roman"/>
          <w:sz w:val="24"/>
          <w:szCs w:val="24"/>
          <w:lang w:val="bg-BG"/>
        </w:rPr>
        <w:t xml:space="preserve"> До изтичането на срока за подаване на офертите, всеки участник в процедурата може да промени, допълни или оттегли офертата си.</w:t>
      </w:r>
    </w:p>
    <w:p w:rsidR="00393636" w:rsidRPr="008B7F9A" w:rsidRDefault="00AD1313" w:rsidP="0039363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9.</w:t>
      </w:r>
      <w:r w:rsidRPr="008B7F9A">
        <w:rPr>
          <w:rFonts w:ascii="Cambria" w:hAnsi="Cambria" w:cs="Times New Roman"/>
          <w:sz w:val="24"/>
          <w:szCs w:val="24"/>
          <w:lang w:val="bg-BG"/>
        </w:rPr>
        <w:t xml:space="preserve"> При оттегляне на офертата участието в процедурата се прекратява. Допълнението и/или промяната на офертата трябва да отговарят на изискванията и условията за представяне на първоначалната оферта, като върху плика бъде поставен надпис „Допълнение/Промяна на оферта с входящ номер _____” и наименованието на участника.</w:t>
      </w:r>
    </w:p>
    <w:p w:rsidR="00393636" w:rsidRPr="008B7F9A" w:rsidRDefault="00AD1313" w:rsidP="00393636">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10.</w:t>
      </w:r>
      <w:r w:rsidRPr="008B7F9A">
        <w:rPr>
          <w:rFonts w:ascii="Cambria" w:hAnsi="Cambria" w:cs="Times New Roman"/>
          <w:sz w:val="24"/>
          <w:szCs w:val="24"/>
          <w:lang w:val="bg-BG"/>
        </w:rPr>
        <w:t xml:space="preserve"> Участниците са длъжни да съблюдават сроковете и условията за подаване на офертата, посочени в обявлението за обществената поръчка и документацията за участие в процедурата. </w:t>
      </w:r>
    </w:p>
    <w:p w:rsidR="00393636" w:rsidRPr="008B7F9A" w:rsidRDefault="00393636" w:rsidP="00393636">
      <w:pPr>
        <w:pStyle w:val="ListParagraph"/>
        <w:spacing w:line="276" w:lineRule="auto"/>
        <w:ind w:left="1080"/>
        <w:jc w:val="both"/>
        <w:rPr>
          <w:rFonts w:ascii="Cambria" w:hAnsi="Cambria"/>
          <w:b/>
          <w:bCs/>
          <w:u w:val="single"/>
          <w:lang w:val="bg-BG"/>
        </w:rPr>
      </w:pPr>
    </w:p>
    <w:p w:rsidR="00C53032" w:rsidRPr="008B7F9A" w:rsidRDefault="00AD1313" w:rsidP="00014196">
      <w:pPr>
        <w:pStyle w:val="ListParagraph"/>
        <w:numPr>
          <w:ilvl w:val="0"/>
          <w:numId w:val="37"/>
        </w:numPr>
        <w:spacing w:line="276" w:lineRule="auto"/>
        <w:jc w:val="both"/>
        <w:rPr>
          <w:rFonts w:ascii="Cambria" w:hAnsi="Cambria" w:cs="Times New Roman"/>
          <w:b/>
          <w:bCs/>
          <w:sz w:val="24"/>
          <w:szCs w:val="24"/>
          <w:u w:val="single"/>
          <w:lang w:val="bg-BG"/>
        </w:rPr>
      </w:pPr>
      <w:r w:rsidRPr="008B7F9A">
        <w:rPr>
          <w:rFonts w:ascii="Cambria" w:hAnsi="Cambria" w:cs="Times New Roman"/>
          <w:b/>
          <w:bCs/>
          <w:sz w:val="24"/>
          <w:szCs w:val="24"/>
          <w:u w:val="single"/>
          <w:lang w:val="bg-BG"/>
        </w:rPr>
        <w:t>Съдържание на офертата</w:t>
      </w:r>
    </w:p>
    <w:p w:rsidR="002C1BB2" w:rsidRPr="008B7F9A" w:rsidRDefault="00AD1313" w:rsidP="00C53032">
      <w:pPr>
        <w:pStyle w:val="ListParagraph"/>
        <w:numPr>
          <w:ilvl w:val="0"/>
          <w:numId w:val="12"/>
        </w:numPr>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Офертата следва да съдържа следните три запечатани и непрозрачни плика:</w:t>
      </w:r>
    </w:p>
    <w:p w:rsidR="002C1BB2" w:rsidRPr="008B7F9A" w:rsidRDefault="00AD1313" w:rsidP="00470903">
      <w:pPr>
        <w:spacing w:line="276" w:lineRule="auto"/>
        <w:ind w:firstLine="360"/>
        <w:jc w:val="both"/>
        <w:rPr>
          <w:rFonts w:ascii="Cambria" w:hAnsi="Cambria"/>
          <w:lang w:val="bg-BG"/>
        </w:rPr>
      </w:pPr>
      <w:r w:rsidRPr="008B7F9A">
        <w:rPr>
          <w:rFonts w:ascii="Cambria" w:hAnsi="Cambria"/>
          <w:b/>
          <w:bCs/>
          <w:lang w:val="bg-BG"/>
        </w:rPr>
        <w:t xml:space="preserve">a) ПЛИК № 1 </w:t>
      </w:r>
      <w:r w:rsidRPr="008B7F9A">
        <w:rPr>
          <w:rFonts w:ascii="Cambria" w:hAnsi="Cambria"/>
          <w:lang w:val="bg-BG"/>
        </w:rPr>
        <w:t>с надпис „Документи за подбор”;</w:t>
      </w:r>
    </w:p>
    <w:p w:rsidR="002C1BB2" w:rsidRPr="008B7F9A" w:rsidRDefault="00AD1313" w:rsidP="00470903">
      <w:pPr>
        <w:spacing w:line="276" w:lineRule="auto"/>
        <w:ind w:firstLine="360"/>
        <w:jc w:val="both"/>
        <w:rPr>
          <w:rFonts w:ascii="Cambria" w:hAnsi="Cambria"/>
          <w:lang w:val="bg-BG"/>
        </w:rPr>
      </w:pPr>
      <w:r w:rsidRPr="008B7F9A">
        <w:rPr>
          <w:rFonts w:ascii="Cambria" w:hAnsi="Cambria"/>
          <w:b/>
          <w:bCs/>
          <w:lang w:val="bg-BG"/>
        </w:rPr>
        <w:t xml:space="preserve">б) ПЛИК № 2 </w:t>
      </w:r>
      <w:r w:rsidRPr="008B7F9A">
        <w:rPr>
          <w:rFonts w:ascii="Cambria" w:hAnsi="Cambria"/>
          <w:lang w:val="bg-BG"/>
        </w:rPr>
        <w:t>с надпис „Предложение за изпълнение на поръчката”;</w:t>
      </w:r>
    </w:p>
    <w:p w:rsidR="002C1BB2" w:rsidRPr="008B7F9A" w:rsidRDefault="00AD1313" w:rsidP="00470903">
      <w:pPr>
        <w:spacing w:line="276" w:lineRule="auto"/>
        <w:ind w:firstLine="360"/>
        <w:jc w:val="both"/>
        <w:rPr>
          <w:rFonts w:ascii="Cambria" w:hAnsi="Cambria"/>
          <w:lang w:val="bg-BG"/>
        </w:rPr>
      </w:pPr>
      <w:r w:rsidRPr="008B7F9A">
        <w:rPr>
          <w:rFonts w:ascii="Cambria" w:hAnsi="Cambria"/>
          <w:b/>
          <w:bCs/>
          <w:lang w:val="bg-BG"/>
        </w:rPr>
        <w:t xml:space="preserve">в) ПЛИК № 3 </w:t>
      </w:r>
      <w:r w:rsidRPr="008B7F9A">
        <w:rPr>
          <w:rFonts w:ascii="Cambria" w:hAnsi="Cambria"/>
          <w:lang w:val="bg-BG"/>
        </w:rPr>
        <w:t>с надпис „Предлагана цена”.</w:t>
      </w:r>
    </w:p>
    <w:p w:rsidR="002C1BB2" w:rsidRPr="008B7F9A" w:rsidRDefault="002C1BB2" w:rsidP="00470903">
      <w:pPr>
        <w:spacing w:line="276" w:lineRule="auto"/>
        <w:ind w:firstLine="360"/>
        <w:jc w:val="both"/>
        <w:rPr>
          <w:rFonts w:ascii="Cambria" w:hAnsi="Cambria"/>
          <w:lang w:val="bg-BG"/>
        </w:rPr>
      </w:pPr>
    </w:p>
    <w:p w:rsidR="002C1BB2" w:rsidRPr="008B7F9A" w:rsidRDefault="00AD1313" w:rsidP="00470903">
      <w:pPr>
        <w:spacing w:line="276" w:lineRule="auto"/>
        <w:ind w:firstLine="360"/>
        <w:jc w:val="both"/>
        <w:rPr>
          <w:rFonts w:ascii="Cambria" w:hAnsi="Cambria"/>
          <w:lang w:val="bg-BG"/>
        </w:rPr>
      </w:pPr>
      <w:r w:rsidRPr="008B7F9A">
        <w:rPr>
          <w:rFonts w:ascii="Cambria" w:hAnsi="Cambria"/>
          <w:b/>
          <w:bCs/>
          <w:lang w:val="bg-BG"/>
        </w:rPr>
        <w:t>1.1. Плик № 1 – „Документи за подбор”:</w:t>
      </w:r>
    </w:p>
    <w:p w:rsidR="002C1BB2" w:rsidRPr="008B7F9A" w:rsidRDefault="00AD1313" w:rsidP="0025048F">
      <w:pPr>
        <w:spacing w:line="276" w:lineRule="auto"/>
        <w:ind w:firstLine="360"/>
        <w:jc w:val="both"/>
        <w:rPr>
          <w:rFonts w:ascii="Cambria" w:hAnsi="Cambria"/>
          <w:b/>
          <w:lang w:val="bg-BG"/>
        </w:rPr>
      </w:pPr>
      <w:r w:rsidRPr="008B7F9A">
        <w:rPr>
          <w:rFonts w:ascii="Cambria" w:hAnsi="Cambria"/>
          <w:b/>
          <w:bCs/>
          <w:lang w:val="bg-BG"/>
        </w:rPr>
        <w:t xml:space="preserve">Съдържание </w:t>
      </w:r>
      <w:r w:rsidRPr="008B7F9A">
        <w:rPr>
          <w:rFonts w:ascii="Cambria" w:hAnsi="Cambria"/>
          <w:b/>
          <w:lang w:val="bg-BG"/>
        </w:rPr>
        <w:t>на Плик № 1 „Документи за подбор”:</w:t>
      </w:r>
    </w:p>
    <w:p w:rsidR="002C1BB2" w:rsidRPr="008B7F9A" w:rsidRDefault="00AD1313" w:rsidP="00EA48E6">
      <w:pPr>
        <w:spacing w:line="276" w:lineRule="auto"/>
        <w:ind w:firstLine="360"/>
        <w:jc w:val="both"/>
        <w:rPr>
          <w:rFonts w:ascii="Cambria" w:hAnsi="Cambria"/>
          <w:i/>
          <w:iCs/>
          <w:lang w:val="bg-BG"/>
        </w:rPr>
      </w:pPr>
      <w:r w:rsidRPr="008B7F9A">
        <w:rPr>
          <w:rFonts w:ascii="Cambria" w:hAnsi="Cambria"/>
          <w:b/>
          <w:bCs/>
          <w:lang w:val="bg-BG"/>
        </w:rPr>
        <w:t>1.</w:t>
      </w:r>
      <w:r w:rsidRPr="008B7F9A">
        <w:rPr>
          <w:rFonts w:ascii="Cambria" w:hAnsi="Cambria"/>
          <w:lang w:val="bg-BG"/>
        </w:rPr>
        <w:t xml:space="preserve"> Списък на документите и информацията, съдържащи се в офертата, подписан от участника (от лицето с представителна власт, съгласно регистрацията, или от упълномощено от него лице), съгласно разпоредбата на чл. 56, ал. 1, т. 14 от ЗОП</w:t>
      </w:r>
      <w:r w:rsidRPr="008B7F9A">
        <w:rPr>
          <w:rFonts w:ascii="Cambria" w:hAnsi="Cambria"/>
          <w:iCs/>
          <w:lang w:val="bg-BG"/>
        </w:rPr>
        <w:t>;</w:t>
      </w:r>
    </w:p>
    <w:p w:rsidR="002C1BB2" w:rsidRPr="008B7F9A" w:rsidRDefault="00AD1313" w:rsidP="006615D2">
      <w:pPr>
        <w:spacing w:line="276" w:lineRule="auto"/>
        <w:ind w:firstLine="360"/>
        <w:jc w:val="both"/>
        <w:rPr>
          <w:rFonts w:ascii="Cambria" w:hAnsi="Cambria"/>
          <w:lang w:val="bg-BG"/>
        </w:rPr>
      </w:pPr>
      <w:r w:rsidRPr="008B7F9A">
        <w:rPr>
          <w:rFonts w:ascii="Cambria" w:hAnsi="Cambria"/>
          <w:b/>
          <w:bCs/>
          <w:lang w:val="bg-BG"/>
        </w:rPr>
        <w:t>2.</w:t>
      </w:r>
      <w:r w:rsidRPr="008B7F9A">
        <w:rPr>
          <w:rFonts w:ascii="Cambria" w:hAnsi="Cambria"/>
          <w:lang w:val="bg-BG"/>
        </w:rPr>
        <w:t xml:space="preserve"> Представяне на участника, което включва:</w:t>
      </w:r>
    </w:p>
    <w:p w:rsidR="002C1BB2" w:rsidRPr="008B7F9A" w:rsidRDefault="00AD1313" w:rsidP="00730357">
      <w:pPr>
        <w:spacing w:line="276" w:lineRule="auto"/>
        <w:ind w:firstLine="360"/>
        <w:jc w:val="both"/>
        <w:rPr>
          <w:rFonts w:ascii="Cambria" w:hAnsi="Cambria"/>
          <w:lang w:val="bg-BG"/>
        </w:rPr>
      </w:pPr>
      <w:r w:rsidRPr="008B7F9A">
        <w:rPr>
          <w:rFonts w:ascii="Cambria" w:hAnsi="Cambria"/>
          <w:b/>
          <w:bCs/>
          <w:lang w:val="bg-BG"/>
        </w:rPr>
        <w:t>2.1.</w:t>
      </w:r>
      <w:r w:rsidRPr="008B7F9A">
        <w:rPr>
          <w:rFonts w:ascii="Cambria" w:hAnsi="Cambria"/>
          <w:lang w:val="bg-BG"/>
        </w:rPr>
        <w:t xml:space="preserve"> Представяне на участника с </w:t>
      </w:r>
      <w:r w:rsidR="00C21EC2" w:rsidRPr="008B7F9A">
        <w:rPr>
          <w:rStyle w:val="alb"/>
          <w:rFonts w:ascii="Cambria" w:hAnsi="Cambria"/>
          <w:lang w:val="bg-BG"/>
        </w:rPr>
        <w:t xml:space="preserve">посочване на ЕИК по </w:t>
      </w:r>
      <w:hyperlink r:id="rId32" w:anchor="чл23');" w:history="1">
        <w:r w:rsidRPr="008B7F9A">
          <w:rPr>
            <w:rStyle w:val="Hyperlink"/>
            <w:rFonts w:ascii="Cambria" w:hAnsi="Cambria"/>
            <w:color w:val="auto"/>
            <w:u w:val="none"/>
            <w:lang w:val="bg-BG"/>
          </w:rPr>
          <w:t>чл. 23</w:t>
        </w:r>
      </w:hyperlink>
      <w:r w:rsidR="002C1BB2" w:rsidRPr="008B7F9A">
        <w:rPr>
          <w:rStyle w:val="alb"/>
          <w:rFonts w:ascii="Cambria" w:hAnsi="Cambria"/>
          <w:lang w:val="bg-BG"/>
        </w:rPr>
        <w:t xml:space="preserve"> от </w:t>
      </w:r>
      <w:hyperlink r:id="rId33" w:history="1">
        <w:r w:rsidRPr="008B7F9A">
          <w:rPr>
            <w:rStyle w:val="Hyperlink"/>
            <w:rFonts w:ascii="Cambria" w:hAnsi="Cambria"/>
            <w:color w:val="auto"/>
            <w:u w:val="none"/>
            <w:lang w:val="bg-BG"/>
          </w:rPr>
          <w:t>Закона за търговския регистър</w:t>
        </w:r>
      </w:hyperlink>
      <w:r w:rsidR="002C1BB2" w:rsidRPr="008B7F9A">
        <w:rPr>
          <w:rStyle w:val="alb"/>
          <w:rFonts w:ascii="Cambria" w:hAnsi="Cambria"/>
          <w:lang w:val="bg-BG"/>
        </w:rPr>
        <w:t>,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w:t>
      </w:r>
      <w:r w:rsidR="00C21EC2" w:rsidRPr="008B7F9A">
        <w:rPr>
          <w:rStyle w:val="alb"/>
          <w:rFonts w:ascii="Cambria" w:hAnsi="Cambria"/>
          <w:lang w:val="bg-BG"/>
        </w:rPr>
        <w:t>ето на процедурата</w:t>
      </w:r>
      <w:r w:rsidR="00C21EC2" w:rsidRPr="008B7F9A">
        <w:rPr>
          <w:rFonts w:ascii="Cambria" w:hAnsi="Cambria"/>
          <w:lang w:val="bg-BG"/>
        </w:rPr>
        <w:t>;</w:t>
      </w:r>
    </w:p>
    <w:p w:rsidR="002C1BB2" w:rsidRPr="008B7F9A" w:rsidRDefault="00AD1313" w:rsidP="006615D2">
      <w:pPr>
        <w:spacing w:line="276" w:lineRule="auto"/>
        <w:ind w:firstLine="360"/>
        <w:jc w:val="both"/>
        <w:rPr>
          <w:rFonts w:ascii="Cambria" w:hAnsi="Cambria"/>
          <w:lang w:val="bg-BG"/>
        </w:rPr>
      </w:pPr>
      <w:r w:rsidRPr="008B7F9A">
        <w:rPr>
          <w:rFonts w:ascii="Cambria" w:hAnsi="Cambria"/>
          <w:b/>
          <w:bCs/>
          <w:lang w:val="bg-BG"/>
        </w:rPr>
        <w:lastRenderedPageBreak/>
        <w:t>2.2.</w:t>
      </w:r>
      <w:r w:rsidRPr="008B7F9A">
        <w:rPr>
          <w:rFonts w:ascii="Cambria" w:hAnsi="Cambria"/>
          <w:lang w:val="bg-BG"/>
        </w:rPr>
        <w:t xml:space="preserve"> Декларация по чл. 47, ал.9 от ЗОП;</w:t>
      </w:r>
    </w:p>
    <w:p w:rsidR="00EA48E6" w:rsidRPr="008B7F9A" w:rsidRDefault="00AD1313" w:rsidP="00FF59E9">
      <w:pPr>
        <w:pStyle w:val="ListParagraph"/>
        <w:spacing w:line="276" w:lineRule="auto"/>
        <w:ind w:left="0" w:firstLine="425"/>
        <w:jc w:val="both"/>
        <w:rPr>
          <w:rFonts w:ascii="Cambria" w:hAnsi="Cambria" w:cs="Times New Roman"/>
          <w:sz w:val="24"/>
          <w:szCs w:val="24"/>
          <w:lang w:val="bg-BG"/>
        </w:rPr>
      </w:pPr>
      <w:r w:rsidRPr="008B7F9A">
        <w:rPr>
          <w:rFonts w:ascii="Cambria" w:hAnsi="Cambria" w:cs="Times New Roman"/>
          <w:b/>
          <w:sz w:val="24"/>
          <w:szCs w:val="24"/>
          <w:lang w:val="bg-BG"/>
        </w:rPr>
        <w:t>3.</w:t>
      </w:r>
      <w:r w:rsidRPr="008B7F9A">
        <w:rPr>
          <w:rFonts w:ascii="Cambria" w:hAnsi="Cambria" w:cs="Times New Roman"/>
          <w:sz w:val="24"/>
          <w:szCs w:val="24"/>
          <w:lang w:val="bg-BG"/>
        </w:rPr>
        <w:t xml:space="preserve"> Копие на договора за създаване на обединение (за участници - обединения, които не са регистрирани като юридически лица). Когато в договора не е посочено лицето, което представлява участниците в обединението (консорциума), към офертата следва да се представи и документ, подписан от лицата в обединението (консорциума), в който се посочва представляващият.</w:t>
      </w:r>
    </w:p>
    <w:p w:rsidR="002C1BB2" w:rsidRPr="008B7F9A" w:rsidRDefault="00AD1313" w:rsidP="006615D2">
      <w:pPr>
        <w:tabs>
          <w:tab w:val="left" w:pos="720"/>
        </w:tabs>
        <w:adjustRightInd w:val="0"/>
        <w:spacing w:line="276" w:lineRule="auto"/>
        <w:ind w:firstLine="360"/>
        <w:jc w:val="both"/>
        <w:rPr>
          <w:rFonts w:ascii="Cambria" w:hAnsi="Cambria"/>
          <w:b/>
          <w:bCs/>
          <w:highlight w:val="yellow"/>
          <w:lang w:val="bg-BG"/>
        </w:rPr>
      </w:pPr>
      <w:r w:rsidRPr="008B7F9A">
        <w:rPr>
          <w:rFonts w:ascii="Cambria" w:hAnsi="Cambria"/>
          <w:b/>
          <w:lang w:val="bg-BG"/>
        </w:rPr>
        <w:t>4</w:t>
      </w:r>
      <w:r w:rsidRPr="008B7F9A">
        <w:rPr>
          <w:rFonts w:ascii="Cambria" w:hAnsi="Cambria"/>
          <w:b/>
          <w:bCs/>
          <w:lang w:val="bg-BG"/>
        </w:rPr>
        <w:t>. Доказателства за техническите възможности и/ или квалификация на участника по чл. 51 от ЗОП:</w:t>
      </w:r>
    </w:p>
    <w:p w:rsidR="00036A3D" w:rsidRPr="008B7F9A" w:rsidRDefault="00AD1313" w:rsidP="00036A3D">
      <w:pPr>
        <w:pStyle w:val="ListParagraph"/>
        <w:tabs>
          <w:tab w:val="left" w:pos="319"/>
        </w:tabs>
        <w:overflowPunct/>
        <w:autoSpaceDE/>
        <w:autoSpaceDN/>
        <w:adjustRightInd/>
        <w:spacing w:line="276" w:lineRule="auto"/>
        <w:ind w:left="0" w:firstLine="360"/>
        <w:jc w:val="both"/>
        <w:textAlignment w:val="auto"/>
        <w:rPr>
          <w:rFonts w:ascii="Cambria" w:hAnsi="Cambria" w:cs="Times New Roman"/>
          <w:sz w:val="24"/>
          <w:szCs w:val="24"/>
          <w:lang w:val="bg-BG"/>
        </w:rPr>
      </w:pPr>
      <w:r w:rsidRPr="008B7F9A">
        <w:rPr>
          <w:rFonts w:ascii="Cambria" w:hAnsi="Cambria" w:cs="Times New Roman"/>
          <w:b/>
          <w:bCs/>
          <w:sz w:val="24"/>
          <w:szCs w:val="24"/>
          <w:lang w:val="bg-BG"/>
        </w:rPr>
        <w:t>4.1.</w:t>
      </w:r>
      <w:r w:rsidRPr="008B7F9A">
        <w:rPr>
          <w:rFonts w:ascii="Cambria" w:hAnsi="Cambria" w:cs="Times New Roman"/>
          <w:sz w:val="24"/>
          <w:szCs w:val="24"/>
          <w:lang w:val="bg-BG"/>
        </w:rPr>
        <w:t xml:space="preserve"> А) Списък на доставките, които са еднакви или сходни с </w:t>
      </w:r>
      <w:r w:rsidRPr="008B7F9A">
        <w:rPr>
          <w:rStyle w:val="alt2"/>
          <w:rFonts w:ascii="Cambria" w:hAnsi="Cambria"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Pr="008B7F9A">
        <w:rPr>
          <w:rFonts w:ascii="Cambria" w:hAnsi="Cambria" w:cs="Times New Roman"/>
          <w:sz w:val="24"/>
          <w:szCs w:val="24"/>
          <w:lang w:val="bg-BG"/>
        </w:rPr>
        <w:t>.</w:t>
      </w:r>
    </w:p>
    <w:p w:rsidR="00036A3D" w:rsidRPr="008B7F9A" w:rsidRDefault="00AD1313" w:rsidP="00036A3D">
      <w:pPr>
        <w:pStyle w:val="ListParagraph"/>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Б) Доказателства за извършените доставки, включени в списъка по предходната точка (</w:t>
      </w:r>
      <w:r w:rsidRPr="008B7F9A">
        <w:rPr>
          <w:rStyle w:val="ala"/>
          <w:rFonts w:ascii="Cambria" w:hAnsi="Cambria"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p>
    <w:p w:rsidR="00036A3D" w:rsidRPr="008B7F9A" w:rsidRDefault="00AD1313" w:rsidP="00036A3D">
      <w:pPr>
        <w:pStyle w:val="ListParagraph"/>
        <w:tabs>
          <w:tab w:val="left" w:pos="1080"/>
        </w:tabs>
        <w:spacing w:line="276" w:lineRule="auto"/>
        <w:ind w:left="0" w:firstLine="425"/>
        <w:jc w:val="both"/>
        <w:rPr>
          <w:rFonts w:ascii="Cambria" w:eastAsia="Times New Roman" w:hAnsi="Cambria" w:cs="Times New Roman"/>
          <w:sz w:val="24"/>
          <w:szCs w:val="24"/>
          <w:highlight w:val="yellow"/>
          <w:lang w:val="bg-BG"/>
        </w:rPr>
      </w:pPr>
      <w:r w:rsidRPr="008B7F9A">
        <w:rPr>
          <w:rFonts w:ascii="Cambria" w:hAnsi="Cambria" w:cs="Times New Roman"/>
          <w:b/>
          <w:bCs/>
          <w:sz w:val="24"/>
          <w:szCs w:val="24"/>
          <w:lang w:val="bg-BG"/>
        </w:rPr>
        <w:t xml:space="preserve">4.2. </w:t>
      </w:r>
      <w:r w:rsidRPr="008B7F9A">
        <w:rPr>
          <w:rFonts w:ascii="Cambria" w:hAnsi="Cambria" w:cs="Times New Roman"/>
          <w:sz w:val="24"/>
          <w:szCs w:val="24"/>
          <w:lang w:val="bg-BG"/>
        </w:rPr>
        <w:t xml:space="preserve">Сертификат по стандарт ISO 9001:2008 за внедрена система за управление на качеството или еквивалентен с обхват на сертификация, свързан с изпълнението на настоящата обществена поръчка </w:t>
      </w:r>
      <w:r w:rsidRPr="008B7F9A">
        <w:rPr>
          <w:rFonts w:ascii="Cambria" w:hAnsi="Cambria"/>
          <w:sz w:val="24"/>
          <w:szCs w:val="24"/>
          <w:lang w:val="bg-BG"/>
        </w:rPr>
        <w:t>.</w:t>
      </w:r>
    </w:p>
    <w:p w:rsidR="00036A3D" w:rsidRPr="008B7F9A" w:rsidRDefault="00AD1313" w:rsidP="00036A3D">
      <w:pPr>
        <w:spacing w:line="276" w:lineRule="auto"/>
        <w:ind w:firstLine="360"/>
        <w:jc w:val="both"/>
        <w:rPr>
          <w:rFonts w:ascii="Cambria" w:hAnsi="Cambria"/>
          <w:lang w:val="bg-BG"/>
        </w:rPr>
      </w:pPr>
      <w:r w:rsidRPr="008B7F9A">
        <w:rPr>
          <w:rFonts w:ascii="Cambria" w:hAnsi="Cambria"/>
          <w:lang w:val="bg-BG"/>
        </w:rPr>
        <w:t>Възложителят ще приеме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w:t>
      </w:r>
    </w:p>
    <w:p w:rsidR="00036A3D" w:rsidRPr="008B7F9A" w:rsidRDefault="00AD1313" w:rsidP="00036A3D">
      <w:pPr>
        <w:spacing w:line="276" w:lineRule="auto"/>
        <w:ind w:firstLine="360"/>
        <w:jc w:val="both"/>
        <w:rPr>
          <w:rFonts w:ascii="Cambria" w:hAnsi="Cambria"/>
          <w:lang w:val="bg-BG"/>
        </w:rPr>
      </w:pPr>
      <w:r w:rsidRPr="008B7F9A">
        <w:rPr>
          <w:rFonts w:ascii="Cambria" w:hAnsi="Cambria"/>
          <w:b/>
          <w:lang w:val="bg-BG"/>
        </w:rPr>
        <w:t>4.3.</w:t>
      </w:r>
      <w:r w:rsidRPr="008B7F9A">
        <w:rPr>
          <w:rFonts w:ascii="Cambria" w:hAnsi="Cambria"/>
          <w:lang w:val="bg-BG"/>
        </w:rPr>
        <w:t xml:space="preserve"> Декларация (в свободен текст), че участникът е производител на предложеното оборудване или оторизационно писмо от производителя за продажба и сервиз на предложеното оборудване и софтуер</w:t>
      </w:r>
    </w:p>
    <w:p w:rsidR="00036A3D" w:rsidRPr="008B7F9A" w:rsidRDefault="00036A3D" w:rsidP="00036A3D">
      <w:pPr>
        <w:tabs>
          <w:tab w:val="left" w:pos="567"/>
        </w:tabs>
        <w:autoSpaceDN w:val="0"/>
        <w:spacing w:line="276" w:lineRule="auto"/>
        <w:ind w:firstLine="360"/>
        <w:jc w:val="both"/>
        <w:rPr>
          <w:rFonts w:ascii="Cambria" w:hAnsi="Cambria"/>
          <w:lang w:val="bg-BG"/>
        </w:rPr>
      </w:pPr>
      <w:r w:rsidRPr="008B7F9A">
        <w:rPr>
          <w:rFonts w:ascii="Cambria" w:hAnsi="Cambria"/>
          <w:b/>
          <w:bCs/>
          <w:lang w:val="bg-BG"/>
        </w:rPr>
        <w:t>4.4</w:t>
      </w:r>
      <w:r w:rsidRPr="008B7F9A">
        <w:rPr>
          <w:rFonts w:ascii="Cambria" w:hAnsi="Cambria"/>
          <w:lang w:val="bg-BG"/>
        </w:rPr>
        <w:t>. Списък на експертите, съдържащ информация за образованието, професионалната квалификация и професионалния опит в</w:t>
      </w:r>
      <w:r w:rsidR="00AD1313" w:rsidRPr="008B7F9A">
        <w:rPr>
          <w:rFonts w:ascii="Cambria" w:hAnsi="Cambria"/>
          <w:lang w:val="bg-BG"/>
        </w:rPr>
        <w:t xml:space="preserve"> съответствие с разпоредбата на чл. 51, ал. 1, т. 7 от ЗОП.</w:t>
      </w:r>
    </w:p>
    <w:p w:rsidR="002C1BB2" w:rsidRPr="008B7F9A" w:rsidRDefault="00AD1313">
      <w:pPr>
        <w:pStyle w:val="ListParagraph"/>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5.</w:t>
      </w:r>
      <w:r w:rsidRPr="008B7F9A">
        <w:rPr>
          <w:rStyle w:val="alt"/>
          <w:rFonts w:ascii="Cambria" w:hAnsi="Cambria" w:cs="Times New Roman"/>
          <w:sz w:val="24"/>
          <w:szCs w:val="24"/>
          <w:lang w:val="bg-BG"/>
        </w:rPr>
        <w:t>Декларация по чл. 56, ал. 1, т. 6 от ЗОП;</w:t>
      </w:r>
    </w:p>
    <w:p w:rsidR="00EA48E6" w:rsidRPr="008B7F9A" w:rsidRDefault="00AD1313">
      <w:pPr>
        <w:pStyle w:val="ListParagraph"/>
        <w:spacing w:line="276" w:lineRule="auto"/>
        <w:ind w:left="0" w:firstLine="360"/>
        <w:jc w:val="both"/>
        <w:rPr>
          <w:rFonts w:ascii="Cambria" w:hAnsi="Cambria" w:cs="Times New Roman"/>
          <w:sz w:val="24"/>
          <w:szCs w:val="24"/>
          <w:lang w:val="bg-BG"/>
        </w:rPr>
      </w:pPr>
      <w:r w:rsidRPr="008B7F9A">
        <w:rPr>
          <w:rFonts w:ascii="Cambria" w:hAnsi="Cambria" w:cs="Times New Roman"/>
          <w:b/>
          <w:bCs/>
          <w:sz w:val="24"/>
          <w:szCs w:val="24"/>
          <w:lang w:val="bg-BG"/>
        </w:rPr>
        <w:t>6.</w:t>
      </w:r>
      <w:r w:rsidRPr="008B7F9A">
        <w:rPr>
          <w:rFonts w:ascii="Cambria" w:hAnsi="Cambria" w:cs="Times New Roman"/>
          <w:sz w:val="24"/>
          <w:szCs w:val="24"/>
          <w:lang w:val="bg-BG"/>
        </w:rPr>
        <w:t xml:space="preserve"> Информация за предвидените подизпълнители, </w:t>
      </w:r>
      <w:r w:rsidRPr="008B7F9A">
        <w:rPr>
          <w:rStyle w:val="alt2"/>
          <w:rFonts w:ascii="Cambria" w:hAnsi="Cambria" w:cs="Times New Roman"/>
          <w:sz w:val="24"/>
          <w:szCs w:val="24"/>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r w:rsidRPr="008B7F9A">
        <w:rPr>
          <w:rFonts w:ascii="Cambria" w:hAnsi="Cambria" w:cs="Times New Roman"/>
          <w:sz w:val="24"/>
          <w:szCs w:val="24"/>
          <w:lang w:val="bg-BG"/>
        </w:rPr>
        <w:t xml:space="preserve"> </w:t>
      </w:r>
      <w:r w:rsidRPr="008B7F9A">
        <w:rPr>
          <w:rFonts w:ascii="Cambria" w:hAnsi="Cambria" w:cs="Times New Roman"/>
          <w:i/>
          <w:iCs/>
          <w:sz w:val="24"/>
          <w:szCs w:val="24"/>
          <w:lang w:val="bg-BG"/>
        </w:rPr>
        <w:t>(ако е приложимо)</w:t>
      </w:r>
      <w:r w:rsidRPr="008B7F9A">
        <w:rPr>
          <w:rFonts w:ascii="Cambria" w:hAnsi="Cambria" w:cs="Times New Roman"/>
          <w:iCs/>
          <w:sz w:val="24"/>
          <w:szCs w:val="24"/>
          <w:lang w:val="bg-BG"/>
        </w:rPr>
        <w:t>;</w:t>
      </w:r>
    </w:p>
    <w:p w:rsidR="002C1BB2" w:rsidRPr="008B7F9A" w:rsidRDefault="00AD1313" w:rsidP="006615D2">
      <w:pPr>
        <w:spacing w:line="276" w:lineRule="auto"/>
        <w:ind w:firstLine="360"/>
        <w:jc w:val="both"/>
        <w:rPr>
          <w:rFonts w:ascii="Cambria" w:hAnsi="Cambria"/>
          <w:lang w:val="bg-BG"/>
        </w:rPr>
      </w:pPr>
      <w:r w:rsidRPr="008B7F9A">
        <w:rPr>
          <w:rFonts w:ascii="Cambria" w:hAnsi="Cambria"/>
          <w:b/>
          <w:bCs/>
          <w:lang w:val="bg-BG"/>
        </w:rPr>
        <w:t>7.</w:t>
      </w:r>
      <w:r w:rsidRPr="008B7F9A">
        <w:rPr>
          <w:rFonts w:ascii="Cambria" w:hAnsi="Cambria"/>
          <w:lang w:val="bg-BG"/>
        </w:rPr>
        <w:t xml:space="preserve"> Декларация по чл. 56, ал. 1, т. 12 от ЗОП за приемане условията в проекта на договора;</w:t>
      </w:r>
    </w:p>
    <w:p w:rsidR="008C544B" w:rsidRPr="008B7F9A" w:rsidRDefault="00AD1313" w:rsidP="00474964">
      <w:pPr>
        <w:tabs>
          <w:tab w:val="left" w:pos="1080"/>
          <w:tab w:val="left" w:pos="1170"/>
        </w:tabs>
        <w:spacing w:line="276" w:lineRule="auto"/>
        <w:ind w:firstLine="425"/>
        <w:jc w:val="both"/>
        <w:rPr>
          <w:rFonts w:ascii="Cambria" w:eastAsia="Batang" w:hAnsi="Cambria"/>
          <w:lang w:val="bg-BG"/>
        </w:rPr>
      </w:pPr>
      <w:r w:rsidRPr="008B7F9A">
        <w:rPr>
          <w:rFonts w:ascii="Cambria" w:hAnsi="Cambria"/>
          <w:b/>
          <w:lang w:val="bg-BG"/>
        </w:rPr>
        <w:t>8.</w:t>
      </w:r>
      <w:r w:rsidRPr="008B7F9A">
        <w:rPr>
          <w:rFonts w:ascii="Cambria" w:hAnsi="Cambria"/>
          <w:i/>
          <w:lang w:val="bg-BG"/>
        </w:rPr>
        <w:t xml:space="preserve"> </w:t>
      </w:r>
      <w:r w:rsidRPr="008B7F9A">
        <w:rPr>
          <w:rFonts w:ascii="Cambria" w:eastAsia="Verdana-Bold" w:hAnsi="Cambria"/>
          <w:lang w:val="bg-BG"/>
        </w:rPr>
        <w:t xml:space="preserve">Декларация </w:t>
      </w:r>
      <w:r w:rsidRPr="008B7F9A">
        <w:rPr>
          <w:rFonts w:ascii="Cambria" w:eastAsia="Batang" w:hAnsi="Cambria"/>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C1836" w:rsidRPr="008B7F9A" w:rsidRDefault="00AD1313" w:rsidP="000F5E7D">
      <w:pPr>
        <w:tabs>
          <w:tab w:val="left" w:pos="1080"/>
          <w:tab w:val="left" w:pos="1170"/>
        </w:tabs>
        <w:spacing w:line="276" w:lineRule="auto"/>
        <w:ind w:firstLine="425"/>
        <w:jc w:val="both"/>
        <w:rPr>
          <w:rFonts w:ascii="Cambria" w:eastAsia="Batang" w:hAnsi="Cambria"/>
          <w:lang w:val="bg-BG"/>
        </w:rPr>
      </w:pPr>
      <w:r w:rsidRPr="008B7F9A">
        <w:rPr>
          <w:rFonts w:ascii="Cambria" w:eastAsia="Batang" w:hAnsi="Cambria"/>
          <w:b/>
          <w:lang w:val="bg-BG"/>
        </w:rPr>
        <w:t>9.</w:t>
      </w:r>
      <w:r w:rsidRPr="008B7F9A">
        <w:rPr>
          <w:rFonts w:ascii="Cambria" w:eastAsia="Batang" w:hAnsi="Cambria"/>
          <w:lang w:val="bg-BG"/>
        </w:rPr>
        <w:t xml:space="preserve"> Декларация по чл.6, ал. 2 от Закона за мерките срещу изпирането на пари;</w:t>
      </w:r>
    </w:p>
    <w:p w:rsidR="002C1836" w:rsidRPr="008B7F9A" w:rsidRDefault="00AD1313" w:rsidP="000F5E7D">
      <w:pPr>
        <w:tabs>
          <w:tab w:val="left" w:pos="1080"/>
          <w:tab w:val="left" w:pos="1170"/>
        </w:tabs>
        <w:spacing w:line="276" w:lineRule="auto"/>
        <w:ind w:firstLine="425"/>
        <w:jc w:val="both"/>
        <w:rPr>
          <w:rFonts w:ascii="Cambria" w:eastAsia="Batang" w:hAnsi="Cambria"/>
          <w:lang w:val="bg-BG"/>
        </w:rPr>
      </w:pPr>
      <w:r w:rsidRPr="008B7F9A">
        <w:rPr>
          <w:rFonts w:ascii="Cambria" w:eastAsia="Batang" w:hAnsi="Cambria"/>
          <w:b/>
          <w:lang w:val="bg-BG"/>
        </w:rPr>
        <w:lastRenderedPageBreak/>
        <w:t>10.</w:t>
      </w:r>
      <w:r w:rsidRPr="008B7F9A">
        <w:rPr>
          <w:rFonts w:ascii="Cambria" w:eastAsia="Batang" w:hAnsi="Cambria"/>
          <w:lang w:val="bg-BG"/>
        </w:rPr>
        <w:t xml:space="preserve"> Декларация за липса на обстоятелствата по чл. 106, ал. 1, чл. 107 и чл. 109, ал. 1, б. „а” и „б” от Регламент (ЕО, Евратом) № 966/2012 на Европейския парламент и </w:t>
      </w:r>
      <w:r w:rsidR="002A1079" w:rsidRPr="00F66A56">
        <w:rPr>
          <w:rFonts w:ascii="Cambria" w:eastAsia="Batang" w:hAnsi="Cambria"/>
          <w:lang w:val="bg-BG"/>
        </w:rPr>
        <w:t>Съвета</w:t>
      </w:r>
      <w:r w:rsidR="002A1079" w:rsidRPr="008B7F9A">
        <w:rPr>
          <w:rFonts w:ascii="Cambria" w:eastAsia="Batang" w:hAnsi="Cambria"/>
          <w:color w:val="FF0000"/>
          <w:lang w:val="bg-BG"/>
        </w:rPr>
        <w:t xml:space="preserve"> </w:t>
      </w:r>
      <w:r w:rsidRPr="008B7F9A">
        <w:rPr>
          <w:rFonts w:ascii="Cambria" w:eastAsia="Batang" w:hAnsi="Cambria"/>
          <w:lang w:val="bg-BG"/>
        </w:rPr>
        <w:t>, относно финансовите правила, приложими за общия бюджет на Съюза;</w:t>
      </w:r>
    </w:p>
    <w:p w:rsidR="002C1836" w:rsidRPr="008B7F9A" w:rsidRDefault="00AD1313" w:rsidP="000F5E7D">
      <w:pPr>
        <w:tabs>
          <w:tab w:val="left" w:pos="1080"/>
          <w:tab w:val="left" w:pos="1170"/>
        </w:tabs>
        <w:spacing w:line="276" w:lineRule="auto"/>
        <w:ind w:firstLine="425"/>
        <w:jc w:val="both"/>
        <w:rPr>
          <w:rFonts w:ascii="Cambria" w:hAnsi="Cambria"/>
          <w:b/>
          <w:i/>
          <w:lang w:val="bg-BG"/>
        </w:rPr>
      </w:pPr>
      <w:r w:rsidRPr="008B7F9A">
        <w:rPr>
          <w:rFonts w:ascii="Cambria" w:eastAsia="Batang" w:hAnsi="Cambria"/>
          <w:b/>
          <w:lang w:val="bg-BG"/>
        </w:rPr>
        <w:t>11.</w:t>
      </w:r>
      <w:r w:rsidRPr="008B7F9A">
        <w:rPr>
          <w:rFonts w:ascii="Cambria" w:eastAsia="Batang" w:hAnsi="Cambria"/>
          <w:lang w:val="bg-BG"/>
        </w:rPr>
        <w:t xml:space="preserve"> Декларация за липса на обстоятелствата съгласно Общите насоки за избягване на конфликт на интереси по смисъла на чл. 57 от Регламент (ЕО, Евратом) № 966/2012 на Европейския парламент </w:t>
      </w:r>
      <w:r w:rsidR="002A1079" w:rsidRPr="00F66A56">
        <w:rPr>
          <w:rFonts w:ascii="Cambria" w:eastAsia="Batang" w:hAnsi="Cambria"/>
          <w:lang w:val="bg-BG"/>
        </w:rPr>
        <w:t>и Съвета</w:t>
      </w:r>
      <w:r w:rsidRPr="008B7F9A">
        <w:rPr>
          <w:rFonts w:ascii="Cambria" w:eastAsia="Batang" w:hAnsi="Cambria"/>
          <w:lang w:val="bg-BG"/>
        </w:rPr>
        <w:t>, относно финансовите правила, приложими за общия бюджет на Съюза;</w:t>
      </w:r>
    </w:p>
    <w:p w:rsidR="00E40DC9" w:rsidRPr="008B7F9A" w:rsidRDefault="00AD1313" w:rsidP="000F5E7D">
      <w:pPr>
        <w:tabs>
          <w:tab w:val="left" w:pos="1080"/>
          <w:tab w:val="left" w:pos="1170"/>
        </w:tabs>
        <w:spacing w:line="276" w:lineRule="auto"/>
        <w:ind w:firstLine="425"/>
        <w:jc w:val="both"/>
        <w:rPr>
          <w:rFonts w:ascii="Cambria" w:hAnsi="Cambria"/>
          <w:lang w:val="bg-BG"/>
        </w:rPr>
      </w:pPr>
      <w:r w:rsidRPr="008B7F9A">
        <w:rPr>
          <w:rFonts w:ascii="Cambria" w:hAnsi="Cambria"/>
          <w:b/>
          <w:lang w:val="bg-BG"/>
        </w:rPr>
        <w:t xml:space="preserve">12. </w:t>
      </w:r>
      <w:r w:rsidRPr="008B7F9A">
        <w:rPr>
          <w:rFonts w:ascii="Cambria" w:hAnsi="Cambria"/>
          <w:lang w:val="bg-BG"/>
        </w:rPr>
        <w:t>Документ за внесена гаранция за участие – оригинал на банкова гаранция за участие или копие от документа за внесена гаранция под формата на парична сума;</w:t>
      </w:r>
    </w:p>
    <w:p w:rsidR="002C1BB2" w:rsidRPr="008B7F9A" w:rsidRDefault="00AD1313" w:rsidP="000F5E7D">
      <w:pPr>
        <w:tabs>
          <w:tab w:val="left" w:pos="1080"/>
          <w:tab w:val="left" w:pos="1170"/>
        </w:tabs>
        <w:spacing w:line="276" w:lineRule="auto"/>
        <w:ind w:firstLine="425"/>
        <w:jc w:val="both"/>
        <w:rPr>
          <w:rFonts w:ascii="Cambria" w:hAnsi="Cambria"/>
          <w:lang w:val="bg-BG"/>
        </w:rPr>
      </w:pPr>
      <w:r w:rsidRPr="008B7F9A">
        <w:rPr>
          <w:rFonts w:ascii="Cambria" w:hAnsi="Cambria"/>
          <w:b/>
          <w:lang w:val="bg-BG"/>
        </w:rPr>
        <w:t xml:space="preserve">13. </w:t>
      </w:r>
      <w:r w:rsidRPr="008B7F9A">
        <w:rPr>
          <w:rFonts w:ascii="Cambria" w:hAnsi="Cambria"/>
          <w:lang w:val="bg-BG"/>
        </w:rPr>
        <w:t>Нотариално заверено пълномощно, в случай че лицето, което ще представлява участника пред Възложителя и е подписало документите в офертата, не е негов представител по закон.</w:t>
      </w:r>
    </w:p>
    <w:p w:rsidR="002C1BB2" w:rsidRPr="008B7F9A" w:rsidRDefault="002C1BB2" w:rsidP="00470903">
      <w:pPr>
        <w:spacing w:line="276" w:lineRule="auto"/>
        <w:ind w:firstLine="360"/>
        <w:jc w:val="both"/>
        <w:rPr>
          <w:rFonts w:ascii="Cambria" w:hAnsi="Cambria"/>
          <w:highlight w:val="yellow"/>
          <w:lang w:val="bg-BG"/>
        </w:rPr>
      </w:pPr>
    </w:p>
    <w:p w:rsidR="002C1BB2" w:rsidRPr="008B7F9A" w:rsidRDefault="00AD1313" w:rsidP="00470903">
      <w:pPr>
        <w:spacing w:line="276" w:lineRule="auto"/>
        <w:ind w:firstLine="360"/>
        <w:jc w:val="both"/>
        <w:rPr>
          <w:rFonts w:ascii="Cambria" w:hAnsi="Cambria"/>
          <w:b/>
          <w:bCs/>
          <w:i/>
          <w:iCs/>
          <w:lang w:val="bg-BG"/>
        </w:rPr>
      </w:pPr>
      <w:r w:rsidRPr="008B7F9A">
        <w:rPr>
          <w:rFonts w:ascii="Cambria" w:hAnsi="Cambria"/>
          <w:b/>
          <w:bCs/>
          <w:i/>
          <w:iCs/>
          <w:lang w:val="bg-BG"/>
        </w:rPr>
        <w:t>Забележка:</w:t>
      </w:r>
    </w:p>
    <w:p w:rsidR="004701A7" w:rsidRPr="008B7F9A" w:rsidRDefault="00AD1313">
      <w:pPr>
        <w:spacing w:line="276" w:lineRule="auto"/>
        <w:ind w:firstLine="425"/>
        <w:jc w:val="both"/>
        <w:rPr>
          <w:rStyle w:val="ala"/>
          <w:rFonts w:ascii="Cambria" w:hAnsi="Cambria"/>
          <w:i/>
          <w:iCs/>
          <w:lang w:val="bg-BG"/>
        </w:rPr>
      </w:pPr>
      <w:r w:rsidRPr="008B7F9A">
        <w:rPr>
          <w:rStyle w:val="ala"/>
          <w:rFonts w:ascii="Cambria" w:hAnsi="Cambria"/>
          <w:i/>
          <w:iCs/>
          <w:lang w:val="bg-BG"/>
        </w:rPr>
        <w:t>Когато участник в процедурата е обединение, което не е юридическо лице, документите следва да бъдат представени по реда на чл. 56, ал. 3 от ЗОП, при съобразяване с текста на чл. 25, ал. 8 от ЗОП, както следва:</w:t>
      </w:r>
    </w:p>
    <w:p w:rsidR="004701A7" w:rsidRPr="008B7F9A" w:rsidRDefault="00AD1313">
      <w:pPr>
        <w:spacing w:line="276" w:lineRule="auto"/>
        <w:ind w:firstLine="425"/>
        <w:jc w:val="both"/>
        <w:rPr>
          <w:rFonts w:ascii="Cambria" w:hAnsi="Cambria"/>
          <w:i/>
          <w:lang w:val="bg-BG"/>
        </w:rPr>
      </w:pPr>
      <w:r w:rsidRPr="008B7F9A">
        <w:rPr>
          <w:rFonts w:ascii="Cambria" w:hAnsi="Cambria"/>
          <w:b/>
          <w:bCs/>
          <w:i/>
          <w:lang w:val="bg-BG"/>
        </w:rPr>
        <w:t>-</w:t>
      </w:r>
      <w:r w:rsidRPr="008B7F9A">
        <w:rPr>
          <w:rFonts w:ascii="Cambria" w:hAnsi="Cambria"/>
          <w:i/>
          <w:lang w:val="bg-BG"/>
        </w:rPr>
        <w:t xml:space="preserve"> документите по т. 2, съгласно чл. 56, ал. 1, т. 1 от ЗОП, включително декларациите по т. 8, т. 9, т. 10 и т. 11 се представят за всяко физическо или юридическо лице, включено в обединението;</w:t>
      </w:r>
    </w:p>
    <w:p w:rsidR="004701A7" w:rsidRPr="008B7F9A" w:rsidRDefault="00AD1313">
      <w:pPr>
        <w:spacing w:line="276" w:lineRule="auto"/>
        <w:ind w:firstLine="425"/>
        <w:jc w:val="both"/>
        <w:rPr>
          <w:rFonts w:ascii="Cambria" w:hAnsi="Cambria"/>
          <w:i/>
          <w:lang w:val="bg-BG"/>
        </w:rPr>
      </w:pPr>
      <w:r w:rsidRPr="008B7F9A">
        <w:rPr>
          <w:rFonts w:ascii="Cambria" w:hAnsi="Cambria"/>
          <w:b/>
          <w:bCs/>
          <w:i/>
          <w:lang w:val="bg-BG"/>
        </w:rPr>
        <w:t>-</w:t>
      </w:r>
      <w:r w:rsidRPr="008B7F9A">
        <w:rPr>
          <w:rFonts w:ascii="Cambria" w:hAnsi="Cambria"/>
          <w:i/>
          <w:lang w:val="bg-BG"/>
        </w:rPr>
        <w:t xml:space="preserve"> документите за </w:t>
      </w:r>
      <w:r w:rsidRPr="008B7F9A">
        <w:rPr>
          <w:rStyle w:val="alt2"/>
          <w:rFonts w:ascii="Cambria" w:hAnsi="Cambria"/>
          <w:i/>
          <w:lang w:val="bg-BG"/>
        </w:rPr>
        <w:t>техническите възможности и/или квалификация по т. 4 се представят само за участниците, чрез които обединението доказва съответствието си с критериите за подбор по чл. 25, ал. 2, т. 6 от ЗОП</w:t>
      </w:r>
      <w:r w:rsidRPr="008B7F9A">
        <w:rPr>
          <w:rFonts w:ascii="Cambria" w:hAnsi="Cambria"/>
          <w:i/>
          <w:lang w:val="bg-BG"/>
        </w:rPr>
        <w:t>.</w:t>
      </w:r>
    </w:p>
    <w:p w:rsidR="004701A7" w:rsidRPr="008B7F9A" w:rsidRDefault="004701A7">
      <w:pPr>
        <w:ind w:firstLine="425"/>
        <w:jc w:val="both"/>
        <w:rPr>
          <w:rFonts w:ascii="Cambria" w:hAnsi="Cambria"/>
          <w:b/>
          <w:bCs/>
          <w:i/>
          <w:lang w:val="bg-BG"/>
        </w:rPr>
      </w:pPr>
    </w:p>
    <w:p w:rsidR="002C1BB2" w:rsidRPr="008B7F9A" w:rsidRDefault="00AD1313" w:rsidP="001D048F">
      <w:pPr>
        <w:spacing w:line="276" w:lineRule="auto"/>
        <w:ind w:firstLine="360"/>
        <w:jc w:val="both"/>
        <w:rPr>
          <w:rStyle w:val="ala"/>
          <w:rFonts w:ascii="Cambria" w:hAnsi="Cambria"/>
          <w:i/>
          <w:iCs/>
          <w:lang w:val="bg-BG"/>
        </w:rPr>
      </w:pPr>
      <w:r w:rsidRPr="008B7F9A">
        <w:rPr>
          <w:rFonts w:ascii="Cambria" w:hAnsi="Cambria"/>
          <w:i/>
          <w:iCs/>
          <w:lang w:val="bg-BG"/>
        </w:rPr>
        <w:t xml:space="preserve">Участниците не са длъжни да представят документи, които са публикувани </w:t>
      </w:r>
      <w:r w:rsidRPr="008B7F9A">
        <w:rPr>
          <w:rStyle w:val="ala"/>
          <w:rFonts w:ascii="Cambria" w:hAnsi="Cambria"/>
          <w:i/>
          <w:iCs/>
          <w:lang w:val="bg-BG"/>
        </w:rPr>
        <w:t>в публичен регистър в Република България като посочат информация за органа, който поддържа регистъра.</w:t>
      </w:r>
    </w:p>
    <w:p w:rsidR="002C1BB2" w:rsidRPr="008B7F9A" w:rsidRDefault="00AD1313" w:rsidP="001D048F">
      <w:pPr>
        <w:spacing w:line="276" w:lineRule="auto"/>
        <w:ind w:firstLine="360"/>
        <w:jc w:val="both"/>
        <w:rPr>
          <w:rStyle w:val="ala"/>
          <w:rFonts w:ascii="Cambria" w:hAnsi="Cambria"/>
          <w:i/>
          <w:iCs/>
          <w:lang w:val="bg-BG"/>
        </w:rPr>
      </w:pPr>
      <w:r w:rsidRPr="008B7F9A">
        <w:rPr>
          <w:rStyle w:val="ala"/>
          <w:rFonts w:ascii="Cambria" w:hAnsi="Cambria"/>
          <w:i/>
          <w:iCs/>
          <w:lang w:val="bg-BG"/>
        </w:rPr>
        <w:t>При използването на подизпълнители изпълнителните следва да прилагат разпоредбите на чл. 45а от ЗОП.</w:t>
      </w:r>
    </w:p>
    <w:p w:rsidR="002C1BB2" w:rsidRPr="008B7F9A" w:rsidRDefault="002C1BB2" w:rsidP="002E5D94">
      <w:pPr>
        <w:ind w:firstLine="720"/>
        <w:jc w:val="both"/>
        <w:rPr>
          <w:rFonts w:ascii="Cambria" w:hAnsi="Cambria"/>
          <w:highlight w:val="yellow"/>
          <w:lang w:val="bg-BG"/>
        </w:rPr>
      </w:pPr>
    </w:p>
    <w:p w:rsidR="002C1BB2" w:rsidRPr="008B7F9A" w:rsidRDefault="00AD1313" w:rsidP="007D6E98">
      <w:pPr>
        <w:spacing w:line="276" w:lineRule="auto"/>
        <w:ind w:firstLine="360"/>
        <w:jc w:val="both"/>
        <w:rPr>
          <w:rFonts w:ascii="Cambria" w:hAnsi="Cambria"/>
          <w:b/>
          <w:bCs/>
          <w:lang w:val="bg-BG"/>
        </w:rPr>
      </w:pPr>
      <w:r w:rsidRPr="008B7F9A">
        <w:rPr>
          <w:rFonts w:ascii="Cambria" w:hAnsi="Cambria"/>
          <w:b/>
          <w:bCs/>
          <w:lang w:val="bg-BG"/>
        </w:rPr>
        <w:t>2.2. ПЛИК № 2 – „ПРЕДЛОЖЕНИЕ ЗА ИЗПЪЛНЕНИЕ НА ПОРЪЧКАТА”:</w:t>
      </w:r>
    </w:p>
    <w:p w:rsidR="002C1BB2" w:rsidRPr="008B7F9A" w:rsidRDefault="00AD1313" w:rsidP="007D6E98">
      <w:pPr>
        <w:spacing w:line="276" w:lineRule="auto"/>
        <w:ind w:firstLine="360"/>
        <w:jc w:val="both"/>
        <w:rPr>
          <w:rFonts w:ascii="Cambria" w:hAnsi="Cambria"/>
          <w:b/>
          <w:lang w:val="bg-BG"/>
        </w:rPr>
      </w:pPr>
      <w:r w:rsidRPr="008B7F9A">
        <w:rPr>
          <w:rFonts w:ascii="Cambria" w:hAnsi="Cambria"/>
          <w:b/>
          <w:bCs/>
          <w:lang w:val="bg-BG"/>
        </w:rPr>
        <w:t xml:space="preserve">Съдържание </w:t>
      </w:r>
      <w:r w:rsidRPr="008B7F9A">
        <w:rPr>
          <w:rFonts w:ascii="Cambria" w:hAnsi="Cambria"/>
          <w:b/>
          <w:lang w:val="bg-BG"/>
        </w:rPr>
        <w:t>на Плик № 2 – „Предложение за изпълнение на поръчката”:</w:t>
      </w:r>
    </w:p>
    <w:p w:rsidR="002C1BB2" w:rsidRPr="008B7F9A" w:rsidRDefault="00AD1313" w:rsidP="007D6E98">
      <w:pPr>
        <w:spacing w:line="276" w:lineRule="auto"/>
        <w:ind w:firstLine="360"/>
        <w:jc w:val="both"/>
        <w:rPr>
          <w:rFonts w:ascii="Cambria" w:hAnsi="Cambria"/>
          <w:lang w:val="bg-BG"/>
        </w:rPr>
      </w:pPr>
      <w:r w:rsidRPr="008B7F9A">
        <w:rPr>
          <w:rFonts w:ascii="Cambria" w:hAnsi="Cambria"/>
          <w:b/>
          <w:bCs/>
          <w:lang w:val="bg-BG"/>
        </w:rPr>
        <w:t>1.</w:t>
      </w:r>
      <w:r w:rsidRPr="008B7F9A">
        <w:rPr>
          <w:rFonts w:ascii="Cambria" w:hAnsi="Cambria"/>
          <w:lang w:val="bg-BG"/>
        </w:rPr>
        <w:t xml:space="preserve"> Техническото предложение на участника ;</w:t>
      </w:r>
    </w:p>
    <w:p w:rsidR="002C1BB2" w:rsidRPr="008B7F9A" w:rsidRDefault="00AD1313" w:rsidP="00C53032">
      <w:pPr>
        <w:pStyle w:val="ListParagraph"/>
        <w:numPr>
          <w:ilvl w:val="0"/>
          <w:numId w:val="12"/>
        </w:numPr>
        <w:tabs>
          <w:tab w:val="left" w:pos="360"/>
          <w:tab w:val="left" w:pos="630"/>
        </w:tabs>
        <w:spacing w:line="276" w:lineRule="auto"/>
        <w:ind w:left="0" w:firstLine="360"/>
        <w:jc w:val="both"/>
        <w:rPr>
          <w:rFonts w:ascii="Cambria" w:hAnsi="Cambria"/>
          <w:lang w:val="bg-BG"/>
        </w:rPr>
      </w:pPr>
      <w:r w:rsidRPr="008B7F9A">
        <w:rPr>
          <w:rFonts w:ascii="Cambria" w:hAnsi="Cambria" w:cs="Times New Roman"/>
          <w:sz w:val="24"/>
          <w:szCs w:val="24"/>
          <w:lang w:val="bg-BG"/>
        </w:rPr>
        <w:t>Декларация по чл. 33, ал. 4 от ЗОП за наличие на информация с конфиденциален характер в офертата (в случай че е приложимо).</w:t>
      </w:r>
    </w:p>
    <w:p w:rsidR="002C1BB2" w:rsidRPr="008B7F9A" w:rsidRDefault="002C1BB2" w:rsidP="00CF1171">
      <w:pPr>
        <w:spacing w:line="276" w:lineRule="auto"/>
        <w:ind w:firstLine="360"/>
        <w:jc w:val="both"/>
        <w:rPr>
          <w:rFonts w:ascii="Cambria" w:hAnsi="Cambria"/>
          <w:lang w:val="bg-BG"/>
        </w:rPr>
      </w:pPr>
    </w:p>
    <w:p w:rsidR="002C1BB2" w:rsidRPr="008B7F9A" w:rsidRDefault="00AD1313" w:rsidP="00CF1171">
      <w:pPr>
        <w:spacing w:line="276" w:lineRule="auto"/>
        <w:ind w:firstLine="360"/>
        <w:jc w:val="both"/>
        <w:rPr>
          <w:rFonts w:ascii="Cambria" w:hAnsi="Cambria"/>
          <w:b/>
          <w:bCs/>
          <w:lang w:val="bg-BG"/>
        </w:rPr>
      </w:pPr>
      <w:r w:rsidRPr="008B7F9A">
        <w:rPr>
          <w:rFonts w:ascii="Cambria" w:hAnsi="Cambria"/>
          <w:b/>
          <w:bCs/>
          <w:lang w:val="bg-BG"/>
        </w:rPr>
        <w:t>2.3. ПЛИК № 3 – „ПРЕДЛАГАНА ЦЕНА”:</w:t>
      </w:r>
    </w:p>
    <w:p w:rsidR="002C1BB2" w:rsidRPr="008B7F9A" w:rsidRDefault="00AD1313" w:rsidP="00CF1171">
      <w:pPr>
        <w:spacing w:line="276" w:lineRule="auto"/>
        <w:ind w:firstLine="360"/>
        <w:jc w:val="both"/>
        <w:rPr>
          <w:rFonts w:ascii="Cambria" w:hAnsi="Cambria"/>
          <w:b/>
          <w:bCs/>
          <w:lang w:val="bg-BG"/>
        </w:rPr>
      </w:pPr>
      <w:r w:rsidRPr="008B7F9A">
        <w:rPr>
          <w:rFonts w:ascii="Cambria" w:hAnsi="Cambria"/>
          <w:b/>
          <w:bCs/>
          <w:lang w:val="bg-BG"/>
        </w:rPr>
        <w:t xml:space="preserve">Съдържание </w:t>
      </w:r>
      <w:r w:rsidRPr="008B7F9A">
        <w:rPr>
          <w:rFonts w:ascii="Cambria" w:hAnsi="Cambria"/>
          <w:b/>
          <w:lang w:val="bg-BG"/>
        </w:rPr>
        <w:t>на Плик № 3 – „Предлагана цена”:</w:t>
      </w:r>
    </w:p>
    <w:p w:rsidR="002C1BB2" w:rsidRPr="008B7F9A" w:rsidRDefault="00AD1313" w:rsidP="00CF1171">
      <w:pPr>
        <w:spacing w:line="276" w:lineRule="auto"/>
        <w:ind w:firstLine="360"/>
        <w:jc w:val="both"/>
        <w:rPr>
          <w:rFonts w:ascii="Cambria" w:hAnsi="Cambria"/>
          <w:b/>
          <w:bCs/>
          <w:lang w:val="bg-BG"/>
        </w:rPr>
      </w:pPr>
      <w:r w:rsidRPr="008B7F9A">
        <w:rPr>
          <w:rFonts w:ascii="Cambria" w:hAnsi="Cambria"/>
          <w:lang w:val="bg-BG"/>
        </w:rPr>
        <w:lastRenderedPageBreak/>
        <w:t>Съгласно разпоредбата на чл. 57, ал. 2, т. 3 от ЗОП, в плик № 3 се поставя ценовото предложение на участника.</w:t>
      </w:r>
    </w:p>
    <w:p w:rsidR="002C1BB2" w:rsidRPr="008B7F9A" w:rsidRDefault="002C1BB2" w:rsidP="00CF1171">
      <w:pPr>
        <w:pStyle w:val="BodyText"/>
        <w:spacing w:line="276" w:lineRule="auto"/>
        <w:ind w:firstLine="720"/>
        <w:rPr>
          <w:rFonts w:ascii="Cambria" w:hAnsi="Cambria"/>
          <w:i/>
          <w:iCs/>
          <w:sz w:val="24"/>
          <w:szCs w:val="24"/>
        </w:rPr>
      </w:pPr>
    </w:p>
    <w:p w:rsidR="002C1BB2" w:rsidRPr="008B7F9A" w:rsidRDefault="00AD1313" w:rsidP="002E5D94">
      <w:pPr>
        <w:spacing w:line="276" w:lineRule="auto"/>
        <w:ind w:firstLine="360"/>
        <w:jc w:val="center"/>
        <w:rPr>
          <w:rFonts w:ascii="Cambria" w:hAnsi="Cambria"/>
          <w:b/>
          <w:bCs/>
          <w:u w:val="single"/>
          <w:lang w:val="bg-BG"/>
        </w:rPr>
      </w:pPr>
      <w:r w:rsidRPr="008B7F9A">
        <w:rPr>
          <w:rFonts w:ascii="Cambria" w:hAnsi="Cambria"/>
          <w:b/>
          <w:bCs/>
          <w:u w:val="single"/>
          <w:lang w:val="bg-BG"/>
        </w:rPr>
        <w:t>РАЗДЕЛ VI. ГАРАНЦИИ</w:t>
      </w:r>
    </w:p>
    <w:p w:rsidR="002C1BB2" w:rsidRPr="008B7F9A" w:rsidRDefault="002C1BB2" w:rsidP="002E5D94">
      <w:pPr>
        <w:spacing w:line="276" w:lineRule="auto"/>
        <w:ind w:firstLine="360"/>
        <w:jc w:val="center"/>
        <w:rPr>
          <w:rFonts w:ascii="Cambria" w:hAnsi="Cambria"/>
          <w:lang w:val="bg-BG"/>
        </w:rPr>
      </w:pPr>
    </w:p>
    <w:p w:rsidR="002C1BB2" w:rsidRPr="008B7F9A" w:rsidRDefault="00AD1313" w:rsidP="002E5D94">
      <w:pPr>
        <w:spacing w:line="276" w:lineRule="auto"/>
        <w:ind w:firstLine="360"/>
        <w:jc w:val="both"/>
        <w:rPr>
          <w:rFonts w:ascii="Cambria" w:hAnsi="Cambria"/>
          <w:b/>
          <w:bCs/>
          <w:lang w:val="bg-BG"/>
        </w:rPr>
      </w:pPr>
      <w:r w:rsidRPr="008B7F9A">
        <w:rPr>
          <w:rFonts w:ascii="Cambria" w:hAnsi="Cambria"/>
          <w:b/>
          <w:bCs/>
          <w:lang w:val="bg-BG"/>
        </w:rPr>
        <w:t>1. Гаранция за участие в процедурата:</w:t>
      </w:r>
    </w:p>
    <w:p w:rsidR="002C1BB2" w:rsidRPr="008B7F9A" w:rsidRDefault="00AD1313" w:rsidP="002E5D94">
      <w:pPr>
        <w:spacing w:line="276" w:lineRule="auto"/>
        <w:ind w:firstLine="360"/>
        <w:jc w:val="both"/>
        <w:rPr>
          <w:rFonts w:ascii="Cambria" w:hAnsi="Cambria"/>
          <w:lang w:val="bg-BG"/>
        </w:rPr>
      </w:pPr>
      <w:r w:rsidRPr="008B7F9A">
        <w:rPr>
          <w:rFonts w:ascii="Cambria" w:hAnsi="Cambria"/>
          <w:b/>
          <w:bCs/>
          <w:lang w:val="bg-BG"/>
        </w:rPr>
        <w:t>1.1.</w:t>
      </w:r>
      <w:r w:rsidRPr="008B7F9A">
        <w:rPr>
          <w:rFonts w:ascii="Cambria" w:hAnsi="Cambria"/>
          <w:lang w:val="bg-BG"/>
        </w:rPr>
        <w:t xml:space="preserve"> Гаранцията за участие се представя в една от следните форми и в съответните долупосочени размери:</w:t>
      </w:r>
    </w:p>
    <w:p w:rsidR="002C1BB2" w:rsidRPr="008B7F9A" w:rsidRDefault="00AD1313" w:rsidP="002E5D94">
      <w:pPr>
        <w:spacing w:line="276" w:lineRule="auto"/>
        <w:ind w:firstLine="360"/>
        <w:jc w:val="both"/>
        <w:rPr>
          <w:rFonts w:ascii="Cambria" w:hAnsi="Cambria"/>
          <w:lang w:val="bg-BG"/>
        </w:rPr>
      </w:pPr>
      <w:r w:rsidRPr="008B7F9A">
        <w:rPr>
          <w:rFonts w:ascii="Cambria" w:hAnsi="Cambria"/>
          <w:lang w:val="bg-BG"/>
        </w:rPr>
        <w:t>- парична сума;</w:t>
      </w:r>
    </w:p>
    <w:p w:rsidR="002C1BB2" w:rsidRPr="008B7F9A" w:rsidRDefault="00AD1313" w:rsidP="002E5D94">
      <w:pPr>
        <w:spacing w:line="276" w:lineRule="auto"/>
        <w:ind w:firstLine="360"/>
        <w:jc w:val="both"/>
        <w:rPr>
          <w:rFonts w:ascii="Cambria" w:hAnsi="Cambria"/>
          <w:lang w:val="bg-BG"/>
        </w:rPr>
      </w:pPr>
      <w:r w:rsidRPr="008B7F9A">
        <w:rPr>
          <w:rFonts w:ascii="Cambria" w:hAnsi="Cambria"/>
          <w:lang w:val="bg-BG"/>
        </w:rPr>
        <w:t>- банкова гаранция.</w:t>
      </w:r>
    </w:p>
    <w:p w:rsidR="002C1BB2" w:rsidRPr="008B7F9A" w:rsidRDefault="00AD1313" w:rsidP="002E5D94">
      <w:pPr>
        <w:spacing w:line="276" w:lineRule="auto"/>
        <w:ind w:firstLine="360"/>
        <w:jc w:val="both"/>
        <w:rPr>
          <w:rFonts w:ascii="Cambria" w:hAnsi="Cambria"/>
          <w:lang w:val="bg-BG"/>
        </w:rPr>
      </w:pPr>
      <w:r w:rsidRPr="008B7F9A">
        <w:rPr>
          <w:rFonts w:ascii="Cambria" w:hAnsi="Cambria"/>
          <w:lang w:val="bg-BG"/>
        </w:rPr>
        <w:t>Участникът избира сам формата на гаранцията за участие.</w:t>
      </w:r>
    </w:p>
    <w:p w:rsidR="002C1BB2" w:rsidRPr="008B7F9A" w:rsidRDefault="00AD1313" w:rsidP="002E5D94">
      <w:pPr>
        <w:spacing w:line="276" w:lineRule="auto"/>
        <w:ind w:firstLine="360"/>
        <w:jc w:val="both"/>
        <w:rPr>
          <w:rFonts w:ascii="Cambria" w:hAnsi="Cambria"/>
          <w:lang w:val="bg-BG"/>
        </w:rPr>
      </w:pPr>
      <w:r w:rsidRPr="008B7F9A">
        <w:rPr>
          <w:rFonts w:ascii="Cambria" w:hAnsi="Cambria"/>
          <w:lang w:val="bg-BG"/>
        </w:rPr>
        <w:t>Гаранцията за участие е сума в размер на 583 (петстотин осемдесет и три) лева.</w:t>
      </w:r>
    </w:p>
    <w:p w:rsidR="002C1BB2" w:rsidRPr="008B7F9A" w:rsidRDefault="00C21EC2" w:rsidP="002E5D94">
      <w:pPr>
        <w:tabs>
          <w:tab w:val="left" w:pos="1080"/>
          <w:tab w:val="left" w:pos="1170"/>
        </w:tabs>
        <w:ind w:firstLine="360"/>
        <w:jc w:val="both"/>
        <w:rPr>
          <w:rFonts w:ascii="Cambria" w:hAnsi="Cambria"/>
          <w:lang w:val="bg-BG"/>
        </w:rPr>
      </w:pPr>
      <w:r w:rsidRPr="008B7F9A">
        <w:rPr>
          <w:rFonts w:ascii="Cambria" w:hAnsi="Cambria"/>
          <w:lang w:val="bg-BG"/>
        </w:rPr>
        <w:t>Когато гаранцията за участие е под формата на банкова гаранция, то тя трябва да покрива срока на валидност на офертите, който е 120 (сто и двадесет) календарни дни;</w:t>
      </w:r>
    </w:p>
    <w:p w:rsidR="002C1BB2" w:rsidRPr="008B7F9A" w:rsidRDefault="002C1BB2" w:rsidP="002E5D94">
      <w:pPr>
        <w:spacing w:line="276" w:lineRule="auto"/>
        <w:ind w:firstLine="360"/>
        <w:jc w:val="both"/>
        <w:rPr>
          <w:rFonts w:ascii="Cambria" w:hAnsi="Cambria"/>
          <w:lang w:val="bg-BG"/>
        </w:rPr>
      </w:pPr>
    </w:p>
    <w:p w:rsidR="002C1BB2" w:rsidRPr="008B7F9A" w:rsidRDefault="00AD1313" w:rsidP="002E5D94">
      <w:pPr>
        <w:spacing w:line="276" w:lineRule="auto"/>
        <w:ind w:firstLine="360"/>
        <w:jc w:val="both"/>
        <w:rPr>
          <w:rFonts w:ascii="Cambria" w:hAnsi="Cambria"/>
          <w:lang w:val="bg-BG"/>
        </w:rPr>
      </w:pPr>
      <w:r w:rsidRPr="008B7F9A">
        <w:rPr>
          <w:rFonts w:ascii="Cambria" w:hAnsi="Cambria"/>
          <w:lang w:val="bg-BG"/>
        </w:rPr>
        <w:t>Сметка за внасяне на гаранцията за участие под формата на парична сума:</w:t>
      </w:r>
    </w:p>
    <w:p w:rsidR="00E41E31" w:rsidRPr="008B7F9A" w:rsidRDefault="00AD1313" w:rsidP="00E41E31">
      <w:pPr>
        <w:spacing w:line="276" w:lineRule="auto"/>
        <w:ind w:firstLine="360"/>
        <w:jc w:val="both"/>
        <w:rPr>
          <w:rFonts w:ascii="Cambria" w:hAnsi="Cambria"/>
          <w:lang w:val="bg-BG"/>
        </w:rPr>
      </w:pPr>
      <w:r w:rsidRPr="008B7F9A">
        <w:rPr>
          <w:rFonts w:ascii="Cambria" w:hAnsi="Cambria"/>
          <w:lang w:val="bg-BG"/>
        </w:rPr>
        <w:t>Банка: БНБ-ЦУ</w:t>
      </w:r>
    </w:p>
    <w:p w:rsidR="00E41E31" w:rsidRPr="008B7F9A" w:rsidRDefault="00AD1313" w:rsidP="00E41E31">
      <w:pPr>
        <w:spacing w:line="276" w:lineRule="auto"/>
        <w:ind w:firstLine="360"/>
        <w:jc w:val="both"/>
        <w:rPr>
          <w:rFonts w:ascii="Cambria" w:hAnsi="Cambria"/>
          <w:lang w:val="bg-BG"/>
        </w:rPr>
      </w:pPr>
      <w:r w:rsidRPr="008B7F9A">
        <w:rPr>
          <w:rFonts w:ascii="Cambria" w:hAnsi="Cambria"/>
          <w:lang w:val="bg-BG"/>
        </w:rPr>
        <w:t>BIC: BNBGBGSD</w:t>
      </w:r>
    </w:p>
    <w:p w:rsidR="00E41E31" w:rsidRPr="008B7F9A" w:rsidRDefault="00AD1313" w:rsidP="00E41E31">
      <w:pPr>
        <w:spacing w:line="276" w:lineRule="auto"/>
        <w:ind w:firstLine="360"/>
        <w:jc w:val="both"/>
        <w:rPr>
          <w:rFonts w:ascii="Cambria" w:hAnsi="Cambria"/>
          <w:lang w:val="bg-BG"/>
        </w:rPr>
      </w:pPr>
      <w:r w:rsidRPr="008B7F9A">
        <w:rPr>
          <w:rFonts w:ascii="Cambria" w:hAnsi="Cambria"/>
          <w:lang w:val="bg-BG"/>
        </w:rPr>
        <w:t>IBAN: BG45 BNBG 9661 3300 1343 01</w:t>
      </w:r>
    </w:p>
    <w:p w:rsidR="002C1BB2" w:rsidRPr="008B7F9A" w:rsidRDefault="002C1BB2" w:rsidP="00995355">
      <w:pPr>
        <w:spacing w:line="276" w:lineRule="auto"/>
        <w:ind w:firstLine="360"/>
        <w:jc w:val="both"/>
        <w:rPr>
          <w:rFonts w:ascii="Cambria" w:hAnsi="Cambria"/>
          <w:lang w:val="bg-BG"/>
        </w:rPr>
      </w:pPr>
    </w:p>
    <w:p w:rsidR="002C1BB2"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1.2.</w:t>
      </w:r>
      <w:r w:rsidRPr="008B7F9A">
        <w:rPr>
          <w:rFonts w:ascii="Cambria" w:hAnsi="Cambria"/>
          <w:lang w:val="bg-BG"/>
        </w:rPr>
        <w:t xml:space="preserve"> Освобождаване на гаранциите за участие в процедурата:</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 Възложителят освобождава гаранциите за участие на отстранените участници в срок 5 (пет) работни дни след изтичане на срока за обжалване на решението на Възложителя за определяне на изпълнител.</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 Възложителят освобождава гаранциите за участие на класираните на първо и второ място участници - след сключване на договора за обществена поръчка, а на останалите класирани участници - в срок 5 (пет) работни дни след изтичане на срока за обжалване на решението за определяне на изпълнител.</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 При прекратяване на процедурата за възлагане на обществена поръчка гаранциите на всички участници се освобождават в срок 5 (пет) работни дни след изтичане на срока за обжалване на решението за прекратяване.</w:t>
      </w:r>
    </w:p>
    <w:p w:rsidR="002C1BB2" w:rsidRPr="008B7F9A" w:rsidRDefault="00AD1313" w:rsidP="00120F49">
      <w:pPr>
        <w:spacing w:line="276" w:lineRule="auto"/>
        <w:ind w:firstLine="425"/>
        <w:jc w:val="both"/>
        <w:rPr>
          <w:rFonts w:ascii="Cambria" w:hAnsi="Cambria"/>
          <w:b/>
          <w:bCs/>
          <w:lang w:val="bg-BG"/>
        </w:rPr>
      </w:pPr>
      <w:r w:rsidRPr="008B7F9A">
        <w:rPr>
          <w:rFonts w:ascii="Cambria" w:hAnsi="Cambria"/>
          <w:b/>
          <w:bCs/>
          <w:lang w:val="bg-BG"/>
        </w:rPr>
        <w:t xml:space="preserve">1.3. </w:t>
      </w:r>
      <w:r w:rsidRPr="008B7F9A">
        <w:rPr>
          <w:rFonts w:ascii="Cambria" w:hAnsi="Cambria"/>
          <w:lang w:val="bg-BG"/>
        </w:rPr>
        <w:t>Задържане и усвояване на гаранциите за участие в процедурата:</w:t>
      </w:r>
    </w:p>
    <w:p w:rsidR="002C1BB2"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1.3.1.</w:t>
      </w:r>
      <w:r w:rsidRPr="008B7F9A">
        <w:rPr>
          <w:rFonts w:ascii="Cambria" w:hAnsi="Cambria"/>
          <w:lang w:val="bg-BG"/>
        </w:rPr>
        <w:t xml:space="preserve"> Възложителят има право да усвои гаранцията за участие, независимо от нейната форма, когато участникът в процедурата:</w:t>
      </w:r>
    </w:p>
    <w:p w:rsidR="002C1BB2" w:rsidRPr="008B7F9A" w:rsidRDefault="00AD1313" w:rsidP="00120F49">
      <w:pPr>
        <w:widowControl w:val="0"/>
        <w:autoSpaceDE w:val="0"/>
        <w:autoSpaceDN w:val="0"/>
        <w:spacing w:line="276" w:lineRule="auto"/>
        <w:ind w:firstLine="425"/>
        <w:jc w:val="both"/>
        <w:rPr>
          <w:rFonts w:ascii="Cambria" w:hAnsi="Cambria"/>
          <w:lang w:val="bg-BG"/>
        </w:rPr>
      </w:pPr>
      <w:r w:rsidRPr="008B7F9A">
        <w:rPr>
          <w:rFonts w:ascii="Cambria" w:hAnsi="Cambria"/>
          <w:b/>
          <w:bCs/>
          <w:lang w:val="bg-BG"/>
        </w:rPr>
        <w:t>-</w:t>
      </w:r>
      <w:r w:rsidRPr="008B7F9A">
        <w:rPr>
          <w:rFonts w:ascii="Cambria" w:hAnsi="Cambria"/>
          <w:lang w:val="bg-BG"/>
        </w:rPr>
        <w:t xml:space="preserve"> оттегли офертата си след изтичане на срока за получаване на оферти;</w:t>
      </w:r>
    </w:p>
    <w:p w:rsidR="002C1BB2" w:rsidRPr="008B7F9A" w:rsidRDefault="00AD1313" w:rsidP="00120F49">
      <w:pPr>
        <w:widowControl w:val="0"/>
        <w:autoSpaceDE w:val="0"/>
        <w:autoSpaceDN w:val="0"/>
        <w:spacing w:line="276" w:lineRule="auto"/>
        <w:ind w:firstLine="425"/>
        <w:jc w:val="both"/>
        <w:rPr>
          <w:rFonts w:ascii="Cambria" w:hAnsi="Cambria"/>
          <w:lang w:val="bg-BG"/>
        </w:rPr>
      </w:pPr>
      <w:r w:rsidRPr="008B7F9A">
        <w:rPr>
          <w:rFonts w:ascii="Cambria" w:hAnsi="Cambria"/>
          <w:b/>
          <w:bCs/>
          <w:lang w:val="bg-BG"/>
        </w:rPr>
        <w:t>-</w:t>
      </w:r>
      <w:r w:rsidRPr="008B7F9A">
        <w:rPr>
          <w:rFonts w:ascii="Cambria" w:hAnsi="Cambria"/>
          <w:lang w:val="bg-BG"/>
        </w:rPr>
        <w:t xml:space="preserve"> е определен за изпълнител, но не изпълни задължението си да сключи договор за обществена поръчка.</w:t>
      </w:r>
    </w:p>
    <w:p w:rsidR="002C1BB2" w:rsidRPr="008B7F9A" w:rsidRDefault="00AD1313" w:rsidP="00120F49">
      <w:pPr>
        <w:widowControl w:val="0"/>
        <w:autoSpaceDE w:val="0"/>
        <w:autoSpaceDN w:val="0"/>
        <w:spacing w:line="276" w:lineRule="auto"/>
        <w:ind w:firstLine="425"/>
        <w:jc w:val="both"/>
        <w:rPr>
          <w:rFonts w:ascii="Cambria" w:hAnsi="Cambria"/>
          <w:lang w:val="bg-BG"/>
        </w:rPr>
      </w:pPr>
      <w:r w:rsidRPr="008B7F9A">
        <w:rPr>
          <w:rFonts w:ascii="Cambria" w:hAnsi="Cambria"/>
          <w:b/>
          <w:bCs/>
          <w:lang w:val="bg-BG"/>
        </w:rPr>
        <w:lastRenderedPageBreak/>
        <w:t>1.3.2.</w:t>
      </w:r>
      <w:r w:rsidRPr="008B7F9A">
        <w:rPr>
          <w:rStyle w:val="ala"/>
          <w:rFonts w:ascii="Cambria" w:hAnsi="Cambria"/>
          <w:lang w:val="bg-BG"/>
        </w:rPr>
        <w:t>Възложителят има право да задържи гаранцията за участие на участник в процедурата, който обжалва решението за определяне на изпълнител на обществената поръчка до решаване на спора.</w:t>
      </w:r>
    </w:p>
    <w:p w:rsidR="002C1BB2" w:rsidRPr="008B7F9A" w:rsidRDefault="00AD1313" w:rsidP="00120F49">
      <w:pPr>
        <w:widowControl w:val="0"/>
        <w:autoSpaceDE w:val="0"/>
        <w:autoSpaceDN w:val="0"/>
        <w:spacing w:line="276" w:lineRule="auto"/>
        <w:ind w:firstLine="425"/>
        <w:jc w:val="both"/>
        <w:rPr>
          <w:rFonts w:ascii="Cambria" w:hAnsi="Cambria"/>
          <w:lang w:val="bg-BG"/>
        </w:rPr>
      </w:pPr>
      <w:r w:rsidRPr="008B7F9A">
        <w:rPr>
          <w:rFonts w:ascii="Cambria" w:hAnsi="Cambria"/>
          <w:b/>
          <w:bCs/>
          <w:lang w:val="bg-BG"/>
        </w:rPr>
        <w:t>1.4.</w:t>
      </w:r>
      <w:r w:rsidRPr="008B7F9A">
        <w:rPr>
          <w:rFonts w:ascii="Cambria" w:hAnsi="Cambria"/>
          <w:lang w:val="bg-BG"/>
        </w:rPr>
        <w:t xml:space="preserve"> Когато с влязло в сила решение по </w:t>
      </w:r>
      <w:hyperlink r:id="rId34" w:history="1">
        <w:r w:rsidRPr="008B7F9A">
          <w:rPr>
            <w:rStyle w:val="Hyperlink"/>
            <w:rFonts w:ascii="Cambria" w:hAnsi="Cambria"/>
            <w:color w:val="auto"/>
            <w:u w:val="none"/>
            <w:lang w:val="bg-BG"/>
          </w:rPr>
          <w:t>чл. 122г, ал. 1, т. 2</w:t>
        </w:r>
      </w:hyperlink>
      <w:r w:rsidR="005201DA" w:rsidRPr="008B7F9A">
        <w:rPr>
          <w:rFonts w:ascii="Cambria" w:hAnsi="Cambria"/>
          <w:lang w:val="bg-BG"/>
        </w:rPr>
        <w:t xml:space="preserve">от ЗОП </w:t>
      </w:r>
      <w:r w:rsidR="002C1BB2" w:rsidRPr="008B7F9A">
        <w:rPr>
          <w:rFonts w:ascii="Cambria" w:hAnsi="Cambria"/>
          <w:lang w:val="bg-BG"/>
        </w:rPr>
        <w:t xml:space="preserve">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 от последното законосъобразно решение, възложителят кани участниците, на които гаранцията е възстановена в съответствие с </w:t>
      </w:r>
      <w:hyperlink r:id="rId35" w:history="1">
        <w:r w:rsidRPr="008B7F9A">
          <w:rPr>
            <w:rStyle w:val="Hyperlink"/>
            <w:rFonts w:ascii="Cambria" w:hAnsi="Cambria"/>
            <w:color w:val="auto"/>
            <w:u w:val="none"/>
            <w:lang w:val="bg-BG"/>
          </w:rPr>
          <w:t>чл. 62, ал. 1, т. 2</w:t>
        </w:r>
      </w:hyperlink>
      <w:r w:rsidR="005201DA" w:rsidRPr="008B7F9A">
        <w:rPr>
          <w:rStyle w:val="Hyperlink"/>
          <w:rFonts w:ascii="Cambria" w:hAnsi="Cambria"/>
          <w:color w:val="auto"/>
          <w:u w:val="none"/>
          <w:lang w:val="bg-BG"/>
        </w:rPr>
        <w:t xml:space="preserve"> от ЗОП</w:t>
      </w:r>
      <w:r w:rsidR="002C1BB2" w:rsidRPr="008B7F9A">
        <w:rPr>
          <w:rFonts w:ascii="Cambria" w:hAnsi="Cambria"/>
          <w:lang w:val="bg-BG"/>
        </w:rPr>
        <w:t>, отново да представят гаранция за участие. Участник, който след покана и в определения в нея срок не представи отново гаранция, се отстранява от участие.</w:t>
      </w:r>
    </w:p>
    <w:p w:rsidR="002C1BB2" w:rsidRPr="008B7F9A" w:rsidRDefault="002C1BB2" w:rsidP="00120F49">
      <w:pPr>
        <w:widowControl w:val="0"/>
        <w:autoSpaceDE w:val="0"/>
        <w:autoSpaceDN w:val="0"/>
        <w:spacing w:line="276" w:lineRule="auto"/>
        <w:ind w:firstLine="425"/>
        <w:jc w:val="both"/>
        <w:rPr>
          <w:rFonts w:ascii="Cambria" w:hAnsi="Cambria"/>
          <w:lang w:val="bg-BG"/>
        </w:rPr>
      </w:pPr>
    </w:p>
    <w:p w:rsidR="002C1BB2" w:rsidRPr="008B7F9A" w:rsidRDefault="002C1BB2" w:rsidP="00120F49">
      <w:pPr>
        <w:spacing w:line="276" w:lineRule="auto"/>
        <w:ind w:firstLine="425"/>
        <w:jc w:val="both"/>
        <w:rPr>
          <w:rFonts w:ascii="Cambria" w:hAnsi="Cambria"/>
          <w:b/>
          <w:bCs/>
          <w:lang w:val="bg-BG"/>
        </w:rPr>
      </w:pPr>
      <w:r w:rsidRPr="008B7F9A">
        <w:rPr>
          <w:rFonts w:ascii="Cambria" w:hAnsi="Cambria"/>
          <w:b/>
          <w:bCs/>
          <w:lang w:val="bg-BG"/>
        </w:rPr>
        <w:t>2. Гаранция за изпълнение:</w:t>
      </w:r>
    </w:p>
    <w:p w:rsidR="002C1BB2"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2.1.</w:t>
      </w:r>
      <w:r w:rsidRPr="008B7F9A">
        <w:rPr>
          <w:rFonts w:ascii="Cambria" w:hAnsi="Cambria"/>
          <w:lang w:val="bg-BG"/>
        </w:rPr>
        <w:t xml:space="preserve"> Гаранцията за изпълнение е в размер на 5 (пет) % от стойността на договора за изпълнение на обществената поръчка </w:t>
      </w:r>
      <w:r w:rsidR="00032D0A" w:rsidRPr="006F3F19">
        <w:rPr>
          <w:rFonts w:ascii="Cambria" w:hAnsi="Cambria"/>
          <w:lang w:val="bg-BG"/>
        </w:rPr>
        <w:t>без ДДС</w:t>
      </w:r>
      <w:r w:rsidR="00032D0A" w:rsidRPr="008B7F9A">
        <w:rPr>
          <w:rFonts w:ascii="Cambria" w:hAnsi="Cambria"/>
          <w:lang w:val="bg-BG"/>
        </w:rPr>
        <w:t xml:space="preserve"> </w:t>
      </w:r>
      <w:r w:rsidRPr="008B7F9A">
        <w:rPr>
          <w:rFonts w:ascii="Cambria" w:hAnsi="Cambria"/>
          <w:lang w:val="bg-BG"/>
        </w:rPr>
        <w:t>и се представя в една от следните форми:</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1. парична сума;</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2. банкова гаранция.</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Участникът избира сам формата на гаранцията за изпълнение.</w:t>
      </w:r>
    </w:p>
    <w:p w:rsidR="002C1BB2" w:rsidRPr="008B7F9A" w:rsidRDefault="00AD1313" w:rsidP="00120F49">
      <w:pPr>
        <w:spacing w:line="276" w:lineRule="auto"/>
        <w:ind w:firstLine="425"/>
        <w:jc w:val="both"/>
        <w:rPr>
          <w:rFonts w:ascii="Cambria" w:hAnsi="Cambria"/>
          <w:lang w:val="bg-BG"/>
        </w:rPr>
      </w:pPr>
      <w:r w:rsidRPr="008B7F9A">
        <w:rPr>
          <w:rFonts w:ascii="Cambria" w:hAnsi="Cambria"/>
          <w:lang w:val="bg-BG"/>
        </w:rPr>
        <w:t>Сметка за внасяне на гаранцията за изпълнение под формата на парична сума:</w:t>
      </w:r>
    </w:p>
    <w:p w:rsidR="00E41E31" w:rsidRPr="008B7F9A" w:rsidRDefault="00AD1313" w:rsidP="00E41E31">
      <w:pPr>
        <w:spacing w:line="276" w:lineRule="auto"/>
        <w:ind w:firstLine="360"/>
        <w:jc w:val="both"/>
        <w:rPr>
          <w:rFonts w:ascii="Cambria" w:hAnsi="Cambria"/>
          <w:lang w:val="bg-BG"/>
        </w:rPr>
      </w:pPr>
      <w:r w:rsidRPr="008B7F9A">
        <w:rPr>
          <w:rFonts w:ascii="Cambria" w:hAnsi="Cambria"/>
          <w:lang w:val="bg-BG"/>
        </w:rPr>
        <w:t>Банка: БНБ-ЦУ</w:t>
      </w:r>
    </w:p>
    <w:p w:rsidR="00E41E31" w:rsidRPr="008B7F9A" w:rsidRDefault="00AD1313" w:rsidP="00E41E31">
      <w:pPr>
        <w:spacing w:line="276" w:lineRule="auto"/>
        <w:ind w:firstLine="360"/>
        <w:jc w:val="both"/>
        <w:rPr>
          <w:rFonts w:ascii="Cambria" w:hAnsi="Cambria"/>
          <w:lang w:val="bg-BG"/>
        </w:rPr>
      </w:pPr>
      <w:r w:rsidRPr="008B7F9A">
        <w:rPr>
          <w:rFonts w:ascii="Cambria" w:hAnsi="Cambria"/>
          <w:lang w:val="bg-BG"/>
        </w:rPr>
        <w:t>BIC: BNBGBGSD</w:t>
      </w:r>
    </w:p>
    <w:p w:rsidR="00E41E31" w:rsidRPr="008B7F9A" w:rsidRDefault="00AD1313" w:rsidP="00E41E31">
      <w:pPr>
        <w:spacing w:line="276" w:lineRule="auto"/>
        <w:ind w:firstLine="360"/>
        <w:jc w:val="both"/>
        <w:rPr>
          <w:rFonts w:ascii="Cambria" w:hAnsi="Cambria"/>
          <w:lang w:val="bg-BG"/>
        </w:rPr>
      </w:pPr>
      <w:r w:rsidRPr="008B7F9A">
        <w:rPr>
          <w:rFonts w:ascii="Cambria" w:hAnsi="Cambria"/>
          <w:lang w:val="bg-BG"/>
        </w:rPr>
        <w:t>IBAN: BG45 BNBG 9661 3300 1343 01</w:t>
      </w:r>
    </w:p>
    <w:p w:rsidR="002C1BB2" w:rsidRPr="008B7F9A" w:rsidRDefault="00AD1313" w:rsidP="00120F49">
      <w:pPr>
        <w:tabs>
          <w:tab w:val="left" w:pos="1080"/>
          <w:tab w:val="left" w:pos="1170"/>
        </w:tabs>
        <w:spacing w:line="276" w:lineRule="auto"/>
        <w:ind w:firstLine="425"/>
        <w:jc w:val="both"/>
        <w:rPr>
          <w:rFonts w:ascii="Cambria" w:hAnsi="Cambria"/>
          <w:lang w:val="bg-BG"/>
        </w:rPr>
      </w:pPr>
      <w:r w:rsidRPr="008B7F9A">
        <w:rPr>
          <w:rFonts w:ascii="Cambria" w:hAnsi="Cambria"/>
          <w:lang w:val="bg-BG"/>
        </w:rPr>
        <w:t xml:space="preserve">Когато гаранцията за изпълнение е под формата на банкова гаранция, тя трябва има срок на валидност 30 (тридесет) календарни дни след изтичане на </w:t>
      </w:r>
      <w:r w:rsidR="00091780" w:rsidRPr="008B7F9A">
        <w:rPr>
          <w:rFonts w:ascii="Cambria" w:hAnsi="Cambria"/>
          <w:lang w:val="bg-BG"/>
        </w:rPr>
        <w:t>срока на гаранционна поддръжка</w:t>
      </w:r>
      <w:r w:rsidRPr="008B7F9A">
        <w:rPr>
          <w:rFonts w:ascii="Cambria" w:hAnsi="Cambria"/>
          <w:lang w:val="bg-BG"/>
        </w:rPr>
        <w:t>.</w:t>
      </w:r>
    </w:p>
    <w:p w:rsidR="002C1BB2"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 xml:space="preserve">2.2. </w:t>
      </w:r>
      <w:r w:rsidRPr="008B7F9A">
        <w:rPr>
          <w:rFonts w:ascii="Cambria" w:hAnsi="Cambria"/>
          <w:lang w:val="bg-BG"/>
        </w:rPr>
        <w:t>Условията и сроковете за задържане, усвояване и освобождаване на гаранцията за изпълнение се уреждат в договора за възлагане на обществена поръчка.</w:t>
      </w:r>
    </w:p>
    <w:p w:rsidR="002C1BB2" w:rsidRPr="008B7F9A" w:rsidRDefault="002C1BB2" w:rsidP="00120F49">
      <w:pPr>
        <w:tabs>
          <w:tab w:val="left" w:pos="1080"/>
        </w:tabs>
        <w:spacing w:line="276" w:lineRule="auto"/>
        <w:ind w:firstLine="425"/>
        <w:jc w:val="both"/>
        <w:rPr>
          <w:rFonts w:ascii="Cambria" w:hAnsi="Cambria"/>
          <w:lang w:val="bg-BG"/>
        </w:rPr>
      </w:pPr>
    </w:p>
    <w:p w:rsidR="00120F49" w:rsidRPr="008B7F9A" w:rsidRDefault="00AD1313" w:rsidP="00120F49">
      <w:pPr>
        <w:spacing w:line="276" w:lineRule="auto"/>
        <w:ind w:firstLine="425"/>
        <w:jc w:val="both"/>
        <w:rPr>
          <w:rFonts w:ascii="Cambria" w:hAnsi="Cambria"/>
          <w:b/>
          <w:bCs/>
          <w:lang w:val="bg-BG"/>
        </w:rPr>
      </w:pPr>
      <w:r w:rsidRPr="008B7F9A">
        <w:rPr>
          <w:rFonts w:ascii="Cambria" w:hAnsi="Cambria"/>
          <w:b/>
          <w:bCs/>
          <w:lang w:val="bg-BG"/>
        </w:rPr>
        <w:t>3. Общи изисквания и условия относно гаранциите</w:t>
      </w:r>
    </w:p>
    <w:p w:rsidR="00120F49"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3.1.</w:t>
      </w:r>
      <w:r w:rsidRPr="008B7F9A">
        <w:rPr>
          <w:rFonts w:ascii="Cambria" w:hAnsi="Cambria"/>
          <w:lang w:val="bg-BG"/>
        </w:rPr>
        <w:t xml:space="preserve"> Когато участникът или избраният изпълнител е обединение, което не е юридическо лице, </w:t>
      </w:r>
      <w:r w:rsidR="00C21EC2" w:rsidRPr="008B7F9A">
        <w:rPr>
          <w:rStyle w:val="ala2"/>
          <w:rFonts w:ascii="Cambria" w:hAnsi="Cambria"/>
          <w:lang w:val="bg-BG"/>
        </w:rPr>
        <w:t>в съответствие с чл. 60, ал. 3 от ЗОП, всеки от съдружниците в него може да е вносител/ наредител по</w:t>
      </w:r>
      <w:r w:rsidR="00C21EC2" w:rsidRPr="008B7F9A">
        <w:rPr>
          <w:rFonts w:ascii="Cambria" w:hAnsi="Cambria"/>
          <w:lang w:val="bg-BG"/>
        </w:rPr>
        <w:t xml:space="preserve"> гаранцията за участие и/или гаранцията за изпълнение</w:t>
      </w:r>
      <w:r w:rsidR="00C21EC2" w:rsidRPr="008B7F9A">
        <w:rPr>
          <w:rStyle w:val="ala2"/>
          <w:rFonts w:ascii="Cambria" w:hAnsi="Cambria"/>
          <w:lang w:val="bg-BG"/>
        </w:rPr>
        <w:t>.</w:t>
      </w:r>
    </w:p>
    <w:p w:rsidR="00120F49"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3.2.</w:t>
      </w:r>
      <w:r w:rsidRPr="008B7F9A">
        <w:rPr>
          <w:rFonts w:ascii="Cambria" w:hAnsi="Cambria"/>
          <w:lang w:val="bg-BG"/>
        </w:rPr>
        <w:t xml:space="preserve"> Разходите по откриването на гаранцията за участие и гаранцията за изпълнение на договора са за сметка на участника, съответно на определения изпълнител. Участникът/Изпълнителят трябва да предвиди и заплати </w:t>
      </w:r>
      <w:r w:rsidRPr="008B7F9A">
        <w:rPr>
          <w:rFonts w:ascii="Cambria" w:hAnsi="Cambria"/>
          <w:lang w:val="bg-BG"/>
        </w:rPr>
        <w:lastRenderedPageBreak/>
        <w:t>необходимите такси по откриване и обслужване на съответната гаранция така, че размерът на гаранцията да не бъде по-малък от определения в настоящата документация за участие.</w:t>
      </w:r>
    </w:p>
    <w:p w:rsidR="00120F49" w:rsidRPr="008B7F9A" w:rsidRDefault="00AD1313" w:rsidP="00120F49">
      <w:pPr>
        <w:spacing w:line="276" w:lineRule="auto"/>
        <w:ind w:firstLine="425"/>
        <w:jc w:val="both"/>
        <w:rPr>
          <w:rFonts w:ascii="Cambria" w:hAnsi="Cambria"/>
          <w:lang w:val="bg-BG"/>
        </w:rPr>
      </w:pPr>
      <w:r w:rsidRPr="008B7F9A">
        <w:rPr>
          <w:rFonts w:ascii="Cambria" w:hAnsi="Cambria"/>
          <w:b/>
          <w:bCs/>
          <w:lang w:val="bg-BG"/>
        </w:rPr>
        <w:t>3.3.</w:t>
      </w:r>
      <w:r w:rsidRPr="008B7F9A">
        <w:rPr>
          <w:rFonts w:ascii="Cambria" w:hAnsi="Cambria"/>
          <w:lang w:val="bg-BG"/>
        </w:rPr>
        <w:t xml:space="preserve"> Възложителят освобождава гаранциите за участие и гаранцията за изпълнение на договора без да дължи лихви за периода, през който средствата законно са престояли при него.</w:t>
      </w:r>
    </w:p>
    <w:p w:rsidR="002C1BB2" w:rsidRPr="008B7F9A" w:rsidRDefault="00AD1313" w:rsidP="00CD026D">
      <w:pPr>
        <w:ind w:firstLine="720"/>
        <w:jc w:val="both"/>
        <w:rPr>
          <w:rFonts w:ascii="Cambria" w:hAnsi="Cambria"/>
          <w:b/>
          <w:bCs/>
          <w:lang w:val="bg-BG"/>
        </w:rPr>
      </w:pPr>
      <w:r w:rsidRPr="008B7F9A">
        <w:rPr>
          <w:rFonts w:ascii="Cambria" w:hAnsi="Cambria"/>
          <w:lang w:val="bg-BG"/>
        </w:rPr>
        <w:br w:type="page"/>
      </w:r>
      <w:r w:rsidRPr="008B7F9A">
        <w:rPr>
          <w:rFonts w:ascii="Cambria" w:hAnsi="Cambria"/>
          <w:b/>
          <w:bCs/>
          <w:u w:val="single"/>
          <w:lang w:val="bg-BG"/>
        </w:rPr>
        <w:lastRenderedPageBreak/>
        <w:t>РАЗДЕЛ VII. УСЛОВИЯ И РЕД ЗА ПРОВЕЖДАНЕ НА ОТКРИТАТА ПРОЦЕДУРА</w:t>
      </w:r>
    </w:p>
    <w:p w:rsidR="002C1BB2" w:rsidRPr="008B7F9A" w:rsidRDefault="002C1BB2" w:rsidP="002E5D94">
      <w:pPr>
        <w:jc w:val="center"/>
        <w:rPr>
          <w:rFonts w:ascii="Cambria" w:hAnsi="Cambria"/>
          <w:lang w:val="bg-BG"/>
        </w:rPr>
      </w:pPr>
    </w:p>
    <w:p w:rsidR="00637200" w:rsidRPr="008B7F9A" w:rsidRDefault="00EA70A0">
      <w:pPr>
        <w:ind w:firstLine="426"/>
        <w:jc w:val="both"/>
        <w:rPr>
          <w:rFonts w:ascii="Cambria" w:hAnsi="Cambria"/>
          <w:lang w:val="bg-BG"/>
        </w:rPr>
      </w:pPr>
      <w:r w:rsidRPr="008B7F9A">
        <w:rPr>
          <w:rFonts w:ascii="Cambria" w:hAnsi="Cambria"/>
          <w:lang w:val="bg-BG"/>
        </w:rPr>
        <w:t>Стойността на обществената поръчка попада в праговете по чл. 14, ал.3 от ЗОП, поради което за провеждането на процедурата се прилагат опростени правила.</w:t>
      </w:r>
    </w:p>
    <w:p w:rsidR="00637200" w:rsidRPr="008B7F9A" w:rsidRDefault="00637200">
      <w:pPr>
        <w:ind w:firstLine="426"/>
        <w:jc w:val="both"/>
        <w:rPr>
          <w:rFonts w:ascii="Cambria" w:hAnsi="Cambria"/>
          <w:lang w:val="bg-BG"/>
        </w:rPr>
      </w:pPr>
    </w:p>
    <w:p w:rsidR="00C713ED" w:rsidRPr="008B7F9A" w:rsidRDefault="00C21EC2" w:rsidP="00C713ED">
      <w:pPr>
        <w:tabs>
          <w:tab w:val="left" w:pos="0"/>
        </w:tabs>
        <w:spacing w:line="276" w:lineRule="auto"/>
        <w:ind w:firstLine="425"/>
        <w:jc w:val="both"/>
        <w:rPr>
          <w:rFonts w:ascii="Cambria" w:hAnsi="Cambria"/>
          <w:b/>
          <w:bCs/>
          <w:u w:val="single"/>
          <w:lang w:val="bg-BG"/>
        </w:rPr>
      </w:pPr>
      <w:r w:rsidRPr="008B7F9A">
        <w:rPr>
          <w:rFonts w:ascii="Cambria" w:hAnsi="Cambria"/>
          <w:b/>
          <w:bCs/>
          <w:u w:val="single"/>
          <w:lang w:val="bg-BG"/>
        </w:rPr>
        <w:t>1. Условия и ред за еднократна промяна в обявлението и/или документацията за обществената поръчка</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По собствена инициатива или по сигнал за нередност, Възложителят може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 xml:space="preserve">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Промените в обявлението и/или документацията се извършват чрез Решение за промяна до 14 дни от публикуването на обявлението в РОП. Решението и променените документи се публикуват в профила на купувача в първия работен ден, следващ деня на изпращането им в АОП.</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 xml:space="preserve">С решението за промяна Възложителят няма право да променя дейностите по обявения предмет на поръчката. </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 xml:space="preserve">В решението за промяна Възложителят определя и нов срок за получаване на оферти или заявления за участие, който не може да бъде по-кратък от първоначално определения. </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 xml:space="preserve">Възложителят може да не определя нов срок за получаване на оферти или заявления за участие, когато промените не засягат критериите за подбор, изискванията към офертата или изпълнението на поръчката. </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 xml:space="preserve">След изтичането на срока по чл.27а, </w:t>
      </w:r>
      <w:hyperlink r:id="rId36" w:history="1">
        <w:r w:rsidRPr="008B7F9A">
          <w:rPr>
            <w:rFonts w:ascii="Cambria" w:hAnsi="Cambria"/>
            <w:lang w:val="bg-BG"/>
          </w:rPr>
          <w:t>ал.3</w:t>
        </w:r>
      </w:hyperlink>
      <w:r w:rsidR="00C713ED" w:rsidRPr="008B7F9A">
        <w:rPr>
          <w:rFonts w:ascii="Cambria" w:hAnsi="Cambria"/>
          <w:lang w:val="bg-BG"/>
        </w:rPr>
        <w:t xml:space="preserve"> от ЗОП Възложителят може да публикува решение за промяна само когато удължава обявените срокове в процедурата. </w:t>
      </w:r>
    </w:p>
    <w:p w:rsidR="00C713ED" w:rsidRPr="008B7F9A" w:rsidRDefault="00C713ED" w:rsidP="00C713ED">
      <w:pPr>
        <w:spacing w:line="276" w:lineRule="auto"/>
        <w:ind w:firstLine="425"/>
        <w:jc w:val="both"/>
        <w:rPr>
          <w:rFonts w:ascii="Cambria" w:hAnsi="Cambria"/>
          <w:lang w:val="bg-BG"/>
        </w:rPr>
      </w:pPr>
      <w:r w:rsidRPr="008B7F9A">
        <w:rPr>
          <w:rFonts w:ascii="Cambria" w:hAnsi="Cambria"/>
          <w:lang w:val="bg-BG"/>
        </w:rPr>
        <w:t xml:space="preserve">Възложителят е длъжен да удължи обявените срокове в процедурата: </w:t>
      </w:r>
    </w:p>
    <w:p w:rsidR="00C713ED" w:rsidRPr="008B7F9A" w:rsidRDefault="00AF4083" w:rsidP="00C713ED">
      <w:pPr>
        <w:spacing w:line="276" w:lineRule="auto"/>
        <w:ind w:firstLine="425"/>
        <w:jc w:val="both"/>
        <w:rPr>
          <w:rFonts w:ascii="Cambria" w:hAnsi="Cambria"/>
          <w:lang w:val="bg-BG"/>
        </w:rPr>
      </w:pPr>
      <w:r w:rsidRPr="008B7F9A">
        <w:rPr>
          <w:rFonts w:ascii="Cambria" w:hAnsi="Cambria"/>
          <w:b/>
          <w:bCs/>
          <w:lang w:val="bg-BG"/>
        </w:rPr>
        <w:t xml:space="preserve">- </w:t>
      </w:r>
      <w:r w:rsidR="00C713ED" w:rsidRPr="008B7F9A">
        <w:rPr>
          <w:rFonts w:ascii="Cambria" w:hAnsi="Cambria"/>
          <w:lang w:val="bg-BG"/>
        </w:rPr>
        <w:t>когато се установи, че първоначално определеният срок е недостатъчен за изготвяне на офертите, включително поради необходимост от разглежда</w:t>
      </w:r>
      <w:r w:rsidR="00AD1313" w:rsidRPr="008B7F9A">
        <w:rPr>
          <w:rFonts w:ascii="Cambria" w:hAnsi="Cambria"/>
          <w:lang w:val="bg-BG"/>
        </w:rPr>
        <w:t xml:space="preserve">не на място на допълнителни документи към документацията или оглед на мястото на изпълнение; </w:t>
      </w:r>
    </w:p>
    <w:p w:rsidR="00C713ED" w:rsidRPr="008B7F9A" w:rsidRDefault="00AD1313" w:rsidP="00C713ED">
      <w:pPr>
        <w:spacing w:line="276" w:lineRule="auto"/>
        <w:ind w:firstLine="425"/>
        <w:jc w:val="both"/>
        <w:rPr>
          <w:rFonts w:ascii="Cambria" w:hAnsi="Cambria"/>
          <w:lang w:val="bg-BG"/>
        </w:rPr>
      </w:pPr>
      <w:r w:rsidRPr="008B7F9A">
        <w:rPr>
          <w:rFonts w:ascii="Cambria" w:hAnsi="Cambria"/>
          <w:b/>
          <w:bCs/>
          <w:lang w:val="bg-BG"/>
        </w:rPr>
        <w:t xml:space="preserve">- </w:t>
      </w:r>
      <w:r w:rsidRPr="008B7F9A">
        <w:rPr>
          <w:rFonts w:ascii="Cambria" w:hAnsi="Cambria"/>
          <w:lang w:val="bg-BG"/>
        </w:rPr>
        <w:t xml:space="preserve">в случаите по </w:t>
      </w:r>
      <w:hyperlink r:id="rId37" w:history="1">
        <w:r w:rsidRPr="008B7F9A">
          <w:rPr>
            <w:rFonts w:ascii="Cambria" w:hAnsi="Cambria"/>
            <w:lang w:val="bg-BG"/>
          </w:rPr>
          <w:t xml:space="preserve">чл. 29, </w:t>
        </w:r>
      </w:hyperlink>
      <w:r w:rsidR="00C713ED" w:rsidRPr="008B7F9A">
        <w:rPr>
          <w:rFonts w:ascii="Cambria" w:hAnsi="Cambria"/>
          <w:lang w:val="bg-BG"/>
        </w:rPr>
        <w:t xml:space="preserve">ал. 3 от ЗОП, когато от публикуване на разяснението от Възложителя до крайния срок за получаване на оферти или заявления за участие остават по-малко от </w:t>
      </w:r>
      <w:r w:rsidR="00C804AC" w:rsidRPr="008B7F9A">
        <w:rPr>
          <w:rFonts w:ascii="Cambria" w:hAnsi="Cambria"/>
          <w:lang w:val="bg-BG"/>
        </w:rPr>
        <w:t xml:space="preserve"> 3 дни</w:t>
      </w:r>
      <w:r w:rsidR="00C713ED" w:rsidRPr="008B7F9A">
        <w:rPr>
          <w:rFonts w:ascii="Cambria" w:hAnsi="Cambria"/>
          <w:lang w:val="bg-BG"/>
        </w:rPr>
        <w:t>.</w:t>
      </w:r>
    </w:p>
    <w:p w:rsidR="00C713ED" w:rsidRPr="008B7F9A" w:rsidRDefault="00C713ED" w:rsidP="00C713ED">
      <w:pPr>
        <w:spacing w:line="276" w:lineRule="auto"/>
        <w:ind w:firstLine="425"/>
        <w:jc w:val="both"/>
        <w:rPr>
          <w:rFonts w:ascii="Cambria" w:hAnsi="Cambria"/>
          <w:lang w:val="bg-BG"/>
        </w:rPr>
      </w:pPr>
      <w:r w:rsidRPr="008B7F9A">
        <w:rPr>
          <w:rFonts w:ascii="Cambria" w:hAnsi="Cambria"/>
          <w:lang w:val="bg-BG"/>
        </w:rPr>
        <w:t xml:space="preserve">Възложителят може да удължи обявените срокове в процедурата, когато: </w:t>
      </w:r>
    </w:p>
    <w:p w:rsidR="00C713ED" w:rsidRPr="008B7F9A" w:rsidRDefault="00AF4083" w:rsidP="00C713ED">
      <w:pPr>
        <w:spacing w:line="276" w:lineRule="auto"/>
        <w:ind w:firstLine="425"/>
        <w:jc w:val="both"/>
        <w:rPr>
          <w:rFonts w:ascii="Cambria" w:hAnsi="Cambria"/>
          <w:lang w:val="bg-BG"/>
        </w:rPr>
      </w:pPr>
      <w:r w:rsidRPr="008B7F9A">
        <w:rPr>
          <w:rFonts w:ascii="Cambria" w:hAnsi="Cambria"/>
          <w:b/>
          <w:bCs/>
          <w:lang w:val="bg-BG"/>
        </w:rPr>
        <w:lastRenderedPageBreak/>
        <w:t>-</w:t>
      </w:r>
      <w:r w:rsidR="00C713ED" w:rsidRPr="008B7F9A">
        <w:rPr>
          <w:rFonts w:ascii="Cambria" w:hAnsi="Cambria"/>
          <w:lang w:val="bg-BG"/>
        </w:rPr>
        <w:t xml:space="preserve"> В първоначално определения срок няма постъпили заявления или оферти или е получен</w:t>
      </w:r>
      <w:r w:rsidR="00AD1313" w:rsidRPr="008B7F9A">
        <w:rPr>
          <w:rFonts w:ascii="Cambria" w:hAnsi="Cambria"/>
          <w:lang w:val="bg-BG"/>
        </w:rPr>
        <w:t xml:space="preserve">о само едно заявление или оферта; </w:t>
      </w:r>
    </w:p>
    <w:p w:rsidR="00C713ED" w:rsidRPr="008B7F9A" w:rsidRDefault="00AD1313" w:rsidP="00C713ED">
      <w:pPr>
        <w:spacing w:line="276" w:lineRule="auto"/>
        <w:ind w:firstLine="425"/>
        <w:jc w:val="both"/>
        <w:rPr>
          <w:rFonts w:ascii="Cambria" w:hAnsi="Cambria"/>
          <w:lang w:val="bg-BG"/>
        </w:rPr>
      </w:pPr>
      <w:r w:rsidRPr="008B7F9A">
        <w:rPr>
          <w:rFonts w:ascii="Cambria" w:hAnsi="Cambria"/>
          <w:b/>
          <w:bCs/>
          <w:lang w:val="bg-BG"/>
        </w:rPr>
        <w:t>-</w:t>
      </w:r>
      <w:r w:rsidRPr="008B7F9A">
        <w:rPr>
          <w:rFonts w:ascii="Cambria" w:hAnsi="Cambria"/>
          <w:lang w:val="bg-BG"/>
        </w:rPr>
        <w:t xml:space="preserve"> Това се налага в резултат от производство по обжалване. </w:t>
      </w:r>
    </w:p>
    <w:p w:rsidR="00C713ED" w:rsidRPr="008B7F9A" w:rsidRDefault="00AD1313" w:rsidP="00C713ED">
      <w:pPr>
        <w:spacing w:line="276" w:lineRule="auto"/>
        <w:ind w:firstLine="425"/>
        <w:jc w:val="both"/>
        <w:rPr>
          <w:rFonts w:ascii="Cambria" w:hAnsi="Cambria"/>
          <w:lang w:val="bg-BG"/>
        </w:rPr>
      </w:pPr>
      <w:r w:rsidRPr="008B7F9A">
        <w:rPr>
          <w:rFonts w:ascii="Cambria" w:hAnsi="Cambria"/>
          <w:lang w:val="bg-BG"/>
        </w:rPr>
        <w:t>С публикуването на решение за промяна в Регистъра на обществените поръчки се смята, че всички заинтересовани лица са уведомени.</w:t>
      </w:r>
    </w:p>
    <w:p w:rsidR="00C713ED" w:rsidRPr="008B7F9A" w:rsidRDefault="00C713ED" w:rsidP="00C713ED">
      <w:pPr>
        <w:tabs>
          <w:tab w:val="left" w:pos="0"/>
        </w:tabs>
        <w:spacing w:before="60"/>
        <w:jc w:val="center"/>
        <w:rPr>
          <w:rFonts w:ascii="Cambria" w:hAnsi="Cambria"/>
          <w:b/>
          <w:bCs/>
          <w:lang w:val="bg-BG"/>
        </w:rPr>
      </w:pPr>
    </w:p>
    <w:p w:rsidR="00C713ED" w:rsidRPr="008B7F9A" w:rsidRDefault="00AD1313" w:rsidP="0004364F">
      <w:pPr>
        <w:tabs>
          <w:tab w:val="left" w:pos="284"/>
          <w:tab w:val="left" w:pos="709"/>
        </w:tabs>
        <w:spacing w:before="60" w:line="276" w:lineRule="auto"/>
        <w:ind w:firstLine="425"/>
        <w:jc w:val="both"/>
        <w:rPr>
          <w:rFonts w:ascii="Cambria" w:hAnsi="Cambria"/>
          <w:b/>
          <w:bCs/>
          <w:u w:val="single"/>
          <w:lang w:val="bg-BG"/>
        </w:rPr>
      </w:pPr>
      <w:r w:rsidRPr="008B7F9A">
        <w:rPr>
          <w:rFonts w:ascii="Cambria" w:hAnsi="Cambria"/>
          <w:b/>
          <w:bCs/>
          <w:u w:val="single"/>
          <w:lang w:val="bg-BG"/>
        </w:rPr>
        <w:t>2. Разяснения по документацията за участие в процедурата</w:t>
      </w:r>
    </w:p>
    <w:p w:rsidR="00C713ED" w:rsidRPr="008B7F9A" w:rsidRDefault="00AD1313" w:rsidP="00AF4083">
      <w:pPr>
        <w:shd w:val="clear" w:color="auto" w:fill="FFFFFF"/>
        <w:spacing w:line="276" w:lineRule="auto"/>
        <w:ind w:firstLine="425"/>
        <w:jc w:val="both"/>
        <w:rPr>
          <w:rFonts w:ascii="Cambria" w:hAnsi="Cambria"/>
          <w:lang w:val="bg-BG"/>
        </w:rPr>
      </w:pPr>
      <w:r w:rsidRPr="008B7F9A">
        <w:rPr>
          <w:rFonts w:ascii="Cambria" w:hAnsi="Cambria"/>
          <w:lang w:val="bg-BG"/>
        </w:rPr>
        <w:t>Лицата могат да поискат писмено от Възложителя разяснения по документацията за участие до 7 седем) дни, преди изтичане на срока за получаване на офертите.</w:t>
      </w:r>
    </w:p>
    <w:p w:rsidR="00C713ED" w:rsidRPr="008B7F9A" w:rsidRDefault="00C21EC2" w:rsidP="00AF4083">
      <w:pPr>
        <w:spacing w:line="276" w:lineRule="auto"/>
        <w:ind w:firstLine="425"/>
        <w:jc w:val="both"/>
        <w:rPr>
          <w:rFonts w:ascii="Cambria" w:hAnsi="Cambria"/>
          <w:lang w:val="bg-BG"/>
        </w:rPr>
      </w:pPr>
      <w:r w:rsidRPr="008B7F9A">
        <w:rPr>
          <w:rFonts w:ascii="Cambria" w:hAnsi="Cambria"/>
          <w:lang w:val="bg-BG"/>
        </w:rPr>
        <w:t xml:space="preserve">Разясненията се публикуват на интернет адреса на Възложителя Профила на купувача на МВнР в 4-дневен срок от получаване на искането. Ако лицата са посочили електронен адрес, разясненията се изпращат и на него в деня на публикуването им в профила на купувача, без да се сочи информация </w:t>
      </w:r>
      <w:r w:rsidR="00AD1313" w:rsidRPr="008B7F9A">
        <w:rPr>
          <w:rFonts w:ascii="Cambria" w:hAnsi="Cambria"/>
          <w:lang w:val="bg-BG"/>
        </w:rPr>
        <w:t>за лицата, които са ги поискали.</w:t>
      </w:r>
    </w:p>
    <w:p w:rsidR="00C713ED" w:rsidRPr="008B7F9A" w:rsidRDefault="00AD1313" w:rsidP="00AF4083">
      <w:pPr>
        <w:spacing w:line="276" w:lineRule="auto"/>
        <w:ind w:firstLine="425"/>
        <w:jc w:val="both"/>
        <w:rPr>
          <w:rFonts w:ascii="Cambria" w:hAnsi="Cambria"/>
          <w:lang w:val="bg-BG"/>
        </w:rPr>
      </w:pPr>
      <w:r w:rsidRPr="008B7F9A">
        <w:rPr>
          <w:rFonts w:ascii="Cambria" w:hAnsi="Cambria"/>
          <w:lang w:val="bg-BG"/>
        </w:rPr>
        <w:t xml:space="preserve">В случай, че от предоставяне на разяснението от Възложителя до крайния срок за получаване на оферти или заявления за участие остават по-малко от </w:t>
      </w:r>
      <w:r w:rsidR="00A10B57" w:rsidRPr="008B7F9A">
        <w:rPr>
          <w:rFonts w:ascii="Cambria" w:hAnsi="Cambria"/>
          <w:lang w:val="bg-BG"/>
        </w:rPr>
        <w:t xml:space="preserve">3 </w:t>
      </w:r>
      <w:r w:rsidR="00C21EC2" w:rsidRPr="008B7F9A">
        <w:rPr>
          <w:rFonts w:ascii="Cambria" w:hAnsi="Cambria"/>
          <w:lang w:val="bg-BG"/>
        </w:rPr>
        <w:t>(</w:t>
      </w:r>
      <w:r w:rsidR="00A10B57" w:rsidRPr="008B7F9A">
        <w:rPr>
          <w:rFonts w:ascii="Cambria" w:hAnsi="Cambria"/>
          <w:lang w:val="bg-BG"/>
        </w:rPr>
        <w:t>три</w:t>
      </w:r>
      <w:r w:rsidR="00C21EC2" w:rsidRPr="008B7F9A">
        <w:rPr>
          <w:rFonts w:ascii="Cambria" w:hAnsi="Cambria"/>
          <w:lang w:val="bg-BG"/>
        </w:rPr>
        <w:t xml:space="preserve">) дни, възложителят е длъжен да удължи срока за получаване на оферти или заявления за участие с толкова дни, колкото е забавата. </w:t>
      </w:r>
    </w:p>
    <w:p w:rsidR="00C713ED" w:rsidRPr="008B7F9A" w:rsidRDefault="00C713ED" w:rsidP="00C713ED">
      <w:pPr>
        <w:spacing w:before="60"/>
        <w:ind w:firstLine="851"/>
        <w:jc w:val="both"/>
        <w:rPr>
          <w:rFonts w:ascii="Cambria" w:hAnsi="Cambria"/>
          <w:lang w:val="bg-BG"/>
        </w:rPr>
      </w:pPr>
    </w:p>
    <w:p w:rsidR="00C713ED" w:rsidRPr="008B7F9A" w:rsidRDefault="00AD1313" w:rsidP="0004364F">
      <w:pPr>
        <w:spacing w:line="276" w:lineRule="auto"/>
        <w:ind w:firstLine="425"/>
        <w:jc w:val="both"/>
        <w:rPr>
          <w:rFonts w:ascii="Cambria" w:hAnsi="Cambria"/>
          <w:b/>
          <w:bCs/>
          <w:u w:val="single"/>
          <w:lang w:val="bg-BG"/>
        </w:rPr>
      </w:pPr>
      <w:r w:rsidRPr="008B7F9A">
        <w:rPr>
          <w:rFonts w:ascii="Cambria" w:hAnsi="Cambria"/>
          <w:b/>
          <w:bCs/>
          <w:u w:val="single"/>
          <w:lang w:val="bg-BG"/>
        </w:rPr>
        <w:t>3. Разглеждане, оценяване и класиране на офертите</w:t>
      </w:r>
    </w:p>
    <w:p w:rsidR="0004364F" w:rsidRPr="008B7F9A" w:rsidRDefault="00AD1313" w:rsidP="0004364F">
      <w:pPr>
        <w:spacing w:line="276" w:lineRule="auto"/>
        <w:ind w:firstLine="425"/>
        <w:jc w:val="both"/>
        <w:rPr>
          <w:rFonts w:ascii="Cambria" w:hAnsi="Cambria"/>
          <w:lang w:val="bg-BG"/>
        </w:rPr>
      </w:pPr>
      <w:r w:rsidRPr="008B7F9A">
        <w:rPr>
          <w:rFonts w:ascii="Cambria" w:hAnsi="Cambria"/>
          <w:lang w:val="bg-BG"/>
        </w:rPr>
        <w:t>Възложителят провежда процедурата, като след изтичане на срока за приемане на офертите назначава комисия, която да разгледа, оцени и класира представените оферти при спазване на условията на чл. 34 от ЗОП. При промяна на датата и часа на отваряне на офертите участниците се уведомяват писмено.</w:t>
      </w:r>
    </w:p>
    <w:p w:rsidR="0004364F" w:rsidRPr="008B7F9A" w:rsidRDefault="00AD1313" w:rsidP="0004364F">
      <w:pPr>
        <w:spacing w:line="276" w:lineRule="auto"/>
        <w:ind w:firstLine="425"/>
        <w:jc w:val="both"/>
        <w:rPr>
          <w:rFonts w:ascii="Cambria" w:hAnsi="Cambria"/>
          <w:lang w:val="bg-BG"/>
        </w:rPr>
      </w:pPr>
      <w:r w:rsidRPr="008B7F9A">
        <w:rPr>
          <w:rFonts w:ascii="Cambria" w:hAnsi="Cambria"/>
          <w:lang w:val="bg-BG"/>
        </w:rPr>
        <w:t>Възложителят определя срок за приключване на работата на комисията, който не може да е по-дълъг от срока на валидност на офертите.</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При промяна на датата и часа на отваряне на офертите участниците се уведомяват писмено.</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lastRenderedPageBreak/>
        <w:t>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 3. Комисията предлага по един представител от присъстващите участници да подпише плик № 3 на останалите участници.</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 xml:space="preserve">В присъствието на лицата по чл. 68, ал. 3 от ЗОП комисията отваря плик № 2 и най-малко трима от членовете й 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Комисията след това отваря плик № 1, оповестява документите и информацията, които той съдържа, и проверява съответствието със списъка по чл. 56, ал. 1, т. 14. </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 xml:space="preserve">След отварянето на плик № 2 и плик № 1 публичната част от заседанието на комисията приключва. На закрито заседание комисията разглежда внимателно представените документи за подбор в плик № 1 за съответствие с критериите за подбор, поставени от Възложителя, и съставя протокол. </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чл. 68, ал. 7 от ЗОП и изпраща протокола на всички участници в деня на публикуването му в профила на купувача.</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 xml:space="preserve">Участниците представят на комисията съответните документи в срок 5 (пет) работни дни от получаването на протокола по чл. 68, ал. 7 от ЗОП. Когато е установена липса на документи и/или несъответствие с критериите за подбор, участникът може в съответствие с изискванията на Възложителя,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 </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След изтичането на определения срок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 2 на участниците, които не отговарят на критериите за подбор.</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 xml:space="preserve">При необходимост комисията може по всяко време: </w:t>
      </w:r>
    </w:p>
    <w:p w:rsidR="00C713ED" w:rsidRPr="008B7F9A" w:rsidRDefault="00AD1313" w:rsidP="00014196">
      <w:pPr>
        <w:numPr>
          <w:ilvl w:val="0"/>
          <w:numId w:val="39"/>
        </w:numPr>
        <w:spacing w:line="276" w:lineRule="auto"/>
        <w:ind w:left="0" w:firstLine="425"/>
        <w:jc w:val="both"/>
        <w:rPr>
          <w:rFonts w:ascii="Cambria" w:hAnsi="Cambria"/>
          <w:lang w:val="bg-BG"/>
        </w:rPr>
      </w:pPr>
      <w:r w:rsidRPr="008B7F9A">
        <w:rPr>
          <w:rFonts w:ascii="Cambria" w:hAnsi="Cambria"/>
          <w:lang w:val="bg-BG"/>
        </w:rPr>
        <w:t xml:space="preserve">Да проверява заявените от участниците данни, включително чрез изискване на информация от други органи и лица; </w:t>
      </w:r>
    </w:p>
    <w:p w:rsidR="00C713ED" w:rsidRPr="008B7F9A" w:rsidRDefault="00AD1313" w:rsidP="00014196">
      <w:pPr>
        <w:numPr>
          <w:ilvl w:val="0"/>
          <w:numId w:val="39"/>
        </w:numPr>
        <w:spacing w:line="276" w:lineRule="auto"/>
        <w:ind w:left="0" w:firstLine="425"/>
        <w:jc w:val="both"/>
        <w:rPr>
          <w:rFonts w:ascii="Cambria" w:hAnsi="Cambria"/>
          <w:lang w:val="bg-BG"/>
        </w:rPr>
      </w:pPr>
      <w:r w:rsidRPr="008B7F9A">
        <w:rPr>
          <w:rFonts w:ascii="Cambria" w:hAnsi="Cambria"/>
          <w:lang w:val="bg-BG"/>
        </w:rPr>
        <w:t xml:space="preserve">Да изисква от участниците: </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 xml:space="preserve">а) разяснения за заявени от тях данни; </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t>б) допълнителни доказателства за данни от документите, съдържащи се в пликове № 2 и 3, като тази възможност не може да се използва за промяна на техническото и ценовото предложение на участниците.</w:t>
      </w:r>
    </w:p>
    <w:p w:rsidR="00C713ED" w:rsidRPr="008B7F9A" w:rsidRDefault="00AD1313" w:rsidP="0004364F">
      <w:pPr>
        <w:spacing w:line="276" w:lineRule="auto"/>
        <w:ind w:firstLine="425"/>
        <w:jc w:val="both"/>
        <w:rPr>
          <w:rFonts w:ascii="Cambria" w:hAnsi="Cambria"/>
          <w:lang w:val="bg-BG"/>
        </w:rPr>
      </w:pPr>
      <w:r w:rsidRPr="008B7F9A">
        <w:rPr>
          <w:rFonts w:ascii="Cambria" w:hAnsi="Cambria"/>
          <w:lang w:val="bg-BG"/>
        </w:rPr>
        <w:lastRenderedPageBreak/>
        <w:t xml:space="preserve">Комисията е длъжна да уведоми Възложителя, когато в хода на нейната работа възникнат основателни съмнения за споразумения, решения или съгласувани практики между участници по смисъла на </w:t>
      </w:r>
      <w:hyperlink r:id="rId38" w:anchor="чл15');" w:history="1">
        <w:r w:rsidRPr="008B7F9A">
          <w:rPr>
            <w:rFonts w:ascii="Cambria" w:hAnsi="Cambria"/>
            <w:lang w:val="bg-BG"/>
          </w:rPr>
          <w:t>чл. 15</w:t>
        </w:r>
      </w:hyperlink>
      <w:r w:rsidR="00C713ED" w:rsidRPr="008B7F9A">
        <w:rPr>
          <w:rFonts w:ascii="Cambria" w:hAnsi="Cambria"/>
          <w:lang w:val="bg-BG"/>
        </w:rPr>
        <w:t xml:space="preserve"> от </w:t>
      </w:r>
      <w:hyperlink r:id="rId39" w:history="1">
        <w:r w:rsidRPr="008B7F9A">
          <w:rPr>
            <w:rFonts w:ascii="Cambria" w:hAnsi="Cambria"/>
            <w:lang w:val="bg-BG"/>
          </w:rPr>
          <w:t>Закона за защита на конкуренцията</w:t>
        </w:r>
      </w:hyperlink>
      <w:r w:rsidR="00C713ED" w:rsidRPr="008B7F9A">
        <w:rPr>
          <w:rFonts w:ascii="Cambria" w:hAnsi="Cambria"/>
          <w:lang w:val="bg-BG"/>
        </w:rPr>
        <w:t>. В тези случаи Възложителят уведомява Комисията за защита на конкуренцията, като уведомяването не спира провеждането на процедурата.</w:t>
      </w:r>
    </w:p>
    <w:p w:rsidR="00C713ED" w:rsidRPr="008B7F9A" w:rsidRDefault="00C713ED" w:rsidP="0004364F">
      <w:pPr>
        <w:spacing w:line="276" w:lineRule="auto"/>
        <w:ind w:firstLine="425"/>
        <w:jc w:val="both"/>
        <w:rPr>
          <w:rFonts w:ascii="Cambria" w:hAnsi="Cambria"/>
          <w:lang w:val="bg-BG"/>
        </w:rPr>
      </w:pPr>
      <w:r w:rsidRPr="008B7F9A">
        <w:rPr>
          <w:rFonts w:ascii="Cambria" w:hAnsi="Cambria"/>
          <w:lang w:val="bg-BG"/>
        </w:rPr>
        <w:t>Пликът с цената, предлагана от участник, чиято оферта не отговаря на изискваният</w:t>
      </w:r>
      <w:r w:rsidR="001C04DF" w:rsidRPr="008B7F9A">
        <w:rPr>
          <w:rFonts w:ascii="Cambria" w:hAnsi="Cambria"/>
          <w:lang w:val="bg-BG"/>
        </w:rPr>
        <w:t>а на Възложителя, не се отваря.</w:t>
      </w:r>
    </w:p>
    <w:p w:rsidR="00C713ED" w:rsidRPr="008B7F9A" w:rsidRDefault="00C713ED" w:rsidP="00F429D1">
      <w:pPr>
        <w:pStyle w:val="ListParagraph"/>
        <w:spacing w:line="276" w:lineRule="auto"/>
        <w:ind w:left="0" w:firstLine="425"/>
        <w:jc w:val="both"/>
        <w:rPr>
          <w:rFonts w:ascii="Cambria" w:hAnsi="Cambria" w:cs="Times New Roman"/>
          <w:sz w:val="24"/>
          <w:szCs w:val="24"/>
          <w:lang w:val="bg-BG"/>
        </w:rPr>
      </w:pPr>
    </w:p>
    <w:p w:rsidR="00C713ED" w:rsidRPr="008B7F9A" w:rsidRDefault="00AD1313" w:rsidP="0004364F">
      <w:pPr>
        <w:spacing w:line="276" w:lineRule="auto"/>
        <w:ind w:firstLine="425"/>
        <w:jc w:val="both"/>
        <w:rPr>
          <w:rStyle w:val="ala2"/>
          <w:rFonts w:ascii="Cambria" w:hAnsi="Cambria"/>
          <w:lang w:val="bg-BG"/>
        </w:rPr>
      </w:pPr>
      <w:r w:rsidRPr="008B7F9A">
        <w:rPr>
          <w:rStyle w:val="ala2"/>
          <w:rFonts w:ascii="Cambria" w:hAnsi="Cambria"/>
          <w:lang w:val="bg-BG"/>
        </w:rPr>
        <w:t>Не по-късно от два работни дни преди датата на отваряне на ценовите оферти Комисията обявява на интернет адреса на Възложителя (</w:t>
      </w:r>
      <w:hyperlink r:id="rId40" w:history="1">
        <w:r w:rsidRPr="008B7F9A">
          <w:rPr>
            <w:rStyle w:val="Hyperlink"/>
            <w:rFonts w:ascii="Cambria" w:hAnsi="Cambria"/>
            <w:lang w:val="bg-BG"/>
          </w:rPr>
          <w:t>http://www.mfa.bg/pages/30/index.html</w:t>
        </w:r>
      </w:hyperlink>
      <w:r w:rsidR="00CE4917" w:rsidRPr="008B7F9A">
        <w:rPr>
          <w:rFonts w:ascii="Cambria" w:hAnsi="Cambria"/>
          <w:lang w:val="bg-BG"/>
        </w:rPr>
        <w:t>)</w:t>
      </w:r>
      <w:r w:rsidR="00B35DD4" w:rsidRPr="008B7F9A">
        <w:rPr>
          <w:rFonts w:ascii="Cambria" w:hAnsi="Cambria"/>
          <w:lang w:val="bg-BG"/>
        </w:rPr>
        <w:t>,</w:t>
      </w:r>
      <w:r w:rsidR="00CE4917" w:rsidRPr="008B7F9A">
        <w:rPr>
          <w:rFonts w:ascii="Cambria" w:hAnsi="Cambria"/>
          <w:lang w:val="bg-BG"/>
        </w:rPr>
        <w:t xml:space="preserve"> </w:t>
      </w:r>
      <w:r w:rsidR="00C713ED" w:rsidRPr="008B7F9A">
        <w:rPr>
          <w:rStyle w:val="ala2"/>
          <w:rFonts w:ascii="Cambria" w:hAnsi="Cambria"/>
          <w:lang w:val="bg-BG"/>
        </w:rPr>
        <w:t>датата, часа и мястото на отварянето, като съобщението съдържа и резултатите от оценяването на офертите по другите показатели за оценка. Отварянето на ценовите предложения се извършва публично при условията на чл.</w:t>
      </w:r>
      <w:r w:rsidR="00C21EC2" w:rsidRPr="008B7F9A">
        <w:rPr>
          <w:rStyle w:val="ala2"/>
          <w:rFonts w:ascii="Cambria" w:hAnsi="Cambria"/>
          <w:lang w:val="bg-BG"/>
        </w:rPr>
        <w:t xml:space="preserve"> 68, ал. 3 от ЗОП. </w:t>
      </w:r>
    </w:p>
    <w:p w:rsidR="00C713ED" w:rsidRPr="008B7F9A" w:rsidRDefault="00C21EC2" w:rsidP="0004364F">
      <w:pPr>
        <w:spacing w:line="276" w:lineRule="auto"/>
        <w:ind w:firstLine="425"/>
        <w:jc w:val="both"/>
        <w:rPr>
          <w:rStyle w:val="ala2"/>
          <w:rFonts w:ascii="Cambria" w:hAnsi="Cambria"/>
          <w:lang w:val="bg-BG"/>
        </w:rPr>
      </w:pPr>
      <w:r w:rsidRPr="008B7F9A">
        <w:rPr>
          <w:rStyle w:val="ala2"/>
          <w:rFonts w:ascii="Cambria" w:hAnsi="Cambria"/>
          <w:lang w:val="bg-BG"/>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21472F" w:rsidRPr="008B7F9A" w:rsidRDefault="0021472F" w:rsidP="0004364F">
      <w:pPr>
        <w:spacing w:line="276" w:lineRule="auto"/>
        <w:ind w:firstLine="425"/>
        <w:jc w:val="both"/>
        <w:rPr>
          <w:rStyle w:val="ala2"/>
          <w:rFonts w:ascii="Cambria" w:hAnsi="Cambria"/>
          <w:u w:val="single"/>
          <w:lang w:val="bg-BG"/>
        </w:rPr>
      </w:pPr>
    </w:p>
    <w:p w:rsidR="00C713ED" w:rsidRPr="008B7F9A" w:rsidRDefault="00AD1313" w:rsidP="0004364F">
      <w:pPr>
        <w:tabs>
          <w:tab w:val="left" w:pos="6663"/>
        </w:tabs>
        <w:spacing w:line="276" w:lineRule="auto"/>
        <w:ind w:firstLine="425"/>
        <w:jc w:val="both"/>
        <w:rPr>
          <w:rStyle w:val="ala2"/>
          <w:rFonts w:ascii="Cambria" w:hAnsi="Cambria"/>
          <w:lang w:val="bg-BG"/>
        </w:rPr>
      </w:pPr>
      <w:r w:rsidRPr="008B7F9A">
        <w:rPr>
          <w:rStyle w:val="ala2"/>
          <w:rFonts w:ascii="Cambria" w:hAnsi="Cambria"/>
          <w:lang w:val="bg-BG"/>
        </w:rPr>
        <w:t xml:space="preserve">Участниците са длъжни в процеса на провеждане на процедурата да уведомяват Възложителя за всички настъпили промени в обстоятелствата по </w:t>
      </w:r>
      <w:r w:rsidRPr="008B7F9A">
        <w:rPr>
          <w:rFonts w:ascii="Cambria" w:hAnsi="Cambria"/>
          <w:lang w:val="bg-BG"/>
        </w:rPr>
        <w:t xml:space="preserve">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 </w:t>
      </w:r>
      <w:r w:rsidRPr="008B7F9A">
        <w:rPr>
          <w:rStyle w:val="ala2"/>
          <w:rFonts w:ascii="Cambria" w:hAnsi="Cambria"/>
          <w:lang w:val="bg-BG"/>
        </w:rPr>
        <w:t>в 7-дневен срок от настъпването им.</w:t>
      </w:r>
    </w:p>
    <w:p w:rsidR="0021472F" w:rsidRPr="008B7F9A" w:rsidRDefault="0021472F" w:rsidP="0004364F">
      <w:pPr>
        <w:tabs>
          <w:tab w:val="left" w:pos="6663"/>
        </w:tabs>
        <w:spacing w:line="276" w:lineRule="auto"/>
        <w:ind w:firstLine="425"/>
        <w:jc w:val="both"/>
        <w:rPr>
          <w:rStyle w:val="ala2"/>
          <w:rFonts w:ascii="Cambria" w:hAnsi="Cambria"/>
          <w:lang w:val="bg-BG"/>
        </w:rPr>
      </w:pPr>
    </w:p>
    <w:p w:rsidR="00CE54EC" w:rsidRPr="008B7F9A" w:rsidRDefault="00AD1313" w:rsidP="00CE54EC">
      <w:pPr>
        <w:suppressAutoHyphens/>
        <w:spacing w:line="276" w:lineRule="auto"/>
        <w:ind w:firstLine="425"/>
        <w:jc w:val="both"/>
        <w:rPr>
          <w:rStyle w:val="ala2"/>
          <w:rFonts w:ascii="Cambria" w:hAnsi="Cambria"/>
          <w:lang w:val="bg-BG"/>
        </w:rPr>
      </w:pPr>
      <w:r w:rsidRPr="008B7F9A">
        <w:rPr>
          <w:rStyle w:val="ala2"/>
          <w:rFonts w:ascii="Cambria" w:hAnsi="Cambria"/>
          <w:lang w:val="bg-BG"/>
        </w:rPr>
        <w:t xml:space="preserve">Комисията </w:t>
      </w:r>
      <w:r w:rsidRPr="008B7F9A">
        <w:rPr>
          <w:rStyle w:val="ala2"/>
          <w:rFonts w:ascii="Cambria" w:hAnsi="Cambria"/>
          <w:b/>
          <w:bCs/>
          <w:lang w:val="bg-BG"/>
        </w:rPr>
        <w:t>предлага</w:t>
      </w:r>
      <w:r w:rsidRPr="008B7F9A">
        <w:rPr>
          <w:rStyle w:val="ala2"/>
          <w:rFonts w:ascii="Cambria" w:hAnsi="Cambria"/>
          <w:lang w:val="bg-BG"/>
        </w:rPr>
        <w:t xml:space="preserve"> на Възложителя да отстрани от процедурата всеки участник:</w:t>
      </w:r>
    </w:p>
    <w:p w:rsidR="00CE54EC" w:rsidRPr="008B7F9A" w:rsidRDefault="00AD1313" w:rsidP="00CE54EC">
      <w:pPr>
        <w:spacing w:line="276" w:lineRule="auto"/>
        <w:ind w:firstLine="425"/>
        <w:jc w:val="both"/>
        <w:rPr>
          <w:rStyle w:val="ala2"/>
          <w:rFonts w:ascii="Cambria" w:hAnsi="Cambria"/>
          <w:lang w:val="bg-BG"/>
        </w:rPr>
      </w:pPr>
      <w:r w:rsidRPr="008B7F9A">
        <w:rPr>
          <w:rStyle w:val="alt2"/>
          <w:rFonts w:ascii="Cambria" w:hAnsi="Cambria"/>
          <w:lang w:val="bg-BG"/>
        </w:rPr>
        <w:t>а) който не е представил някой от необходимите документи или информация по чл. 56 от</w:t>
      </w:r>
      <w:r w:rsidRPr="008B7F9A">
        <w:rPr>
          <w:rStyle w:val="ala2"/>
          <w:rFonts w:ascii="Cambria" w:hAnsi="Cambria"/>
          <w:lang w:val="bg-BG"/>
        </w:rPr>
        <w:t xml:space="preserve"> ЗОП; </w:t>
      </w:r>
    </w:p>
    <w:p w:rsidR="00CE54EC" w:rsidRPr="008B7F9A" w:rsidRDefault="00AD1313" w:rsidP="00CE54EC">
      <w:pPr>
        <w:spacing w:line="276" w:lineRule="auto"/>
        <w:ind w:firstLine="425"/>
        <w:jc w:val="both"/>
        <w:rPr>
          <w:rFonts w:ascii="Cambria" w:hAnsi="Cambria"/>
          <w:lang w:val="bg-BG" w:eastAsia="ja-JP"/>
        </w:rPr>
      </w:pPr>
      <w:r w:rsidRPr="008B7F9A">
        <w:rPr>
          <w:rStyle w:val="ala2"/>
          <w:rFonts w:ascii="Cambria" w:hAnsi="Cambria"/>
          <w:lang w:val="bg-BG"/>
        </w:rPr>
        <w:t xml:space="preserve">б) </w:t>
      </w:r>
      <w:r w:rsidRPr="008B7F9A">
        <w:rPr>
          <w:rFonts w:ascii="Cambria" w:hAnsi="Cambria"/>
          <w:lang w:val="bg-BG" w:eastAsia="ja-JP"/>
        </w:rPr>
        <w:t xml:space="preserve">за когото са налице обстоятелства по </w:t>
      </w:r>
      <w:r w:rsidRPr="008B7F9A">
        <w:rPr>
          <w:rFonts w:ascii="Cambria" w:hAnsi="Cambria"/>
          <w:lang w:val="bg-BG"/>
        </w:rPr>
        <w:t>чл. 47, ал. 1, т. 1, от б. „а” до б. „д”, т. 2, т. 3 и т. 4 и ал. 5, т. 1 и т. 2 ЗОП и посочените в обявлението обстоятелства по чл. 47, ал. 2, т. 1, част от т. 2а (без поръчките по чл. 3, ал.2 от ЗОП), т. 4, т. 5 от ЗОП</w:t>
      </w:r>
      <w:r w:rsidRPr="008B7F9A">
        <w:rPr>
          <w:rFonts w:ascii="Cambria" w:hAnsi="Cambria"/>
          <w:lang w:val="bg-BG" w:eastAsia="ja-JP"/>
        </w:rPr>
        <w:t>;</w:t>
      </w:r>
    </w:p>
    <w:p w:rsidR="00CE54EC" w:rsidRPr="008B7F9A" w:rsidRDefault="00AD1313" w:rsidP="00CE54EC">
      <w:pPr>
        <w:spacing w:line="276" w:lineRule="auto"/>
        <w:ind w:firstLine="425"/>
        <w:jc w:val="both"/>
        <w:rPr>
          <w:rStyle w:val="ala2"/>
          <w:rFonts w:ascii="Cambria" w:hAnsi="Cambria"/>
          <w:lang w:val="bg-BG" w:eastAsia="ja-JP"/>
        </w:rPr>
      </w:pPr>
      <w:r w:rsidRPr="008B7F9A">
        <w:rPr>
          <w:rStyle w:val="ala2"/>
          <w:rFonts w:ascii="Cambria" w:hAnsi="Cambria"/>
          <w:lang w:val="bg-BG"/>
        </w:rPr>
        <w:t xml:space="preserve">в) който е представил оферта, която не отговаря на предварително обявените условия на Възложителя; </w:t>
      </w:r>
    </w:p>
    <w:p w:rsidR="00CE54EC" w:rsidRPr="008B7F9A" w:rsidRDefault="00AD1313" w:rsidP="00CE54EC">
      <w:pPr>
        <w:spacing w:line="276" w:lineRule="auto"/>
        <w:ind w:firstLine="425"/>
        <w:jc w:val="both"/>
        <w:rPr>
          <w:rStyle w:val="ala2"/>
          <w:rFonts w:ascii="Cambria" w:hAnsi="Cambria"/>
          <w:lang w:val="bg-BG"/>
        </w:rPr>
      </w:pPr>
      <w:r w:rsidRPr="008B7F9A">
        <w:rPr>
          <w:rStyle w:val="ala2"/>
          <w:rFonts w:ascii="Cambria" w:hAnsi="Cambria"/>
          <w:lang w:val="bg-BG"/>
        </w:rPr>
        <w:t>г) който е представил оферта, която не отговаря на изискванията на чл. 57, ал. 2 ЗОП;</w:t>
      </w:r>
    </w:p>
    <w:p w:rsidR="00CE54EC" w:rsidRPr="008B7F9A" w:rsidRDefault="00AD1313" w:rsidP="00CE54EC">
      <w:pPr>
        <w:spacing w:line="276" w:lineRule="auto"/>
        <w:ind w:firstLine="425"/>
        <w:jc w:val="both"/>
        <w:rPr>
          <w:rStyle w:val="ala2"/>
          <w:rFonts w:ascii="Cambria" w:hAnsi="Cambria"/>
          <w:lang w:val="bg-BG"/>
        </w:rPr>
      </w:pPr>
      <w:r w:rsidRPr="008B7F9A">
        <w:rPr>
          <w:rStyle w:val="ala2"/>
          <w:rFonts w:ascii="Cambria" w:hAnsi="Cambria"/>
          <w:lang w:val="bg-BG"/>
        </w:rPr>
        <w:lastRenderedPageBreak/>
        <w:t xml:space="preserve">д) за когото по реда на </w:t>
      </w:r>
      <w:hyperlink r:id="rId41" w:history="1">
        <w:r w:rsidRPr="008B7F9A">
          <w:rPr>
            <w:rStyle w:val="ala2"/>
            <w:rFonts w:ascii="Cambria" w:hAnsi="Cambria"/>
            <w:lang w:val="bg-BG"/>
          </w:rPr>
          <w:t>чл. 68, ал. 11</w:t>
        </w:r>
      </w:hyperlink>
      <w:r w:rsidR="00CE54EC" w:rsidRPr="008B7F9A">
        <w:rPr>
          <w:rStyle w:val="ala2"/>
          <w:rFonts w:ascii="Cambria" w:hAnsi="Cambria"/>
          <w:lang w:val="bg-BG"/>
        </w:rPr>
        <w:t xml:space="preserve"> от ЗОП е установено, че е представил невярна информация за доказване на съответствието му с обявените от Възложителя критерии за подбор;</w:t>
      </w:r>
    </w:p>
    <w:p w:rsidR="00CE54EC" w:rsidRPr="008B7F9A" w:rsidRDefault="00CE54EC" w:rsidP="00CE54EC">
      <w:pPr>
        <w:shd w:val="clear" w:color="auto" w:fill="FFFFFF"/>
        <w:tabs>
          <w:tab w:val="left" w:pos="367"/>
        </w:tabs>
        <w:spacing w:line="276" w:lineRule="auto"/>
        <w:ind w:firstLine="425"/>
        <w:jc w:val="both"/>
        <w:rPr>
          <w:rFonts w:ascii="Cambria" w:hAnsi="Cambria"/>
          <w:lang w:val="bg-BG"/>
        </w:rPr>
      </w:pPr>
      <w:r w:rsidRPr="008B7F9A">
        <w:rPr>
          <w:rFonts w:ascii="Cambria" w:hAnsi="Cambria"/>
          <w:lang w:val="bg-BG"/>
        </w:rPr>
        <w:t xml:space="preserve">е) след покана от Възложителя за удължаване на срока на валидност на офертата, когато той е изтекъл, и в определения в нея срок, участник не удължи срока на валидност на офертата си. </w:t>
      </w:r>
    </w:p>
    <w:p w:rsidR="00CE54EC" w:rsidRPr="008B7F9A" w:rsidRDefault="00CE54EC" w:rsidP="00CE54EC">
      <w:pPr>
        <w:shd w:val="clear" w:color="auto" w:fill="FFFFFF"/>
        <w:tabs>
          <w:tab w:val="left" w:pos="367"/>
        </w:tabs>
        <w:spacing w:line="276" w:lineRule="auto"/>
        <w:ind w:firstLine="425"/>
        <w:jc w:val="both"/>
        <w:rPr>
          <w:rFonts w:ascii="Cambria" w:hAnsi="Cambria"/>
          <w:lang w:val="bg-BG"/>
        </w:rPr>
      </w:pPr>
      <w:r w:rsidRPr="008B7F9A">
        <w:rPr>
          <w:rFonts w:ascii="Cambria" w:hAnsi="Cambria"/>
          <w:lang w:val="bg-BG"/>
        </w:rPr>
        <w:t>ж) при възникване на основание по чл. 62а от ЗОП -участник, който след покана от Възложителя и в определения в поканата срок не п</w:t>
      </w:r>
      <w:r w:rsidR="00AD1313" w:rsidRPr="008B7F9A">
        <w:rPr>
          <w:rFonts w:ascii="Cambria" w:hAnsi="Cambria"/>
          <w:lang w:val="bg-BG"/>
        </w:rPr>
        <w:t>редстави гаранция.</w:t>
      </w:r>
    </w:p>
    <w:p w:rsidR="002A7F07" w:rsidRPr="008B7F9A" w:rsidRDefault="002A7F07" w:rsidP="0004364F">
      <w:pPr>
        <w:shd w:val="clear" w:color="auto" w:fill="FFFFFF"/>
        <w:tabs>
          <w:tab w:val="left" w:pos="367"/>
        </w:tabs>
        <w:spacing w:line="276" w:lineRule="auto"/>
        <w:ind w:firstLine="425"/>
        <w:jc w:val="both"/>
        <w:rPr>
          <w:rFonts w:ascii="Cambria" w:hAnsi="Cambria"/>
          <w:lang w:val="bg-BG"/>
        </w:rPr>
      </w:pPr>
    </w:p>
    <w:p w:rsidR="00C713ED" w:rsidRPr="008B7F9A" w:rsidRDefault="00AD1313" w:rsidP="0004364F">
      <w:pPr>
        <w:spacing w:line="276" w:lineRule="auto"/>
        <w:ind w:firstLine="425"/>
        <w:jc w:val="both"/>
        <w:rPr>
          <w:rStyle w:val="ala2"/>
          <w:rFonts w:ascii="Cambria" w:hAnsi="Cambria"/>
          <w:lang w:val="bg-BG"/>
        </w:rPr>
      </w:pPr>
      <w:r w:rsidRPr="008B7F9A">
        <w:rPr>
          <w:rStyle w:val="ala2"/>
          <w:rFonts w:ascii="Cambria" w:hAnsi="Cambria"/>
          <w:lang w:val="bg-BG"/>
        </w:rPr>
        <w:t xml:space="preserve">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r>
    </w:p>
    <w:p w:rsidR="00C713ED" w:rsidRPr="008B7F9A" w:rsidRDefault="00AD1313" w:rsidP="0004364F">
      <w:pPr>
        <w:spacing w:line="276" w:lineRule="auto"/>
        <w:ind w:firstLine="425"/>
        <w:jc w:val="both"/>
        <w:rPr>
          <w:rStyle w:val="ala4"/>
          <w:rFonts w:ascii="Cambria" w:hAnsi="Cambria"/>
          <w:lang w:val="bg-BG"/>
        </w:rPr>
      </w:pPr>
      <w:r w:rsidRPr="008B7F9A">
        <w:rPr>
          <w:rStyle w:val="ala4"/>
          <w:rFonts w:ascii="Cambria" w:hAnsi="Cambria"/>
          <w:lang w:val="bg-BG"/>
        </w:rPr>
        <w:t xml:space="preserve">Комисията може да приеме писмената обосновка и да не предложи за отстраняване офертата, когато са посочени обективни обстоятелства, свързани със: </w:t>
      </w:r>
    </w:p>
    <w:p w:rsidR="00C713ED" w:rsidRPr="008B7F9A" w:rsidRDefault="00AD1313" w:rsidP="00014196">
      <w:pPr>
        <w:numPr>
          <w:ilvl w:val="0"/>
          <w:numId w:val="40"/>
        </w:numPr>
        <w:spacing w:line="276" w:lineRule="auto"/>
        <w:ind w:left="0" w:firstLine="425"/>
        <w:jc w:val="both"/>
        <w:rPr>
          <w:rStyle w:val="subparinclink"/>
          <w:rFonts w:ascii="Cambria" w:hAnsi="Cambria"/>
          <w:lang w:val="bg-BG"/>
        </w:rPr>
      </w:pPr>
      <w:r w:rsidRPr="008B7F9A">
        <w:rPr>
          <w:rStyle w:val="alt3"/>
          <w:rFonts w:ascii="Cambria" w:hAnsi="Cambria"/>
          <w:lang w:val="bg-BG"/>
        </w:rPr>
        <w:t>оригинално решение за изпълнение на обществената поръчка;</w:t>
      </w:r>
    </w:p>
    <w:p w:rsidR="00C713ED" w:rsidRPr="008B7F9A" w:rsidRDefault="00AD1313" w:rsidP="00014196">
      <w:pPr>
        <w:numPr>
          <w:ilvl w:val="0"/>
          <w:numId w:val="40"/>
        </w:numPr>
        <w:spacing w:line="276" w:lineRule="auto"/>
        <w:ind w:left="0" w:firstLine="425"/>
        <w:jc w:val="both"/>
        <w:rPr>
          <w:rStyle w:val="ala4"/>
          <w:rFonts w:ascii="Cambria" w:hAnsi="Cambria"/>
          <w:lang w:val="bg-BG"/>
        </w:rPr>
      </w:pPr>
      <w:r w:rsidRPr="008B7F9A">
        <w:rPr>
          <w:rStyle w:val="alt3"/>
          <w:rFonts w:ascii="Cambria" w:hAnsi="Cambria"/>
          <w:lang w:val="bg-BG"/>
        </w:rPr>
        <w:t>предложеното техническо решение;</w:t>
      </w:r>
    </w:p>
    <w:p w:rsidR="00C713ED" w:rsidRPr="008B7F9A" w:rsidRDefault="00AD1313" w:rsidP="00014196">
      <w:pPr>
        <w:numPr>
          <w:ilvl w:val="0"/>
          <w:numId w:val="40"/>
        </w:numPr>
        <w:spacing w:line="276" w:lineRule="auto"/>
        <w:ind w:left="0" w:firstLine="425"/>
        <w:jc w:val="both"/>
        <w:rPr>
          <w:rStyle w:val="ala4"/>
          <w:rFonts w:ascii="Cambria" w:hAnsi="Cambria"/>
          <w:lang w:val="bg-BG"/>
        </w:rPr>
      </w:pPr>
      <w:r w:rsidRPr="008B7F9A">
        <w:rPr>
          <w:rStyle w:val="alt3"/>
          <w:rFonts w:ascii="Cambria" w:hAnsi="Cambria"/>
          <w:lang w:val="bg-BG"/>
        </w:rPr>
        <w:t>наличието на изключително благоприятни условия за участника;</w:t>
      </w:r>
    </w:p>
    <w:p w:rsidR="00C713ED" w:rsidRPr="008B7F9A" w:rsidRDefault="00AD1313" w:rsidP="00014196">
      <w:pPr>
        <w:numPr>
          <w:ilvl w:val="0"/>
          <w:numId w:val="40"/>
        </w:numPr>
        <w:spacing w:line="276" w:lineRule="auto"/>
        <w:ind w:left="0" w:firstLine="425"/>
        <w:jc w:val="both"/>
        <w:rPr>
          <w:rStyle w:val="subparinclink"/>
          <w:rFonts w:ascii="Cambria" w:hAnsi="Cambria"/>
          <w:lang w:val="bg-BG"/>
        </w:rPr>
      </w:pPr>
      <w:r w:rsidRPr="008B7F9A">
        <w:rPr>
          <w:rStyle w:val="alt3"/>
          <w:rFonts w:ascii="Cambria" w:hAnsi="Cambria"/>
          <w:lang w:val="bg-BG"/>
        </w:rPr>
        <w:t>икономичност при изпълнение на обществената поръчка;</w:t>
      </w:r>
    </w:p>
    <w:p w:rsidR="00C713ED" w:rsidRPr="008B7F9A" w:rsidRDefault="00AD1313" w:rsidP="00014196">
      <w:pPr>
        <w:numPr>
          <w:ilvl w:val="0"/>
          <w:numId w:val="40"/>
        </w:numPr>
        <w:spacing w:line="276" w:lineRule="auto"/>
        <w:ind w:left="0" w:firstLine="425"/>
        <w:jc w:val="both"/>
        <w:rPr>
          <w:rStyle w:val="subparinclink"/>
          <w:rFonts w:ascii="Cambria" w:hAnsi="Cambria"/>
          <w:lang w:val="bg-BG"/>
        </w:rPr>
      </w:pPr>
      <w:r w:rsidRPr="008B7F9A">
        <w:rPr>
          <w:rStyle w:val="alt3"/>
          <w:rFonts w:ascii="Cambria" w:hAnsi="Cambria"/>
          <w:lang w:val="bg-BG"/>
        </w:rPr>
        <w:t>получаване на държавна помощ.</w:t>
      </w:r>
    </w:p>
    <w:p w:rsidR="00C713ED" w:rsidRPr="008B7F9A" w:rsidRDefault="00AD1313" w:rsidP="0004364F">
      <w:pPr>
        <w:spacing w:line="276" w:lineRule="auto"/>
        <w:ind w:firstLine="425"/>
        <w:jc w:val="both"/>
        <w:rPr>
          <w:rFonts w:ascii="Cambria" w:hAnsi="Cambria"/>
          <w:lang w:val="bg-BG"/>
        </w:rPr>
      </w:pPr>
      <w:r w:rsidRPr="008B7F9A">
        <w:rPr>
          <w:rStyle w:val="ala4"/>
          <w:rFonts w:ascii="Cambria" w:hAnsi="Cambria"/>
          <w:lang w:val="bg-BG"/>
        </w:rPr>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p>
    <w:p w:rsidR="00C713ED" w:rsidRPr="008B7F9A" w:rsidRDefault="00AD1313" w:rsidP="0004364F">
      <w:pPr>
        <w:spacing w:line="276" w:lineRule="auto"/>
        <w:ind w:firstLine="425"/>
        <w:jc w:val="both"/>
        <w:rPr>
          <w:rFonts w:ascii="Cambria" w:hAnsi="Cambria"/>
          <w:lang w:val="bg-BG"/>
        </w:rPr>
      </w:pPr>
      <w:r w:rsidRPr="008B7F9A">
        <w:rPr>
          <w:rStyle w:val="ala4"/>
          <w:rFonts w:ascii="Cambria" w:hAnsi="Cambria"/>
          <w:lang w:val="bg-BG"/>
        </w:rPr>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rsidR="002A7F07" w:rsidRPr="008B7F9A" w:rsidRDefault="002A7F07" w:rsidP="0004364F">
      <w:pPr>
        <w:spacing w:line="276" w:lineRule="auto"/>
        <w:ind w:firstLine="425"/>
        <w:jc w:val="both"/>
        <w:rPr>
          <w:rFonts w:ascii="Cambria" w:hAnsi="Cambria"/>
          <w:lang w:val="bg-BG"/>
        </w:rPr>
      </w:pPr>
    </w:p>
    <w:p w:rsidR="00C713ED" w:rsidRPr="008B7F9A" w:rsidRDefault="00AD1313" w:rsidP="0004364F">
      <w:pPr>
        <w:spacing w:line="276" w:lineRule="auto"/>
        <w:ind w:firstLine="425"/>
        <w:jc w:val="both"/>
        <w:rPr>
          <w:rStyle w:val="ala5"/>
          <w:rFonts w:ascii="Cambria" w:hAnsi="Cambria"/>
          <w:lang w:val="bg-BG"/>
        </w:rPr>
      </w:pPr>
      <w:r w:rsidRPr="008B7F9A">
        <w:rPr>
          <w:rStyle w:val="ala5"/>
          <w:rFonts w:ascii="Cambria" w:hAnsi="Cambria"/>
          <w:lang w:val="bg-BG"/>
        </w:rPr>
        <w:t xml:space="preserve">Комисията разглежда допуснатите оферти и ги оценява в съответствие с предварително обявения </w:t>
      </w:r>
      <w:r w:rsidRPr="008B7F9A">
        <w:rPr>
          <w:rStyle w:val="ala5"/>
          <w:rFonts w:ascii="Cambria" w:hAnsi="Cambria"/>
          <w:b/>
          <w:lang w:val="bg-BG"/>
        </w:rPr>
        <w:t>критерий за оценка най – ниска цена</w:t>
      </w:r>
      <w:r w:rsidRPr="008B7F9A">
        <w:rPr>
          <w:rStyle w:val="ala5"/>
          <w:rFonts w:ascii="Cambria" w:hAnsi="Cambria"/>
          <w:lang w:val="bg-BG"/>
        </w:rPr>
        <w:t>.</w:t>
      </w:r>
    </w:p>
    <w:p w:rsidR="002A7F07" w:rsidRPr="008B7F9A" w:rsidRDefault="002A7F07" w:rsidP="0004364F">
      <w:pPr>
        <w:spacing w:line="276" w:lineRule="auto"/>
        <w:ind w:firstLine="425"/>
        <w:jc w:val="both"/>
        <w:rPr>
          <w:rFonts w:ascii="Cambria" w:hAnsi="Cambria"/>
          <w:lang w:val="bg-BG"/>
        </w:rPr>
      </w:pPr>
    </w:p>
    <w:p w:rsidR="00C713ED" w:rsidRPr="008B7F9A" w:rsidRDefault="00AD1313" w:rsidP="0004364F">
      <w:pPr>
        <w:spacing w:line="276" w:lineRule="auto"/>
        <w:ind w:firstLine="425"/>
        <w:jc w:val="both"/>
        <w:rPr>
          <w:rStyle w:val="ala5"/>
          <w:rFonts w:ascii="Cambria" w:hAnsi="Cambria"/>
          <w:lang w:val="bg-BG"/>
        </w:rPr>
      </w:pPr>
      <w:r w:rsidRPr="008B7F9A">
        <w:rPr>
          <w:rStyle w:val="ala5"/>
          <w:rFonts w:ascii="Cambria" w:hAnsi="Cambria"/>
          <w:lang w:val="bg-BG"/>
        </w:rPr>
        <w:t xml:space="preserve">Възложителят или упълномощеното лице по </w:t>
      </w:r>
      <w:hyperlink r:id="rId42" w:history="1">
        <w:r w:rsidRPr="008B7F9A">
          <w:rPr>
            <w:rStyle w:val="ala5"/>
            <w:rFonts w:ascii="Cambria" w:hAnsi="Cambria"/>
            <w:lang w:val="bg-BG"/>
          </w:rPr>
          <w:t>чл. 8, ал. 2</w:t>
        </w:r>
      </w:hyperlink>
      <w:r w:rsidR="00C713ED" w:rsidRPr="008B7F9A">
        <w:rPr>
          <w:rStyle w:val="ala5"/>
          <w:rFonts w:ascii="Cambria" w:hAnsi="Cambria"/>
          <w:lang w:val="bg-BG"/>
        </w:rPr>
        <w:t xml:space="preserve"> от ЗОП има право на контрол върху работата на комисията за провеждане на процедурата преди издаване на съответните решения. </w:t>
      </w:r>
    </w:p>
    <w:p w:rsidR="00C713ED" w:rsidRPr="008B7F9A" w:rsidRDefault="00C713ED" w:rsidP="0004364F">
      <w:pPr>
        <w:spacing w:line="276" w:lineRule="auto"/>
        <w:ind w:firstLine="425"/>
        <w:jc w:val="both"/>
        <w:rPr>
          <w:rStyle w:val="ala5"/>
          <w:rFonts w:ascii="Cambria" w:hAnsi="Cambria"/>
          <w:lang w:val="bg-BG"/>
        </w:rPr>
      </w:pPr>
      <w:r w:rsidRPr="008B7F9A">
        <w:rPr>
          <w:rStyle w:val="ala5"/>
          <w:rFonts w:ascii="Cambria" w:hAnsi="Cambria"/>
          <w:lang w:val="bg-BG"/>
        </w:rPr>
        <w:lastRenderedPageBreak/>
        <w:t>При осъществяване на контрола Възложителят проверява само съдържанието на съставените от комисията протоколи за съответствие с изискванията на закона и предварително обявените условия на обществената поръчка.</w:t>
      </w:r>
    </w:p>
    <w:p w:rsidR="00C713ED" w:rsidRPr="008B7F9A" w:rsidRDefault="00AD1313" w:rsidP="0004364F">
      <w:pPr>
        <w:spacing w:line="276" w:lineRule="auto"/>
        <w:ind w:firstLine="425"/>
        <w:jc w:val="both"/>
        <w:rPr>
          <w:rStyle w:val="ala5"/>
          <w:rFonts w:ascii="Cambria" w:hAnsi="Cambria"/>
          <w:lang w:val="bg-BG"/>
        </w:rPr>
      </w:pPr>
      <w:r w:rsidRPr="008B7F9A">
        <w:rPr>
          <w:rStyle w:val="ala5"/>
          <w:rFonts w:ascii="Cambria" w:hAnsi="Cambria"/>
          <w:lang w:val="bg-BG"/>
        </w:rPr>
        <w:t>В случай че при контрола по чл. 36а от ЗОП се установят нарушения в работата на комисията, които могат да се отстранят, без това да налага прекратяване на процедурата, Възложителят дава писмени указания за отстраняването им в 5-дневен срок от представяне на съответния протокол.</w:t>
      </w:r>
    </w:p>
    <w:p w:rsidR="00C713ED" w:rsidRPr="008B7F9A" w:rsidRDefault="00AD1313" w:rsidP="0004364F">
      <w:pPr>
        <w:spacing w:line="276" w:lineRule="auto"/>
        <w:ind w:firstLine="425"/>
        <w:jc w:val="both"/>
        <w:rPr>
          <w:rStyle w:val="ala5"/>
          <w:rFonts w:ascii="Cambria" w:hAnsi="Cambria"/>
          <w:lang w:val="bg-BG"/>
        </w:rPr>
      </w:pPr>
      <w:r w:rsidRPr="008B7F9A">
        <w:rPr>
          <w:rStyle w:val="ala5"/>
          <w:rFonts w:ascii="Cambria" w:hAnsi="Cambria"/>
          <w:lang w:val="bg-BG"/>
        </w:rPr>
        <w:t>Указанията на Възложителя са задължителни за комисията. Извършените действия и взетите решения в изпълнение на указанията се отразяват в протокол, като в случай на несъгласие, към него се прилага особено мнение.</w:t>
      </w:r>
    </w:p>
    <w:p w:rsidR="00E1488F" w:rsidRPr="008B7F9A" w:rsidRDefault="00E1488F" w:rsidP="0004364F">
      <w:pPr>
        <w:spacing w:line="276" w:lineRule="auto"/>
        <w:ind w:firstLine="425"/>
        <w:jc w:val="both"/>
        <w:rPr>
          <w:rStyle w:val="ala5"/>
          <w:rFonts w:ascii="Cambria" w:hAnsi="Cambria"/>
          <w:lang w:val="bg-BG"/>
        </w:rPr>
      </w:pPr>
    </w:p>
    <w:p w:rsidR="00C713ED" w:rsidRPr="008B7F9A" w:rsidRDefault="00AD1313" w:rsidP="0004364F">
      <w:pPr>
        <w:spacing w:line="276" w:lineRule="auto"/>
        <w:ind w:firstLine="425"/>
        <w:jc w:val="both"/>
        <w:rPr>
          <w:rStyle w:val="ala6"/>
          <w:rFonts w:ascii="Cambria" w:hAnsi="Cambria"/>
          <w:lang w:val="bg-BG"/>
        </w:rPr>
      </w:pPr>
      <w:r w:rsidRPr="008B7F9A">
        <w:rPr>
          <w:rStyle w:val="ala6"/>
          <w:rFonts w:ascii="Cambria" w:hAnsi="Cambria"/>
          <w:lang w:val="bg-BG"/>
        </w:rPr>
        <w:t>Комисията съставя протокол за разглеждането, оценяването и класирането на офертите, който съдържа:</w:t>
      </w:r>
    </w:p>
    <w:p w:rsidR="00C713ED" w:rsidRPr="008B7F9A" w:rsidRDefault="00AD1313" w:rsidP="0004364F">
      <w:pPr>
        <w:spacing w:line="276" w:lineRule="auto"/>
        <w:ind w:firstLine="425"/>
        <w:jc w:val="both"/>
        <w:rPr>
          <w:rStyle w:val="ala6"/>
          <w:rFonts w:ascii="Cambria" w:hAnsi="Cambria"/>
          <w:lang w:val="bg-BG"/>
        </w:rPr>
      </w:pPr>
      <w:r w:rsidRPr="008B7F9A">
        <w:rPr>
          <w:rStyle w:val="alt5"/>
          <w:rFonts w:ascii="Cambria" w:hAnsi="Cambria"/>
          <w:lang w:val="bg-BG"/>
        </w:rPr>
        <w:t>- състав на комисията и списък на консултантите;</w:t>
      </w:r>
    </w:p>
    <w:p w:rsidR="00C713ED" w:rsidRPr="008B7F9A" w:rsidRDefault="00AD1313" w:rsidP="0004364F">
      <w:pPr>
        <w:spacing w:line="276" w:lineRule="auto"/>
        <w:ind w:firstLine="425"/>
        <w:jc w:val="both"/>
        <w:rPr>
          <w:rStyle w:val="subparinclink"/>
          <w:rFonts w:ascii="Cambria" w:hAnsi="Cambria"/>
          <w:lang w:val="bg-BG"/>
        </w:rPr>
      </w:pPr>
      <w:r w:rsidRPr="008B7F9A">
        <w:rPr>
          <w:rStyle w:val="ala6"/>
          <w:rFonts w:ascii="Cambria" w:hAnsi="Cambria"/>
          <w:lang w:val="bg-BG"/>
        </w:rPr>
        <w:t>-</w:t>
      </w:r>
      <w:r w:rsidRPr="008B7F9A">
        <w:rPr>
          <w:rStyle w:val="alt5"/>
          <w:rFonts w:ascii="Cambria" w:hAnsi="Cambria"/>
          <w:lang w:val="bg-BG"/>
        </w:rPr>
        <w:t>списък на участниците, предложени за отстраняване от процедурата, и мотивите за отстраняването им;</w:t>
      </w:r>
    </w:p>
    <w:p w:rsidR="00C713ED" w:rsidRPr="008B7F9A" w:rsidRDefault="00AD1313" w:rsidP="0004364F">
      <w:pPr>
        <w:spacing w:line="276" w:lineRule="auto"/>
        <w:ind w:firstLine="425"/>
        <w:jc w:val="both"/>
        <w:rPr>
          <w:rStyle w:val="ala6"/>
          <w:rFonts w:ascii="Cambria" w:hAnsi="Cambria"/>
          <w:lang w:val="bg-BG"/>
        </w:rPr>
      </w:pPr>
      <w:r w:rsidRPr="008B7F9A">
        <w:rPr>
          <w:rStyle w:val="subparinclink"/>
          <w:rFonts w:ascii="Cambria" w:hAnsi="Cambria"/>
          <w:lang w:val="bg-BG"/>
        </w:rPr>
        <w:t>-</w:t>
      </w:r>
      <w:r w:rsidRPr="008B7F9A">
        <w:rPr>
          <w:rStyle w:val="alt5"/>
          <w:rFonts w:ascii="Cambria" w:hAnsi="Cambria"/>
          <w:lang w:val="bg-BG"/>
        </w:rPr>
        <w:t>становищата на консултантите;</w:t>
      </w:r>
    </w:p>
    <w:p w:rsidR="00C713ED" w:rsidRPr="008B7F9A" w:rsidRDefault="00AD1313" w:rsidP="0004364F">
      <w:pPr>
        <w:spacing w:line="276" w:lineRule="auto"/>
        <w:ind w:firstLine="425"/>
        <w:jc w:val="both"/>
        <w:rPr>
          <w:rStyle w:val="ala6"/>
          <w:rFonts w:ascii="Cambria" w:hAnsi="Cambria"/>
          <w:lang w:val="bg-BG"/>
        </w:rPr>
      </w:pPr>
      <w:r w:rsidRPr="008B7F9A">
        <w:rPr>
          <w:rStyle w:val="ala6"/>
          <w:rFonts w:ascii="Cambria" w:hAnsi="Cambria"/>
          <w:lang w:val="bg-BG"/>
        </w:rPr>
        <w:t>-</w:t>
      </w:r>
      <w:r w:rsidRPr="008B7F9A">
        <w:rPr>
          <w:rStyle w:val="alt5"/>
          <w:rFonts w:ascii="Cambria" w:hAnsi="Cambria"/>
          <w:lang w:val="bg-BG"/>
        </w:rPr>
        <w:t xml:space="preserve">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w:t>
      </w:r>
    </w:p>
    <w:p w:rsidR="00C713ED" w:rsidRPr="008B7F9A" w:rsidRDefault="00AD1313" w:rsidP="0004364F">
      <w:pPr>
        <w:spacing w:line="276" w:lineRule="auto"/>
        <w:ind w:firstLine="425"/>
        <w:jc w:val="both"/>
        <w:rPr>
          <w:rStyle w:val="ala6"/>
          <w:rFonts w:ascii="Cambria" w:hAnsi="Cambria"/>
          <w:lang w:val="bg-BG"/>
        </w:rPr>
      </w:pPr>
      <w:r w:rsidRPr="008B7F9A">
        <w:rPr>
          <w:rStyle w:val="ala6"/>
          <w:rFonts w:ascii="Cambria" w:hAnsi="Cambria"/>
          <w:lang w:val="bg-BG"/>
        </w:rPr>
        <w:t>-</w:t>
      </w:r>
      <w:r w:rsidRPr="008B7F9A">
        <w:rPr>
          <w:rStyle w:val="alt5"/>
          <w:rFonts w:ascii="Cambria" w:hAnsi="Cambria"/>
          <w:lang w:val="bg-BG"/>
        </w:rPr>
        <w:t>класирането на участниците, чиито оферти са допуснати до разглеждане и оценяване;</w:t>
      </w:r>
    </w:p>
    <w:p w:rsidR="00C713ED" w:rsidRPr="008B7F9A" w:rsidRDefault="00AD1313" w:rsidP="0004364F">
      <w:pPr>
        <w:suppressAutoHyphens/>
        <w:spacing w:line="276" w:lineRule="auto"/>
        <w:ind w:firstLine="425"/>
        <w:jc w:val="both"/>
        <w:rPr>
          <w:rStyle w:val="alt5"/>
          <w:rFonts w:ascii="Cambria" w:hAnsi="Cambria"/>
          <w:lang w:val="bg-BG"/>
        </w:rPr>
      </w:pPr>
      <w:r w:rsidRPr="008B7F9A">
        <w:rPr>
          <w:rStyle w:val="alt5"/>
          <w:rFonts w:ascii="Cambria" w:hAnsi="Cambria"/>
          <w:lang w:val="bg-BG"/>
        </w:rPr>
        <w:t>- дата на съставяне на протокола;</w:t>
      </w:r>
    </w:p>
    <w:p w:rsidR="00C713ED" w:rsidRPr="008B7F9A" w:rsidRDefault="00AD1313" w:rsidP="0004364F">
      <w:pPr>
        <w:tabs>
          <w:tab w:val="left" w:pos="1134"/>
        </w:tabs>
        <w:spacing w:line="276" w:lineRule="auto"/>
        <w:ind w:firstLine="425"/>
        <w:jc w:val="both"/>
        <w:rPr>
          <w:rFonts w:ascii="Cambria" w:hAnsi="Cambria"/>
          <w:lang w:val="bg-BG"/>
        </w:rPr>
      </w:pPr>
      <w:r w:rsidRPr="008B7F9A">
        <w:rPr>
          <w:rStyle w:val="subparinclink"/>
          <w:rFonts w:ascii="Cambria" w:hAnsi="Cambria"/>
          <w:lang w:val="bg-BG"/>
        </w:rPr>
        <w:t>-</w:t>
      </w:r>
      <w:r w:rsidRPr="008B7F9A">
        <w:rPr>
          <w:rStyle w:val="alt5"/>
          <w:rFonts w:ascii="Cambria" w:hAnsi="Cambria"/>
          <w:lang w:val="bg-BG"/>
        </w:rPr>
        <w:t>в случай, че има такива - особени мнения със съответните мотиви на членовете на комисията.</w:t>
      </w:r>
    </w:p>
    <w:p w:rsidR="00E1488F" w:rsidRPr="008B7F9A" w:rsidRDefault="00E1488F" w:rsidP="0004364F">
      <w:pPr>
        <w:tabs>
          <w:tab w:val="left" w:pos="1134"/>
        </w:tabs>
        <w:spacing w:line="276" w:lineRule="auto"/>
        <w:ind w:firstLine="425"/>
        <w:jc w:val="both"/>
        <w:rPr>
          <w:rStyle w:val="subparinclink"/>
          <w:rFonts w:ascii="Cambria" w:hAnsi="Cambria"/>
          <w:lang w:val="bg-BG"/>
        </w:rPr>
      </w:pPr>
    </w:p>
    <w:p w:rsidR="00C713ED" w:rsidRPr="008B7F9A" w:rsidRDefault="00AD1313" w:rsidP="0004364F">
      <w:pPr>
        <w:spacing w:line="276" w:lineRule="auto"/>
        <w:ind w:firstLine="425"/>
        <w:jc w:val="both"/>
        <w:rPr>
          <w:rStyle w:val="ala6"/>
          <w:rFonts w:ascii="Cambria" w:hAnsi="Cambria"/>
          <w:lang w:val="bg-BG"/>
        </w:rPr>
      </w:pPr>
      <w:r w:rsidRPr="008B7F9A">
        <w:rPr>
          <w:rStyle w:val="ala6"/>
          <w:rFonts w:ascii="Cambria" w:hAnsi="Cambria"/>
          <w:lang w:val="bg-BG"/>
        </w:rPr>
        <w:t>Протоколът на комисията се подписва от всички членове и се предава на Възложителя заедно с цялата документация.</w:t>
      </w:r>
      <w:r w:rsidR="002919AE" w:rsidRPr="008B7F9A">
        <w:rPr>
          <w:rStyle w:val="ala6"/>
          <w:rFonts w:ascii="Cambria" w:hAnsi="Cambria"/>
          <w:lang w:val="bg-BG"/>
        </w:rPr>
        <w:t xml:space="preserve"> </w:t>
      </w:r>
      <w:r w:rsidR="00C21EC2" w:rsidRPr="008B7F9A">
        <w:rPr>
          <w:rStyle w:val="ala6"/>
          <w:rFonts w:ascii="Cambria" w:hAnsi="Cambria"/>
          <w:lang w:val="bg-BG"/>
        </w:rPr>
        <w:t>Когато член на комисията е против взетото решение, той подписва протокола с особено мнение и излага писмено мотивите си.</w:t>
      </w:r>
    </w:p>
    <w:p w:rsidR="00C713ED" w:rsidRPr="008B7F9A" w:rsidRDefault="00AD1313" w:rsidP="0004364F">
      <w:pPr>
        <w:spacing w:line="276" w:lineRule="auto"/>
        <w:ind w:firstLine="425"/>
        <w:jc w:val="both"/>
        <w:rPr>
          <w:rFonts w:ascii="Cambria" w:hAnsi="Cambria"/>
          <w:lang w:val="bg-BG"/>
        </w:rPr>
      </w:pPr>
      <w:r w:rsidRPr="008B7F9A">
        <w:rPr>
          <w:rStyle w:val="ala6"/>
          <w:rFonts w:ascii="Cambria" w:hAnsi="Cambria"/>
          <w:lang w:val="bg-BG"/>
        </w:rPr>
        <w:t>Комисията приключва своята работа с приемането на протокола от Възложителя.</w:t>
      </w:r>
    </w:p>
    <w:p w:rsidR="00C713ED" w:rsidRPr="008B7F9A" w:rsidRDefault="00C713ED" w:rsidP="00C713ED">
      <w:pPr>
        <w:spacing w:before="60"/>
        <w:jc w:val="center"/>
        <w:rPr>
          <w:rFonts w:ascii="Cambria" w:hAnsi="Cambria"/>
          <w:b/>
          <w:bCs/>
          <w:lang w:val="bg-BG"/>
        </w:rPr>
      </w:pPr>
    </w:p>
    <w:p w:rsidR="00C713ED" w:rsidRPr="008B7F9A" w:rsidRDefault="00AD1313" w:rsidP="00211B3F">
      <w:pPr>
        <w:spacing w:line="276" w:lineRule="auto"/>
        <w:ind w:firstLine="425"/>
        <w:jc w:val="both"/>
        <w:rPr>
          <w:rFonts w:ascii="Cambria" w:hAnsi="Cambria"/>
          <w:b/>
          <w:bCs/>
          <w:u w:val="single"/>
          <w:lang w:val="bg-BG"/>
        </w:rPr>
      </w:pPr>
      <w:r w:rsidRPr="008B7F9A">
        <w:rPr>
          <w:rStyle w:val="p"/>
          <w:rFonts w:ascii="Cambria" w:hAnsi="Cambria"/>
          <w:b/>
          <w:bCs/>
          <w:u w:val="single"/>
          <w:lang w:val="bg-BG"/>
        </w:rPr>
        <w:t>4. Определяне на изпълнител на обществената поръчка</w:t>
      </w:r>
    </w:p>
    <w:p w:rsidR="00C713ED" w:rsidRPr="008B7F9A" w:rsidRDefault="00AD1313" w:rsidP="00211B3F">
      <w:pPr>
        <w:spacing w:line="276" w:lineRule="auto"/>
        <w:ind w:firstLine="425"/>
        <w:jc w:val="both"/>
        <w:rPr>
          <w:rStyle w:val="ala7"/>
          <w:rFonts w:ascii="Cambria" w:hAnsi="Cambria"/>
          <w:lang w:val="bg-BG"/>
        </w:rPr>
      </w:pPr>
      <w:r w:rsidRPr="008B7F9A">
        <w:rPr>
          <w:rFonts w:ascii="Cambria" w:hAnsi="Cambria"/>
          <w:lang w:val="bg-BG"/>
        </w:rPr>
        <w:t>В</w:t>
      </w:r>
      <w:r w:rsidRPr="008B7F9A">
        <w:rPr>
          <w:rStyle w:val="ala7"/>
          <w:rFonts w:ascii="Cambria" w:hAnsi="Cambria"/>
          <w:lang w:val="bg-BG"/>
        </w:rPr>
        <w:t xml:space="preserve"> срок 5 (пет) работни дни след приключване работата на комисията, Възложителят издава мотивирано решение, с което обявява класирането на участниците и участника, определен за Изпълнител. </w:t>
      </w:r>
    </w:p>
    <w:p w:rsidR="00C713ED" w:rsidRPr="008B7F9A" w:rsidRDefault="00AD1313" w:rsidP="00211B3F">
      <w:pPr>
        <w:spacing w:line="276" w:lineRule="auto"/>
        <w:ind w:firstLine="425"/>
        <w:jc w:val="both"/>
        <w:rPr>
          <w:rFonts w:ascii="Cambria" w:hAnsi="Cambria"/>
          <w:lang w:val="bg-BG"/>
        </w:rPr>
      </w:pPr>
      <w:r w:rsidRPr="008B7F9A">
        <w:rPr>
          <w:rStyle w:val="ala7"/>
          <w:rFonts w:ascii="Cambria" w:hAnsi="Cambria"/>
          <w:lang w:val="bg-BG"/>
        </w:rPr>
        <w:lastRenderedPageBreak/>
        <w:t>В решението за избор на изпълнител Възложителят посочва и отстранените от участие в процедурата участници и оферти и мотивите за отстраняването им.</w:t>
      </w:r>
    </w:p>
    <w:p w:rsidR="00C713ED" w:rsidRPr="008B7F9A" w:rsidRDefault="00AD1313" w:rsidP="00211B3F">
      <w:pPr>
        <w:spacing w:line="276" w:lineRule="auto"/>
        <w:ind w:firstLine="425"/>
        <w:jc w:val="both"/>
        <w:rPr>
          <w:rStyle w:val="ala7"/>
          <w:rFonts w:ascii="Cambria" w:hAnsi="Cambria"/>
          <w:lang w:val="bg-BG"/>
        </w:rPr>
      </w:pPr>
      <w:r w:rsidRPr="008B7F9A">
        <w:rPr>
          <w:rStyle w:val="ala7"/>
          <w:rFonts w:ascii="Cambria" w:hAnsi="Cambria"/>
          <w:lang w:val="bg-BG"/>
        </w:rPr>
        <w:t xml:space="preserve">Възложителят изпраща решението на участниците в тридневен срок от издаването му. Възложителят уведомява Европейската комисия в случаите по чл. 70, ал. 4 ЗОП. </w:t>
      </w:r>
    </w:p>
    <w:p w:rsidR="00C713ED" w:rsidRPr="008B7F9A" w:rsidRDefault="00AD1313" w:rsidP="00211B3F">
      <w:pPr>
        <w:spacing w:line="276" w:lineRule="auto"/>
        <w:ind w:firstLine="425"/>
        <w:jc w:val="both"/>
        <w:rPr>
          <w:rStyle w:val="ala2"/>
          <w:rFonts w:ascii="Cambria" w:hAnsi="Cambria"/>
          <w:lang w:val="bg-BG"/>
        </w:rPr>
      </w:pPr>
      <w:r w:rsidRPr="008B7F9A">
        <w:rPr>
          <w:rStyle w:val="ala2"/>
          <w:rFonts w:ascii="Cambria" w:hAnsi="Cambria"/>
          <w:lang w:val="bg-BG"/>
        </w:rPr>
        <w:t xml:space="preserve">Възложителят публикува в профила на купувача решението за избор на изпълнител заедно с протокола на комисията при условията на </w:t>
      </w:r>
      <w:hyperlink r:id="rId43" w:history="1">
        <w:r w:rsidRPr="008B7F9A">
          <w:rPr>
            <w:rStyle w:val="Hyperlink"/>
            <w:rFonts w:ascii="Cambria" w:hAnsi="Cambria"/>
            <w:color w:val="auto"/>
            <w:u w:val="none"/>
            <w:lang w:val="bg-BG"/>
          </w:rPr>
          <w:t>чл. 22б, ал. 3</w:t>
        </w:r>
      </w:hyperlink>
      <w:r w:rsidR="00C713ED" w:rsidRPr="008B7F9A">
        <w:rPr>
          <w:rStyle w:val="ala2"/>
          <w:rFonts w:ascii="Cambria" w:hAnsi="Cambria"/>
          <w:lang w:val="bg-BG"/>
        </w:rPr>
        <w:t xml:space="preserve"> от ЗОП и в същия ден изпраща решението на участниците.</w:t>
      </w:r>
    </w:p>
    <w:p w:rsidR="007D0A6A" w:rsidRPr="008B7F9A" w:rsidRDefault="007D0A6A" w:rsidP="00211B3F">
      <w:pPr>
        <w:spacing w:line="276" w:lineRule="auto"/>
        <w:ind w:firstLine="425"/>
        <w:jc w:val="both"/>
        <w:rPr>
          <w:rStyle w:val="ala7"/>
          <w:rFonts w:ascii="Cambria" w:hAnsi="Cambria"/>
          <w:lang w:val="bg-BG"/>
        </w:rPr>
      </w:pPr>
    </w:p>
    <w:p w:rsidR="00870217" w:rsidRPr="008B7F9A" w:rsidRDefault="00870217" w:rsidP="00870217">
      <w:pPr>
        <w:pStyle w:val="ListParagraph"/>
        <w:numPr>
          <w:ilvl w:val="0"/>
          <w:numId w:val="10"/>
        </w:numPr>
        <w:spacing w:line="276" w:lineRule="auto"/>
        <w:ind w:left="0" w:firstLine="425"/>
        <w:jc w:val="both"/>
        <w:rPr>
          <w:rStyle w:val="ala7"/>
          <w:rFonts w:ascii="Cambria" w:hAnsi="Cambria" w:cs="Times New Roman"/>
          <w:b/>
          <w:sz w:val="24"/>
          <w:szCs w:val="24"/>
          <w:u w:val="single"/>
          <w:lang w:val="bg-BG"/>
        </w:rPr>
      </w:pPr>
      <w:r w:rsidRPr="008B7F9A">
        <w:rPr>
          <w:rStyle w:val="ala7"/>
          <w:rFonts w:ascii="Cambria" w:hAnsi="Cambria" w:cs="Times New Roman"/>
          <w:b/>
          <w:sz w:val="24"/>
          <w:szCs w:val="24"/>
          <w:u w:val="single"/>
          <w:lang w:val="bg-BG"/>
        </w:rPr>
        <w:t>Договор за възлагане на обществената поръчка</w:t>
      </w:r>
    </w:p>
    <w:p w:rsidR="00C713ED" w:rsidRPr="008B7F9A" w:rsidRDefault="00C713ED" w:rsidP="00211B3F">
      <w:pPr>
        <w:spacing w:line="276" w:lineRule="auto"/>
        <w:ind w:firstLine="425"/>
        <w:jc w:val="both"/>
        <w:rPr>
          <w:rStyle w:val="ala8"/>
          <w:rFonts w:ascii="Cambria" w:hAnsi="Cambria"/>
          <w:u w:val="single"/>
          <w:lang w:val="bg-BG"/>
        </w:rPr>
      </w:pPr>
      <w:r w:rsidRPr="008B7F9A">
        <w:rPr>
          <w:rStyle w:val="ala8"/>
          <w:rFonts w:ascii="Cambria" w:hAnsi="Cambria"/>
          <w:u w:val="single"/>
          <w:lang w:val="bg-BG"/>
        </w:rPr>
        <w:t>Възложителят сключва договор за възлагане на обществената поръчка с участника, класиран от комисията на първо място и определен за Изпълнител, след като участникът:</w:t>
      </w:r>
    </w:p>
    <w:p w:rsidR="00C713ED" w:rsidRPr="008B7F9A" w:rsidRDefault="00C21EC2" w:rsidP="00E55A90">
      <w:pPr>
        <w:spacing w:line="276" w:lineRule="auto"/>
        <w:ind w:firstLine="425"/>
        <w:jc w:val="both"/>
        <w:rPr>
          <w:rStyle w:val="ala8"/>
          <w:rFonts w:ascii="Cambria" w:hAnsi="Cambria"/>
          <w:lang w:val="bg-BG"/>
        </w:rPr>
      </w:pPr>
      <w:r w:rsidRPr="008B7F9A">
        <w:rPr>
          <w:rFonts w:ascii="Cambria" w:hAnsi="Cambria"/>
          <w:b/>
          <w:bCs/>
          <w:lang w:val="bg-BG"/>
        </w:rPr>
        <w:t>-</w:t>
      </w:r>
      <w:r w:rsidRPr="008B7F9A">
        <w:rPr>
          <w:rStyle w:val="ala8"/>
          <w:rFonts w:ascii="Cambria" w:hAnsi="Cambria"/>
          <w:lang w:val="bg-BG"/>
        </w:rPr>
        <w:t>представи документи от съответните компетентни органи за удостоверяване липсата на обстоятелствата по чл. 47 ал. 1, т. 1 – 4 от ЗОП и на посочените в обявлението обстоя</w:t>
      </w:r>
      <w:r w:rsidR="00AD1313" w:rsidRPr="008B7F9A">
        <w:rPr>
          <w:rStyle w:val="ala8"/>
          <w:rFonts w:ascii="Cambria" w:hAnsi="Cambria"/>
          <w:lang w:val="bg-BG"/>
        </w:rPr>
        <w:t xml:space="preserve">телства по чл. 47, ал. 2, т. 1, част от т. 2а (без поръчките по чл. 3, ал.2 от ЗОП), 4 и 5 от ЗОП, освен когато законодателството на държавата, в която е установен, предвижда </w:t>
      </w:r>
      <w:r w:rsidR="00C713ED" w:rsidRPr="008B7F9A">
        <w:rPr>
          <w:rStyle w:val="ala8"/>
          <w:rFonts w:ascii="Cambria" w:hAnsi="Cambria"/>
          <w:lang w:val="bg-BG"/>
        </w:rPr>
        <w:t>включването на някое от тези обстоятелства в публичен безплатен регистър или предоставяне</w:t>
      </w:r>
      <w:r w:rsidRPr="008B7F9A">
        <w:rPr>
          <w:rStyle w:val="ala8"/>
          <w:rFonts w:ascii="Cambria" w:hAnsi="Cambria"/>
          <w:lang w:val="bg-BG"/>
        </w:rPr>
        <w:t>то им безплатно на Възложителя.</w:t>
      </w:r>
    </w:p>
    <w:p w:rsidR="00E55A90" w:rsidRPr="008B7F9A" w:rsidRDefault="00E55A90" w:rsidP="00E55A90">
      <w:pPr>
        <w:spacing w:line="276" w:lineRule="auto"/>
        <w:ind w:firstLine="425"/>
        <w:jc w:val="both"/>
        <w:rPr>
          <w:rStyle w:val="ala8"/>
          <w:rFonts w:ascii="Cambria" w:hAnsi="Cambria"/>
          <w:lang w:val="bg-BG"/>
        </w:rPr>
      </w:pPr>
    </w:p>
    <w:p w:rsidR="00E55A90" w:rsidRPr="008B7F9A" w:rsidRDefault="00AD1313" w:rsidP="00E55A90">
      <w:pPr>
        <w:pStyle w:val="ListParagraph"/>
        <w:tabs>
          <w:tab w:val="left" w:pos="426"/>
        </w:tabs>
        <w:overflowPunct/>
        <w:autoSpaceDE/>
        <w:autoSpaceDN/>
        <w:adjustRightInd/>
        <w:spacing w:line="276" w:lineRule="auto"/>
        <w:ind w:left="0" w:firstLine="425"/>
        <w:jc w:val="both"/>
        <w:textAlignment w:val="auto"/>
        <w:rPr>
          <w:rStyle w:val="ala2"/>
          <w:rFonts w:ascii="Cambria" w:hAnsi="Cambria" w:cs="Times New Roman"/>
          <w:sz w:val="24"/>
          <w:szCs w:val="24"/>
          <w:u w:val="single"/>
          <w:lang w:val="bg-BG"/>
        </w:rPr>
      </w:pPr>
      <w:r w:rsidRPr="008B7F9A">
        <w:rPr>
          <w:rStyle w:val="ala2"/>
          <w:rFonts w:ascii="Cambria" w:hAnsi="Cambria" w:cs="Times New Roman"/>
          <w:b/>
          <w:i/>
          <w:sz w:val="24"/>
          <w:szCs w:val="24"/>
          <w:u w:val="single"/>
          <w:lang w:val="bg-BG"/>
        </w:rPr>
        <w:t>Забележка:</w:t>
      </w:r>
    </w:p>
    <w:p w:rsidR="00C713ED" w:rsidRPr="008B7F9A" w:rsidRDefault="00AD1313" w:rsidP="00E55A90">
      <w:pPr>
        <w:pStyle w:val="ListParagraph"/>
        <w:tabs>
          <w:tab w:val="left" w:pos="426"/>
        </w:tabs>
        <w:overflowPunct/>
        <w:autoSpaceDE/>
        <w:autoSpaceDN/>
        <w:adjustRightInd/>
        <w:spacing w:line="276" w:lineRule="auto"/>
        <w:ind w:left="0" w:firstLine="425"/>
        <w:jc w:val="both"/>
        <w:textAlignment w:val="auto"/>
        <w:rPr>
          <w:rStyle w:val="ala2"/>
          <w:rFonts w:ascii="Cambria" w:hAnsi="Cambria" w:cs="Times New Roman"/>
          <w:i/>
          <w:sz w:val="24"/>
          <w:szCs w:val="24"/>
          <w:lang w:val="bg-BG"/>
        </w:rPr>
      </w:pPr>
      <w:r w:rsidRPr="008B7F9A">
        <w:rPr>
          <w:rStyle w:val="ala2"/>
          <w:rFonts w:ascii="Cambria" w:hAnsi="Cambria" w:cs="Times New Roman"/>
          <w:i/>
          <w:sz w:val="24"/>
          <w:szCs w:val="24"/>
          <w:lang w:val="bg-BG"/>
        </w:rPr>
        <w:t xml:space="preserve">Когато законодателството на държавата, в която кандидатът или участникът е установен, не предвижда включването на някое от обстоятелствата по чл. 47, </w:t>
      </w:r>
      <w:r w:rsidRPr="008B7F9A">
        <w:rPr>
          <w:rFonts w:ascii="Cambria" w:hAnsi="Cambria" w:cs="Times New Roman"/>
          <w:i/>
          <w:sz w:val="24"/>
          <w:szCs w:val="24"/>
          <w:lang w:val="bg-BG"/>
        </w:rPr>
        <w:t>ал. 1</w:t>
      </w:r>
      <w:r w:rsidRPr="008B7F9A">
        <w:rPr>
          <w:rStyle w:val="ala2"/>
          <w:rFonts w:ascii="Cambria" w:hAnsi="Cambria" w:cs="Times New Roman"/>
          <w:i/>
          <w:sz w:val="24"/>
          <w:szCs w:val="24"/>
          <w:lang w:val="bg-BG"/>
        </w:rPr>
        <w:t xml:space="preserve"> от ЗОП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 </w:t>
      </w:r>
    </w:p>
    <w:p w:rsidR="00C713ED" w:rsidRPr="008B7F9A" w:rsidRDefault="00AD1313" w:rsidP="00E55A90">
      <w:pPr>
        <w:spacing w:line="276" w:lineRule="auto"/>
        <w:ind w:firstLine="425"/>
        <w:jc w:val="both"/>
        <w:rPr>
          <w:rStyle w:val="alt2"/>
          <w:rFonts w:ascii="Cambria" w:hAnsi="Cambria"/>
          <w:i/>
          <w:lang w:val="bg-BG"/>
        </w:rPr>
      </w:pPr>
      <w:r w:rsidRPr="008B7F9A">
        <w:rPr>
          <w:rStyle w:val="alcapt2"/>
          <w:rFonts w:ascii="Cambria" w:hAnsi="Cambria"/>
          <w:lang w:val="bg-BG"/>
        </w:rPr>
        <w:t xml:space="preserve">- </w:t>
      </w:r>
      <w:r w:rsidRPr="008B7F9A">
        <w:rPr>
          <w:rStyle w:val="alt2"/>
          <w:rFonts w:ascii="Cambria" w:hAnsi="Cambria"/>
          <w:i/>
          <w:lang w:val="bg-BG"/>
        </w:rPr>
        <w:t xml:space="preserve">документи за удостоверяване липсата на обстоятелствата по </w:t>
      </w:r>
      <w:r w:rsidRPr="008B7F9A">
        <w:rPr>
          <w:rFonts w:ascii="Cambria" w:hAnsi="Cambria"/>
          <w:i/>
          <w:lang w:val="bg-BG"/>
        </w:rPr>
        <w:t>чл. 47, ал. 1</w:t>
      </w:r>
      <w:r w:rsidRPr="008B7F9A">
        <w:rPr>
          <w:rStyle w:val="alt2"/>
          <w:rFonts w:ascii="Cambria" w:hAnsi="Cambria"/>
          <w:i/>
          <w:lang w:val="bg-BG"/>
        </w:rPr>
        <w:t xml:space="preserve">, т.1 – 4  от ЗОП и на посочените в обявлението обстоятелства по </w:t>
      </w:r>
      <w:r w:rsidRPr="008B7F9A">
        <w:rPr>
          <w:rStyle w:val="ala8"/>
          <w:rFonts w:ascii="Cambria" w:hAnsi="Cambria"/>
          <w:i/>
          <w:lang w:val="bg-BG"/>
        </w:rPr>
        <w:t>чл. 47, ал. 2, т. 1, част от т. 2а (без поръчките по чл. 3, ал.2 от ЗОП), 4 и 5 от ЗОП</w:t>
      </w:r>
      <w:r w:rsidRPr="008B7F9A">
        <w:rPr>
          <w:rStyle w:val="alt2"/>
          <w:rFonts w:ascii="Cambria" w:hAnsi="Cambria"/>
          <w:i/>
          <w:lang w:val="bg-BG"/>
        </w:rPr>
        <w:t xml:space="preserve">, издадени от компетентен орган, или </w:t>
      </w:r>
    </w:p>
    <w:p w:rsidR="00C713ED" w:rsidRPr="008B7F9A" w:rsidRDefault="00C21EC2" w:rsidP="00E55A90">
      <w:pPr>
        <w:spacing w:line="276" w:lineRule="auto"/>
        <w:ind w:firstLine="425"/>
        <w:jc w:val="both"/>
        <w:rPr>
          <w:rStyle w:val="alt2"/>
          <w:rFonts w:ascii="Cambria" w:hAnsi="Cambria"/>
          <w:i/>
          <w:lang w:val="bg-BG"/>
        </w:rPr>
      </w:pPr>
      <w:r w:rsidRPr="008B7F9A">
        <w:rPr>
          <w:rStyle w:val="alcapt2"/>
          <w:rFonts w:ascii="Cambria" w:hAnsi="Cambria"/>
          <w:lang w:val="bg-BG"/>
        </w:rPr>
        <w:t xml:space="preserve">- </w:t>
      </w:r>
      <w:r w:rsidRPr="008B7F9A">
        <w:rPr>
          <w:rStyle w:val="alt2"/>
          <w:rFonts w:ascii="Cambria" w:hAnsi="Cambria"/>
          <w:i/>
          <w:lang w:val="bg-BG"/>
        </w:rPr>
        <w:t xml:space="preserve"> извлечение от съдебен регистър, или </w:t>
      </w:r>
    </w:p>
    <w:p w:rsidR="00C713ED" w:rsidRPr="008B7F9A" w:rsidRDefault="00C21EC2" w:rsidP="00E55A90">
      <w:pPr>
        <w:spacing w:line="276" w:lineRule="auto"/>
        <w:ind w:firstLine="425"/>
        <w:jc w:val="both"/>
        <w:rPr>
          <w:rStyle w:val="alt2"/>
          <w:rFonts w:ascii="Cambria" w:hAnsi="Cambria"/>
          <w:i/>
          <w:lang w:val="bg-BG"/>
        </w:rPr>
      </w:pPr>
      <w:r w:rsidRPr="008B7F9A">
        <w:rPr>
          <w:rStyle w:val="alcapt2"/>
          <w:rFonts w:ascii="Cambria" w:hAnsi="Cambria"/>
          <w:lang w:val="bg-BG"/>
        </w:rPr>
        <w:t>-</w:t>
      </w:r>
      <w:r w:rsidRPr="008B7F9A">
        <w:rPr>
          <w:rStyle w:val="alt2"/>
          <w:rFonts w:ascii="Cambria" w:hAnsi="Cambria"/>
          <w:i/>
          <w:lang w:val="bg-BG"/>
        </w:rPr>
        <w:t xml:space="preserve"> еквивалентен документ на съдебен или административен орган от държавата, в която е установен.</w:t>
      </w:r>
    </w:p>
    <w:p w:rsidR="00E55A90" w:rsidRPr="008B7F9A" w:rsidRDefault="00E55A90" w:rsidP="00E55A90">
      <w:pPr>
        <w:spacing w:line="276" w:lineRule="auto"/>
        <w:ind w:firstLine="425"/>
        <w:jc w:val="both"/>
        <w:rPr>
          <w:rStyle w:val="alt2"/>
          <w:rFonts w:ascii="Cambria" w:hAnsi="Cambria"/>
          <w:i/>
          <w:sz w:val="12"/>
          <w:szCs w:val="12"/>
          <w:lang w:val="bg-BG"/>
        </w:rPr>
      </w:pPr>
    </w:p>
    <w:p w:rsidR="00C713ED" w:rsidRPr="008B7F9A" w:rsidRDefault="00AD1313" w:rsidP="00E55A90">
      <w:pPr>
        <w:pStyle w:val="ListParagraph"/>
        <w:tabs>
          <w:tab w:val="left" w:pos="426"/>
        </w:tabs>
        <w:overflowPunct/>
        <w:autoSpaceDE/>
        <w:autoSpaceDN/>
        <w:adjustRightInd/>
        <w:spacing w:line="276" w:lineRule="auto"/>
        <w:ind w:left="0" w:firstLine="425"/>
        <w:jc w:val="both"/>
        <w:textAlignment w:val="auto"/>
        <w:rPr>
          <w:rStyle w:val="ala2"/>
          <w:rFonts w:ascii="Cambria" w:hAnsi="Cambria" w:cs="Times New Roman"/>
          <w:i/>
          <w:sz w:val="24"/>
          <w:szCs w:val="24"/>
          <w:lang w:val="bg-BG"/>
        </w:rPr>
      </w:pPr>
      <w:r w:rsidRPr="008B7F9A">
        <w:rPr>
          <w:rStyle w:val="ala2"/>
          <w:rFonts w:ascii="Cambria" w:hAnsi="Cambria" w:cs="Times New Roman"/>
          <w:i/>
          <w:sz w:val="24"/>
          <w:szCs w:val="24"/>
          <w:lang w:val="bg-BG"/>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E55A90" w:rsidRPr="008B7F9A" w:rsidRDefault="00E55A90" w:rsidP="00E55A90">
      <w:pPr>
        <w:pStyle w:val="ListParagraph"/>
        <w:tabs>
          <w:tab w:val="left" w:pos="426"/>
        </w:tabs>
        <w:overflowPunct/>
        <w:autoSpaceDE/>
        <w:autoSpaceDN/>
        <w:adjustRightInd/>
        <w:spacing w:line="276" w:lineRule="auto"/>
        <w:ind w:left="0" w:firstLine="425"/>
        <w:jc w:val="both"/>
        <w:textAlignment w:val="auto"/>
        <w:rPr>
          <w:rStyle w:val="alcapt2"/>
          <w:rFonts w:ascii="Cambria" w:hAnsi="Cambria" w:cs="Times New Roman"/>
          <w:iCs w:val="0"/>
          <w:sz w:val="12"/>
          <w:szCs w:val="12"/>
          <w:lang w:val="bg-BG"/>
        </w:rPr>
      </w:pPr>
    </w:p>
    <w:p w:rsidR="00C713ED" w:rsidRPr="008B7F9A" w:rsidRDefault="00AD1313" w:rsidP="00E55A90">
      <w:pPr>
        <w:pStyle w:val="ListParagraph"/>
        <w:tabs>
          <w:tab w:val="left" w:pos="426"/>
        </w:tabs>
        <w:overflowPunct/>
        <w:autoSpaceDE/>
        <w:autoSpaceDN/>
        <w:adjustRightInd/>
        <w:spacing w:line="276" w:lineRule="auto"/>
        <w:ind w:left="0" w:firstLine="425"/>
        <w:jc w:val="both"/>
        <w:textAlignment w:val="auto"/>
        <w:rPr>
          <w:rStyle w:val="ala2"/>
          <w:rFonts w:ascii="Cambria" w:hAnsi="Cambria" w:cs="Times New Roman"/>
          <w:i/>
          <w:sz w:val="24"/>
          <w:szCs w:val="24"/>
          <w:lang w:val="bg-BG"/>
        </w:rPr>
      </w:pPr>
      <w:r w:rsidRPr="008B7F9A">
        <w:rPr>
          <w:rStyle w:val="ala2"/>
          <w:rFonts w:ascii="Cambria" w:hAnsi="Cambria" w:cs="Times New Roman"/>
          <w:i/>
          <w:sz w:val="24"/>
          <w:szCs w:val="24"/>
          <w:lang w:val="bg-BG"/>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E55A90" w:rsidRPr="008B7F9A" w:rsidRDefault="00E55A90" w:rsidP="00E55A90">
      <w:pPr>
        <w:pStyle w:val="ListParagraph"/>
        <w:tabs>
          <w:tab w:val="left" w:pos="426"/>
        </w:tabs>
        <w:overflowPunct/>
        <w:autoSpaceDE/>
        <w:autoSpaceDN/>
        <w:adjustRightInd/>
        <w:spacing w:line="276" w:lineRule="auto"/>
        <w:ind w:left="0" w:firstLine="425"/>
        <w:jc w:val="both"/>
        <w:textAlignment w:val="auto"/>
        <w:rPr>
          <w:rStyle w:val="ala8"/>
          <w:rFonts w:ascii="Cambria" w:hAnsi="Cambria" w:cs="Times New Roman"/>
          <w:sz w:val="24"/>
          <w:szCs w:val="24"/>
          <w:lang w:val="bg-BG"/>
        </w:rPr>
      </w:pPr>
    </w:p>
    <w:p w:rsidR="00C713ED" w:rsidRPr="008B7F9A" w:rsidRDefault="00AD1313" w:rsidP="00E55A90">
      <w:pPr>
        <w:spacing w:line="276" w:lineRule="auto"/>
        <w:ind w:firstLine="425"/>
        <w:jc w:val="both"/>
        <w:rPr>
          <w:rStyle w:val="ala8"/>
          <w:rFonts w:ascii="Cambria" w:hAnsi="Cambria"/>
          <w:lang w:val="bg-BG"/>
        </w:rPr>
      </w:pPr>
      <w:r w:rsidRPr="008B7F9A">
        <w:rPr>
          <w:rStyle w:val="ala8"/>
          <w:rFonts w:ascii="Cambria" w:hAnsi="Cambria"/>
          <w:b/>
          <w:bCs/>
          <w:lang w:val="bg-BG"/>
        </w:rPr>
        <w:t>-</w:t>
      </w:r>
      <w:r w:rsidRPr="008B7F9A">
        <w:rPr>
          <w:rStyle w:val="ala8"/>
          <w:rFonts w:ascii="Cambria" w:hAnsi="Cambria"/>
          <w:lang w:val="bg-BG"/>
        </w:rPr>
        <w:t xml:space="preserve"> представи определената гаранция за изпълнение на договора. </w:t>
      </w:r>
    </w:p>
    <w:p w:rsidR="00C713ED" w:rsidRPr="008B7F9A" w:rsidRDefault="00C21EC2" w:rsidP="00E55A90">
      <w:pPr>
        <w:spacing w:line="276" w:lineRule="auto"/>
        <w:ind w:firstLine="425"/>
        <w:jc w:val="both"/>
        <w:rPr>
          <w:rStyle w:val="ala8"/>
          <w:rFonts w:ascii="Cambria" w:hAnsi="Cambria"/>
          <w:lang w:val="bg-BG"/>
        </w:rPr>
      </w:pPr>
      <w:r w:rsidRPr="008B7F9A">
        <w:rPr>
          <w:rStyle w:val="ala8"/>
          <w:rFonts w:ascii="Cambria" w:hAnsi="Cambria"/>
          <w:b/>
          <w:bCs/>
          <w:lang w:val="bg-BG"/>
        </w:rPr>
        <w:t>-</w:t>
      </w:r>
      <w:r w:rsidRPr="008B7F9A">
        <w:rPr>
          <w:rStyle w:val="ala8"/>
          <w:rFonts w:ascii="Cambria" w:hAnsi="Cambria"/>
          <w:lang w:val="bg-BG"/>
        </w:rPr>
        <w:t xml:space="preserve">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rsidR="00C713ED" w:rsidRPr="008B7F9A" w:rsidRDefault="00AD1313" w:rsidP="00E55A90">
      <w:pPr>
        <w:spacing w:line="276" w:lineRule="auto"/>
        <w:ind w:firstLine="425"/>
        <w:jc w:val="both"/>
        <w:rPr>
          <w:rStyle w:val="ala8"/>
          <w:rFonts w:ascii="Cambria" w:hAnsi="Cambria"/>
          <w:lang w:val="bg-BG"/>
        </w:rPr>
      </w:pPr>
      <w:r w:rsidRPr="008B7F9A">
        <w:rPr>
          <w:rStyle w:val="ala8"/>
          <w:rFonts w:ascii="Cambria" w:hAnsi="Cambria"/>
          <w:b/>
          <w:bCs/>
          <w:lang w:val="bg-BG"/>
        </w:rPr>
        <w:t>-</w:t>
      </w:r>
      <w:r w:rsidRPr="008B7F9A">
        <w:rPr>
          <w:rFonts w:ascii="Cambria" w:hAnsi="Cambria"/>
          <w:lang w:val="bg-BG"/>
        </w:rPr>
        <w:t xml:space="preserve">ако участникът е обединение, договорът за обществена поръчка се сключва, след като изпълнителят представи заверено копие от удостоверение за данъчна регистрация и регистрация по БУЛСТАТ на създаденото обединение. </w:t>
      </w:r>
    </w:p>
    <w:p w:rsidR="00C713ED" w:rsidRPr="008B7F9A" w:rsidRDefault="00AD1313" w:rsidP="00211B3F">
      <w:pPr>
        <w:spacing w:line="276" w:lineRule="auto"/>
        <w:ind w:firstLine="425"/>
        <w:jc w:val="both"/>
        <w:rPr>
          <w:rStyle w:val="ala8"/>
          <w:rFonts w:ascii="Cambria" w:hAnsi="Cambria"/>
          <w:lang w:val="bg-BG"/>
        </w:rPr>
      </w:pPr>
      <w:r w:rsidRPr="008B7F9A">
        <w:rPr>
          <w:rStyle w:val="ala8"/>
          <w:rFonts w:ascii="Cambria" w:hAnsi="Cambria"/>
          <w:lang w:val="bg-BG"/>
        </w:rPr>
        <w:t xml:space="preserve">Възложителят извършва служебна проверка на посочената от участника в декларацията по чл. 47, ал. 9 от ЗОП информация относно публичните регистри, в които се съдържат посочените обстоятелства, или при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 В случай че от получената информация не се установява липса на обстоятелствата по чл. 47, ал. 1 и 5 от ЗОП или на обстоятелствата по чл. 47, ал. 2, т. 1, част от т. 2а (без поръчките по чл. 3, ал.2 от ЗОП), 4 и 5 от ЗОП, посочени в обявлението, Възложителят на основание чл. 74, ал. 2 от ЗОП </w:t>
      </w:r>
      <w:r w:rsidRPr="008B7F9A">
        <w:rPr>
          <w:rFonts w:ascii="Cambria" w:hAnsi="Cambria"/>
          <w:lang w:val="bg-BG"/>
        </w:rPr>
        <w:t>може с решение да определи за изпълнител втория класиран участник и да сключи договор с него</w:t>
      </w:r>
      <w:r w:rsidRPr="008B7F9A">
        <w:rPr>
          <w:rStyle w:val="ala8"/>
          <w:rFonts w:ascii="Cambria" w:hAnsi="Cambria"/>
          <w:lang w:val="bg-BG"/>
        </w:rPr>
        <w:t>.</w:t>
      </w:r>
    </w:p>
    <w:p w:rsidR="00870217" w:rsidRPr="008B7F9A" w:rsidRDefault="00870217" w:rsidP="00211B3F">
      <w:pPr>
        <w:spacing w:line="276" w:lineRule="auto"/>
        <w:ind w:firstLine="425"/>
        <w:jc w:val="both"/>
        <w:rPr>
          <w:rStyle w:val="ala8"/>
          <w:rFonts w:ascii="Cambria" w:hAnsi="Cambria"/>
          <w:lang w:val="bg-BG"/>
        </w:rPr>
      </w:pPr>
    </w:p>
    <w:p w:rsidR="00C713ED" w:rsidRPr="008B7F9A" w:rsidRDefault="00AD1313" w:rsidP="00211B3F">
      <w:pPr>
        <w:spacing w:line="276" w:lineRule="auto"/>
        <w:ind w:firstLine="425"/>
        <w:jc w:val="both"/>
        <w:rPr>
          <w:rStyle w:val="ala8"/>
          <w:rFonts w:ascii="Cambria" w:hAnsi="Cambria"/>
          <w:lang w:val="bg-BG"/>
        </w:rPr>
      </w:pPr>
      <w:r w:rsidRPr="008B7F9A">
        <w:rPr>
          <w:rStyle w:val="ala8"/>
          <w:rFonts w:ascii="Cambria" w:hAnsi="Cambria"/>
          <w:lang w:val="bg-BG"/>
        </w:rPr>
        <w:t>Възложителят е длъжен да сключи договор, който съответства на приложения в документацията проект, допълнен с всички предложения от офертата на участника, определен за изпълнител.</w:t>
      </w:r>
    </w:p>
    <w:p w:rsidR="00A85D6B" w:rsidRPr="008B7F9A" w:rsidRDefault="00AD1313" w:rsidP="00A85D6B">
      <w:pPr>
        <w:spacing w:line="276" w:lineRule="auto"/>
        <w:ind w:firstLine="360"/>
        <w:jc w:val="both"/>
        <w:rPr>
          <w:rFonts w:ascii="Cambria" w:hAnsi="Cambria"/>
          <w:lang w:val="bg-BG"/>
        </w:rPr>
      </w:pPr>
      <w:r w:rsidRPr="008B7F9A">
        <w:rPr>
          <w:rFonts w:ascii="Cambria" w:hAnsi="Cambria"/>
          <w:lang w:val="bg-BG"/>
        </w:rPr>
        <w:t>Договорът за възлагане на обществена поръчка се сключва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14-дневения срок от уведомяването на заинтересованите участници за решението за определяне на изпълнител.</w:t>
      </w:r>
    </w:p>
    <w:p w:rsidR="00A85D6B" w:rsidRPr="008B7F9A" w:rsidRDefault="00AD1313" w:rsidP="00A85D6B">
      <w:pPr>
        <w:spacing w:line="276" w:lineRule="auto"/>
        <w:ind w:firstLine="425"/>
        <w:jc w:val="both"/>
        <w:rPr>
          <w:rStyle w:val="ala8"/>
          <w:rFonts w:ascii="Cambria" w:hAnsi="Cambria"/>
          <w:lang w:val="bg-BG"/>
        </w:rPr>
      </w:pPr>
      <w:r w:rsidRPr="008B7F9A">
        <w:rPr>
          <w:rStyle w:val="ala8"/>
          <w:rFonts w:ascii="Cambria" w:hAnsi="Cambria"/>
          <w:lang w:val="bg-BG"/>
        </w:rPr>
        <w:t xml:space="preserve">Възложителят може да сключи договор за обществена поръчка преди изтичането на срока по чл. 41, ал. 3 ЗОП, когато определеният за изпълнител е единственият заинтересован участник и няма заинтересовани кандидати. </w:t>
      </w:r>
    </w:p>
    <w:p w:rsidR="00C713ED" w:rsidRPr="008B7F9A" w:rsidRDefault="00AD1313" w:rsidP="00211B3F">
      <w:pPr>
        <w:spacing w:line="276" w:lineRule="auto"/>
        <w:ind w:firstLine="425"/>
        <w:jc w:val="both"/>
        <w:rPr>
          <w:rStyle w:val="ala8"/>
          <w:rFonts w:ascii="Cambria" w:hAnsi="Cambria"/>
          <w:lang w:val="bg-BG"/>
        </w:rPr>
      </w:pPr>
      <w:r w:rsidRPr="008B7F9A">
        <w:rPr>
          <w:rStyle w:val="ala8"/>
          <w:rFonts w:ascii="Cambria" w:hAnsi="Cambria"/>
          <w:lang w:val="bg-BG"/>
        </w:rPr>
        <w:t xml:space="preserve">Не се допуска сключването на безсрочни договори за обществени поръчки. </w:t>
      </w:r>
    </w:p>
    <w:p w:rsidR="00C713ED" w:rsidRPr="008B7F9A" w:rsidRDefault="00AD1313" w:rsidP="00211B3F">
      <w:pPr>
        <w:spacing w:line="276" w:lineRule="auto"/>
        <w:ind w:firstLine="425"/>
        <w:jc w:val="both"/>
        <w:rPr>
          <w:rStyle w:val="ala2"/>
          <w:rFonts w:ascii="Cambria" w:hAnsi="Cambria"/>
          <w:lang w:val="bg-BG"/>
        </w:rPr>
      </w:pPr>
      <w:r w:rsidRPr="008B7F9A">
        <w:rPr>
          <w:rStyle w:val="ala2"/>
          <w:rFonts w:ascii="Cambria" w:hAnsi="Cambria"/>
          <w:lang w:val="bg-BG"/>
        </w:rPr>
        <w:lastRenderedPageBreak/>
        <w:t>Договорът за обществена поръчка не се сключва с участник, определен за изпълнител, който при подписване на договора не изпълни изискванията на чл. 42, ал. 1 от ЗОП.</w:t>
      </w:r>
    </w:p>
    <w:p w:rsidR="00A85D6B" w:rsidRPr="008B7F9A" w:rsidRDefault="00A85D6B" w:rsidP="00211B3F">
      <w:pPr>
        <w:spacing w:line="276" w:lineRule="auto"/>
        <w:ind w:firstLine="425"/>
        <w:jc w:val="both"/>
        <w:rPr>
          <w:rStyle w:val="alt2"/>
          <w:rFonts w:ascii="Cambria" w:hAnsi="Cambria"/>
          <w:lang w:val="bg-BG"/>
        </w:rPr>
      </w:pPr>
    </w:p>
    <w:p w:rsidR="00C713ED" w:rsidRPr="008B7F9A" w:rsidRDefault="00AD1313" w:rsidP="00211B3F">
      <w:pPr>
        <w:spacing w:line="276" w:lineRule="auto"/>
        <w:ind w:firstLine="425"/>
        <w:jc w:val="both"/>
        <w:rPr>
          <w:rStyle w:val="ala8"/>
          <w:rFonts w:ascii="Cambria" w:hAnsi="Cambria"/>
          <w:lang w:val="bg-BG"/>
        </w:rPr>
      </w:pPr>
      <w:r w:rsidRPr="008B7F9A">
        <w:rPr>
          <w:rStyle w:val="ala8"/>
          <w:rFonts w:ascii="Cambria" w:hAnsi="Cambria"/>
          <w:lang w:val="bg-BG"/>
        </w:rPr>
        <w:t xml:space="preserve">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 </w:t>
      </w:r>
    </w:p>
    <w:p w:rsidR="00C713ED" w:rsidRPr="008B7F9A" w:rsidRDefault="00AD1313" w:rsidP="00014196">
      <w:pPr>
        <w:numPr>
          <w:ilvl w:val="0"/>
          <w:numId w:val="41"/>
        </w:numPr>
        <w:spacing w:line="276" w:lineRule="auto"/>
        <w:ind w:left="0" w:firstLine="425"/>
        <w:jc w:val="both"/>
        <w:rPr>
          <w:rStyle w:val="ala8"/>
          <w:rFonts w:ascii="Cambria" w:hAnsi="Cambria"/>
          <w:lang w:val="bg-BG"/>
        </w:rPr>
      </w:pPr>
      <w:r w:rsidRPr="008B7F9A">
        <w:rPr>
          <w:rStyle w:val="ala8"/>
          <w:rFonts w:ascii="Cambria" w:hAnsi="Cambria"/>
          <w:lang w:val="bg-BG"/>
        </w:rPr>
        <w:t xml:space="preserve">откаже да сключи договор; </w:t>
      </w:r>
    </w:p>
    <w:p w:rsidR="00C713ED" w:rsidRPr="008B7F9A" w:rsidRDefault="00AD1313" w:rsidP="00014196">
      <w:pPr>
        <w:numPr>
          <w:ilvl w:val="0"/>
          <w:numId w:val="41"/>
        </w:numPr>
        <w:spacing w:line="276" w:lineRule="auto"/>
        <w:ind w:left="0" w:firstLine="425"/>
        <w:jc w:val="both"/>
        <w:rPr>
          <w:rStyle w:val="ala8"/>
          <w:rFonts w:ascii="Cambria" w:hAnsi="Cambria"/>
          <w:lang w:val="bg-BG"/>
        </w:rPr>
      </w:pPr>
      <w:r w:rsidRPr="008B7F9A">
        <w:rPr>
          <w:rStyle w:val="ala8"/>
          <w:rFonts w:ascii="Cambria" w:hAnsi="Cambria"/>
          <w:lang w:val="bg-BG"/>
        </w:rPr>
        <w:t xml:space="preserve">не изпълни някое от изискванията на </w:t>
      </w:r>
      <w:hyperlink r:id="rId44" w:history="1">
        <w:r w:rsidRPr="008B7F9A">
          <w:rPr>
            <w:rStyle w:val="ala8"/>
            <w:rFonts w:ascii="Cambria" w:hAnsi="Cambria"/>
            <w:lang w:val="bg-BG"/>
          </w:rPr>
          <w:t>чл. 42, ал. 1</w:t>
        </w:r>
      </w:hyperlink>
      <w:r w:rsidR="00C713ED" w:rsidRPr="008B7F9A">
        <w:rPr>
          <w:rStyle w:val="ala8"/>
          <w:rFonts w:ascii="Cambria" w:hAnsi="Cambria"/>
          <w:lang w:val="bg-BG"/>
        </w:rPr>
        <w:t xml:space="preserve"> от ЗОП; </w:t>
      </w:r>
    </w:p>
    <w:p w:rsidR="00C713ED" w:rsidRPr="008B7F9A" w:rsidRDefault="00C713ED" w:rsidP="00014196">
      <w:pPr>
        <w:numPr>
          <w:ilvl w:val="0"/>
          <w:numId w:val="41"/>
        </w:numPr>
        <w:spacing w:line="276" w:lineRule="auto"/>
        <w:ind w:left="0" w:firstLine="425"/>
        <w:jc w:val="both"/>
        <w:rPr>
          <w:rStyle w:val="alt6"/>
          <w:rFonts w:ascii="Cambria" w:hAnsi="Cambria"/>
          <w:lang w:val="bg-BG"/>
        </w:rPr>
      </w:pPr>
      <w:r w:rsidRPr="008B7F9A">
        <w:rPr>
          <w:rStyle w:val="ala8"/>
          <w:rFonts w:ascii="Cambria" w:hAnsi="Cambria"/>
          <w:lang w:val="bg-BG"/>
        </w:rPr>
        <w:t xml:space="preserve">не отговаря на изискванията на </w:t>
      </w:r>
      <w:r w:rsidRPr="008B7F9A">
        <w:rPr>
          <w:rFonts w:ascii="Cambria" w:hAnsi="Cambria"/>
          <w:lang w:val="bg-BG" w:eastAsia="ja-JP"/>
        </w:rPr>
        <w:t xml:space="preserve">чл.47, ал.1, т. 1, от б. „а” до б. „д”, т. 2, т. 3, т. 4 </w:t>
      </w:r>
      <w:r w:rsidRPr="008B7F9A">
        <w:rPr>
          <w:rStyle w:val="ala8"/>
          <w:rFonts w:ascii="Cambria" w:hAnsi="Cambria"/>
          <w:lang w:val="bg-BG"/>
        </w:rPr>
        <w:t xml:space="preserve">и т. </w:t>
      </w:r>
      <w:hyperlink r:id="rId45" w:history="1">
        <w:r w:rsidR="00AD1313" w:rsidRPr="008B7F9A">
          <w:rPr>
            <w:rStyle w:val="ala8"/>
            <w:rFonts w:ascii="Cambria" w:hAnsi="Cambria"/>
            <w:lang w:val="bg-BG"/>
          </w:rPr>
          <w:t>5</w:t>
        </w:r>
      </w:hyperlink>
      <w:r w:rsidRPr="008B7F9A">
        <w:rPr>
          <w:rStyle w:val="ala8"/>
          <w:rFonts w:ascii="Cambria" w:hAnsi="Cambria"/>
          <w:lang w:val="bg-BG"/>
        </w:rPr>
        <w:t xml:space="preserve"> от ЗОП или на изискванията на чл. 47, ал. 2, т. 1, част от т. 2а (без поръчките по чл. 3, ал.2 от ЗОП), 4 и 5 от ЗОП</w:t>
      </w:r>
      <w:r w:rsidRPr="008B7F9A">
        <w:rPr>
          <w:rStyle w:val="alt6"/>
          <w:rFonts w:ascii="Cambria" w:hAnsi="Cambria"/>
          <w:lang w:val="bg-BG"/>
        </w:rPr>
        <w:t>.</w:t>
      </w:r>
    </w:p>
    <w:p w:rsidR="00153085" w:rsidRPr="008B7F9A" w:rsidRDefault="00153085" w:rsidP="00153085">
      <w:pPr>
        <w:spacing w:line="276" w:lineRule="auto"/>
        <w:ind w:left="425"/>
        <w:jc w:val="both"/>
        <w:rPr>
          <w:rStyle w:val="alt6"/>
          <w:rFonts w:ascii="Cambria" w:hAnsi="Cambria"/>
          <w:lang w:val="bg-BG"/>
        </w:rPr>
      </w:pPr>
    </w:p>
    <w:p w:rsidR="00153085" w:rsidRPr="008B7F9A" w:rsidRDefault="00AD1313" w:rsidP="00153085">
      <w:pPr>
        <w:spacing w:line="276" w:lineRule="auto"/>
        <w:ind w:firstLine="360"/>
        <w:jc w:val="both"/>
        <w:rPr>
          <w:rFonts w:ascii="Cambria" w:hAnsi="Cambria"/>
          <w:lang w:val="bg-BG"/>
        </w:rPr>
      </w:pPr>
      <w:r w:rsidRPr="008B7F9A">
        <w:rPr>
          <w:rStyle w:val="ala"/>
          <w:rFonts w:ascii="Cambria" w:hAnsi="Cambria"/>
          <w:lang w:val="bg-BG"/>
        </w:rPr>
        <w:t>По отношение на уреждането на отношенията с подизпълнители се прилагат разпоредбите на чл. 45а и 45б от ЗОП.</w:t>
      </w:r>
    </w:p>
    <w:p w:rsidR="00153085" w:rsidRPr="008B7F9A" w:rsidRDefault="00AD1313" w:rsidP="00153085">
      <w:pPr>
        <w:spacing w:line="276" w:lineRule="auto"/>
        <w:ind w:firstLine="360"/>
        <w:jc w:val="both"/>
        <w:rPr>
          <w:rFonts w:ascii="Cambria" w:hAnsi="Cambria"/>
          <w:lang w:val="bg-BG"/>
        </w:rPr>
      </w:pPr>
      <w:r w:rsidRPr="008B7F9A">
        <w:rPr>
          <w:rFonts w:ascii="Cambria" w:hAnsi="Cambria"/>
          <w:lang w:val="bg-BG"/>
        </w:rPr>
        <w:t>За всички неуредени въпроси във връзка със сключването, изпълнението и прекратяването на договорите за обществени поръчки се прилагат разпоредбите на Закона за обществените поръчки, Търговския закон и на Закона за задълженията и договорите.</w:t>
      </w:r>
    </w:p>
    <w:p w:rsidR="00153085" w:rsidRPr="008B7F9A" w:rsidRDefault="00153085" w:rsidP="00153085">
      <w:pPr>
        <w:spacing w:line="276" w:lineRule="auto"/>
        <w:jc w:val="both"/>
        <w:rPr>
          <w:rFonts w:ascii="Cambria" w:hAnsi="Cambria"/>
          <w:lang w:val="bg-BG"/>
        </w:rPr>
      </w:pPr>
    </w:p>
    <w:p w:rsidR="00153085" w:rsidRPr="008B7F9A" w:rsidRDefault="00AD1313" w:rsidP="00153085">
      <w:pPr>
        <w:pStyle w:val="ListParagraph"/>
        <w:numPr>
          <w:ilvl w:val="0"/>
          <w:numId w:val="10"/>
        </w:numPr>
        <w:spacing w:line="276" w:lineRule="auto"/>
        <w:ind w:left="0" w:firstLine="425"/>
        <w:jc w:val="both"/>
        <w:rPr>
          <w:rFonts w:ascii="Cambria" w:hAnsi="Cambria" w:cs="Times New Roman"/>
          <w:b/>
          <w:sz w:val="24"/>
          <w:szCs w:val="24"/>
          <w:u w:val="single"/>
          <w:lang w:val="bg-BG"/>
        </w:rPr>
      </w:pPr>
      <w:r w:rsidRPr="008B7F9A">
        <w:rPr>
          <w:rFonts w:ascii="Cambria" w:hAnsi="Cambria" w:cs="Times New Roman"/>
          <w:b/>
          <w:sz w:val="24"/>
          <w:szCs w:val="24"/>
          <w:u w:val="single"/>
          <w:lang w:val="bg-BG"/>
        </w:rPr>
        <w:t>Прекратяване на процедурата за възлагане на обществената поръчка</w:t>
      </w:r>
    </w:p>
    <w:p w:rsidR="00153085" w:rsidRPr="008B7F9A" w:rsidRDefault="00AD1313" w:rsidP="00153085">
      <w:pPr>
        <w:pStyle w:val="ListParagraph"/>
        <w:spacing w:line="276" w:lineRule="auto"/>
        <w:ind w:left="0" w:firstLine="425"/>
        <w:jc w:val="both"/>
        <w:rPr>
          <w:rFonts w:ascii="Cambria" w:hAnsi="Cambria" w:cs="Times New Roman"/>
          <w:sz w:val="24"/>
          <w:szCs w:val="24"/>
          <w:u w:val="single"/>
          <w:lang w:val="bg-BG"/>
        </w:rPr>
      </w:pPr>
      <w:r w:rsidRPr="008B7F9A">
        <w:rPr>
          <w:rFonts w:ascii="Cambria" w:hAnsi="Cambria" w:cs="Times New Roman"/>
          <w:sz w:val="24"/>
          <w:szCs w:val="24"/>
          <w:u w:val="single"/>
          <w:lang w:val="bg-BG"/>
        </w:rPr>
        <w:t>Възложителят прекратява процедурата за възлагане на поръчката с мотивирано решение, когато:</w:t>
      </w:r>
    </w:p>
    <w:p w:rsidR="00153085" w:rsidRPr="008B7F9A" w:rsidRDefault="00AD1313" w:rsidP="00014196">
      <w:pPr>
        <w:pStyle w:val="ListParagraph"/>
        <w:numPr>
          <w:ilvl w:val="0"/>
          <w:numId w:val="43"/>
        </w:numPr>
        <w:spacing w:line="276" w:lineRule="auto"/>
        <w:ind w:left="0" w:firstLine="425"/>
        <w:jc w:val="both"/>
        <w:rPr>
          <w:rStyle w:val="alt"/>
          <w:rFonts w:ascii="Cambria" w:hAnsi="Cambria" w:cs="Times New Roman"/>
          <w:sz w:val="24"/>
          <w:szCs w:val="24"/>
          <w:lang w:val="bg-BG"/>
        </w:rPr>
      </w:pPr>
      <w:r w:rsidRPr="008B7F9A">
        <w:rPr>
          <w:rStyle w:val="alt"/>
          <w:rFonts w:ascii="Cambria" w:hAnsi="Cambria" w:cs="Times New Roman"/>
          <w:sz w:val="24"/>
          <w:szCs w:val="24"/>
          <w:lang w:val="bg-BG"/>
        </w:rPr>
        <w:t xml:space="preserve">не е подадена нито една оферта или няма участник, който отговаря на изискванията по </w:t>
      </w:r>
      <w:r w:rsidRPr="008B7F9A">
        <w:rPr>
          <w:rFonts w:ascii="Cambria" w:hAnsi="Cambria" w:cs="Times New Roman"/>
          <w:sz w:val="24"/>
          <w:szCs w:val="24"/>
          <w:lang w:val="bg-BG"/>
        </w:rPr>
        <w:t>чл. 47 - 53а</w:t>
      </w:r>
      <w:r w:rsidRPr="008B7F9A">
        <w:rPr>
          <w:rStyle w:val="alt"/>
          <w:rFonts w:ascii="Cambria" w:hAnsi="Cambria" w:cs="Times New Roman"/>
          <w:sz w:val="24"/>
          <w:szCs w:val="24"/>
          <w:lang w:val="bg-BG"/>
        </w:rPr>
        <w:t xml:space="preserve"> от ЗОП;</w:t>
      </w:r>
    </w:p>
    <w:p w:rsidR="00153085" w:rsidRPr="008B7F9A" w:rsidRDefault="00AD1313" w:rsidP="00014196">
      <w:pPr>
        <w:pStyle w:val="ListParagraph"/>
        <w:numPr>
          <w:ilvl w:val="0"/>
          <w:numId w:val="43"/>
        </w:numPr>
        <w:spacing w:line="276" w:lineRule="auto"/>
        <w:ind w:left="0" w:firstLine="425"/>
        <w:jc w:val="both"/>
        <w:rPr>
          <w:rStyle w:val="ala"/>
          <w:rFonts w:ascii="Cambria" w:hAnsi="Cambria" w:cs="Times New Roman"/>
          <w:sz w:val="24"/>
          <w:szCs w:val="24"/>
          <w:lang w:val="bg-BG"/>
        </w:rPr>
      </w:pPr>
      <w:r w:rsidRPr="008B7F9A">
        <w:rPr>
          <w:rStyle w:val="alt"/>
          <w:rFonts w:ascii="Cambria" w:hAnsi="Cambria" w:cs="Times New Roman"/>
          <w:sz w:val="24"/>
          <w:szCs w:val="24"/>
          <w:lang w:val="bg-BG"/>
        </w:rPr>
        <w:t>всички оферти не отговарят на предварително обявените условия от възложителя;</w:t>
      </w:r>
    </w:p>
    <w:p w:rsidR="00153085" w:rsidRPr="008B7F9A" w:rsidRDefault="00AD1313" w:rsidP="00014196">
      <w:pPr>
        <w:pStyle w:val="ListParagraph"/>
        <w:numPr>
          <w:ilvl w:val="0"/>
          <w:numId w:val="43"/>
        </w:numPr>
        <w:spacing w:line="276" w:lineRule="auto"/>
        <w:ind w:left="0" w:firstLine="425"/>
        <w:jc w:val="both"/>
        <w:rPr>
          <w:rStyle w:val="ala"/>
          <w:rFonts w:ascii="Cambria" w:hAnsi="Cambria" w:cs="Times New Roman"/>
          <w:sz w:val="24"/>
          <w:szCs w:val="24"/>
          <w:lang w:val="bg-BG"/>
        </w:rPr>
      </w:pPr>
      <w:r w:rsidRPr="008B7F9A">
        <w:rPr>
          <w:rStyle w:val="alt"/>
          <w:rFonts w:ascii="Cambria" w:hAnsi="Cambria" w:cs="Times New Roman"/>
          <w:sz w:val="24"/>
          <w:szCs w:val="24"/>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rsidR="00153085" w:rsidRPr="008B7F9A" w:rsidRDefault="00AD1313" w:rsidP="00014196">
      <w:pPr>
        <w:pStyle w:val="ListParagraph"/>
        <w:numPr>
          <w:ilvl w:val="0"/>
          <w:numId w:val="43"/>
        </w:numPr>
        <w:spacing w:line="276" w:lineRule="auto"/>
        <w:ind w:left="0" w:firstLine="425"/>
        <w:jc w:val="both"/>
        <w:rPr>
          <w:rStyle w:val="ala"/>
          <w:rFonts w:ascii="Cambria" w:hAnsi="Cambria" w:cs="Times New Roman"/>
          <w:sz w:val="24"/>
          <w:szCs w:val="24"/>
          <w:lang w:val="bg-BG"/>
        </w:rPr>
      </w:pPr>
      <w:r w:rsidRPr="008B7F9A">
        <w:rPr>
          <w:rStyle w:val="alt"/>
          <w:rFonts w:ascii="Cambria" w:hAnsi="Cambria" w:cs="Times New Roman"/>
          <w:sz w:val="24"/>
          <w:szCs w:val="24"/>
          <w:lang w:val="bg-BG"/>
        </w:rPr>
        <w:t>първият и вторият класирани участници откажат да сключат договор;</w:t>
      </w:r>
    </w:p>
    <w:p w:rsidR="00153085" w:rsidRPr="008B7F9A" w:rsidRDefault="00AD1313" w:rsidP="00014196">
      <w:pPr>
        <w:pStyle w:val="ListParagraph"/>
        <w:numPr>
          <w:ilvl w:val="0"/>
          <w:numId w:val="43"/>
        </w:numPr>
        <w:spacing w:line="276" w:lineRule="auto"/>
        <w:ind w:left="0" w:firstLine="425"/>
        <w:jc w:val="both"/>
        <w:rPr>
          <w:rStyle w:val="ala"/>
          <w:rFonts w:ascii="Cambria" w:hAnsi="Cambria" w:cs="Times New Roman"/>
          <w:sz w:val="24"/>
          <w:szCs w:val="24"/>
          <w:lang w:val="bg-BG"/>
        </w:rPr>
      </w:pPr>
      <w:r w:rsidRPr="008B7F9A">
        <w:rPr>
          <w:rStyle w:val="alt"/>
          <w:rFonts w:ascii="Cambria" w:hAnsi="Cambria" w:cs="Times New Roman"/>
          <w:sz w:val="24"/>
          <w:szCs w:val="24"/>
          <w:lang w:val="bg-BG"/>
        </w:rPr>
        <w:t>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153085" w:rsidRPr="008B7F9A" w:rsidRDefault="00AD1313" w:rsidP="00014196">
      <w:pPr>
        <w:pStyle w:val="ListParagraph"/>
        <w:numPr>
          <w:ilvl w:val="0"/>
          <w:numId w:val="43"/>
        </w:numPr>
        <w:spacing w:line="276" w:lineRule="auto"/>
        <w:ind w:left="0" w:firstLine="425"/>
        <w:jc w:val="both"/>
        <w:rPr>
          <w:rStyle w:val="ala"/>
          <w:rFonts w:ascii="Cambria" w:hAnsi="Cambria" w:cs="Times New Roman"/>
          <w:sz w:val="24"/>
          <w:szCs w:val="24"/>
          <w:lang w:val="bg-BG"/>
        </w:rPr>
      </w:pPr>
      <w:r w:rsidRPr="008B7F9A">
        <w:rPr>
          <w:rStyle w:val="alt"/>
          <w:rFonts w:ascii="Cambria" w:hAnsi="Cambria" w:cs="Times New Roman"/>
          <w:sz w:val="24"/>
          <w:szCs w:val="24"/>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153085" w:rsidRPr="008B7F9A" w:rsidRDefault="00AD1313" w:rsidP="00014196">
      <w:pPr>
        <w:pStyle w:val="ListParagraph"/>
        <w:numPr>
          <w:ilvl w:val="0"/>
          <w:numId w:val="43"/>
        </w:numPr>
        <w:spacing w:line="276" w:lineRule="auto"/>
        <w:ind w:left="0" w:firstLine="425"/>
        <w:jc w:val="both"/>
        <w:rPr>
          <w:rStyle w:val="alt"/>
          <w:rFonts w:ascii="Cambria" w:hAnsi="Cambria" w:cs="Times New Roman"/>
          <w:sz w:val="24"/>
          <w:szCs w:val="24"/>
          <w:lang w:val="bg-BG"/>
        </w:rPr>
      </w:pPr>
      <w:r w:rsidRPr="008B7F9A">
        <w:rPr>
          <w:rStyle w:val="alt"/>
          <w:rFonts w:ascii="Cambria" w:hAnsi="Cambria" w:cs="Times New Roman"/>
          <w:sz w:val="24"/>
          <w:szCs w:val="24"/>
          <w:lang w:val="bg-BG"/>
        </w:rPr>
        <w:lastRenderedPageBreak/>
        <w:t xml:space="preserve">поради наличие на някое от основанията по </w:t>
      </w:r>
      <w:r w:rsidRPr="008B7F9A">
        <w:rPr>
          <w:rFonts w:ascii="Cambria" w:hAnsi="Cambria" w:cs="Times New Roman"/>
          <w:sz w:val="24"/>
          <w:szCs w:val="24"/>
          <w:lang w:val="bg-BG"/>
        </w:rPr>
        <w:t>чл. 42, ал. 1</w:t>
      </w:r>
      <w:r w:rsidRPr="008B7F9A">
        <w:rPr>
          <w:rStyle w:val="alt"/>
          <w:rFonts w:ascii="Cambria" w:hAnsi="Cambria" w:cs="Times New Roman"/>
          <w:sz w:val="24"/>
          <w:szCs w:val="24"/>
          <w:lang w:val="bg-BG"/>
        </w:rPr>
        <w:t xml:space="preserve"> от ЗОП не се сключва договор за обществена поръчка.</w:t>
      </w:r>
    </w:p>
    <w:p w:rsidR="00153085" w:rsidRPr="008B7F9A" w:rsidRDefault="00153085" w:rsidP="00153085">
      <w:pPr>
        <w:pStyle w:val="ListParagraph"/>
        <w:spacing w:line="276" w:lineRule="auto"/>
        <w:ind w:left="0" w:firstLine="425"/>
        <w:jc w:val="both"/>
        <w:rPr>
          <w:rFonts w:ascii="Cambria" w:hAnsi="Cambria" w:cs="Times New Roman"/>
          <w:b/>
          <w:bCs/>
          <w:sz w:val="24"/>
          <w:szCs w:val="24"/>
          <w:lang w:val="bg-BG"/>
        </w:rPr>
      </w:pPr>
    </w:p>
    <w:p w:rsidR="00153085" w:rsidRPr="008B7F9A" w:rsidRDefault="00AD1313" w:rsidP="00153085">
      <w:pPr>
        <w:pStyle w:val="ListParagraph"/>
        <w:spacing w:line="276" w:lineRule="auto"/>
        <w:ind w:left="0" w:firstLine="425"/>
        <w:jc w:val="both"/>
        <w:rPr>
          <w:rFonts w:ascii="Cambria" w:hAnsi="Cambria" w:cs="Times New Roman"/>
          <w:sz w:val="24"/>
          <w:szCs w:val="24"/>
          <w:u w:val="single"/>
          <w:lang w:val="bg-BG"/>
        </w:rPr>
      </w:pPr>
      <w:r w:rsidRPr="008B7F9A">
        <w:rPr>
          <w:rFonts w:ascii="Cambria" w:hAnsi="Cambria" w:cs="Times New Roman"/>
          <w:sz w:val="24"/>
          <w:szCs w:val="24"/>
          <w:u w:val="single"/>
          <w:lang w:val="bg-BG"/>
        </w:rPr>
        <w:t>Възложителят може да прекрати процедурата с мотивирано решение, когато:</w:t>
      </w:r>
    </w:p>
    <w:p w:rsidR="00153085" w:rsidRPr="008B7F9A" w:rsidRDefault="00AD1313" w:rsidP="00014196">
      <w:pPr>
        <w:pStyle w:val="NormalWeb"/>
        <w:numPr>
          <w:ilvl w:val="0"/>
          <w:numId w:val="42"/>
        </w:numPr>
        <w:spacing w:before="0" w:beforeAutospacing="0" w:after="0" w:afterAutospacing="0" w:line="276" w:lineRule="auto"/>
        <w:ind w:left="0" w:firstLine="425"/>
        <w:jc w:val="both"/>
        <w:rPr>
          <w:rFonts w:ascii="Cambria" w:hAnsi="Cambria"/>
        </w:rPr>
      </w:pPr>
      <w:r w:rsidRPr="008B7F9A">
        <w:rPr>
          <w:rFonts w:ascii="Cambria" w:hAnsi="Cambria"/>
        </w:rPr>
        <w:t>е подадена само една оферта;</w:t>
      </w:r>
    </w:p>
    <w:p w:rsidR="00153085" w:rsidRPr="008B7F9A" w:rsidRDefault="00AD1313" w:rsidP="00014196">
      <w:pPr>
        <w:pStyle w:val="NormalWeb"/>
        <w:numPr>
          <w:ilvl w:val="0"/>
          <w:numId w:val="42"/>
        </w:numPr>
        <w:spacing w:before="0" w:beforeAutospacing="0" w:after="0" w:afterAutospacing="0" w:line="276" w:lineRule="auto"/>
        <w:ind w:left="0" w:firstLine="425"/>
        <w:jc w:val="both"/>
        <w:rPr>
          <w:rFonts w:ascii="Cambria" w:hAnsi="Cambria"/>
        </w:rPr>
      </w:pPr>
      <w:r w:rsidRPr="008B7F9A">
        <w:rPr>
          <w:rFonts w:ascii="Cambria" w:hAnsi="Cambria"/>
        </w:rPr>
        <w:t xml:space="preserve">има само един участник, който отговаря на изискванията по </w:t>
      </w:r>
      <w:hyperlink r:id="rId46" w:history="1">
        <w:r w:rsidRPr="008B7F9A">
          <w:rPr>
            <w:rStyle w:val="Hyperlink"/>
            <w:rFonts w:ascii="Cambria" w:hAnsi="Cambria"/>
            <w:color w:val="auto"/>
            <w:u w:val="none"/>
          </w:rPr>
          <w:t>чл. 47 - 53а</w:t>
        </w:r>
      </w:hyperlink>
      <w:r w:rsidRPr="008B7F9A">
        <w:rPr>
          <w:rFonts w:ascii="Cambria" w:hAnsi="Cambria"/>
        </w:rPr>
        <w:t xml:space="preserve"> от ЗОП, или само една оферта отговаря на предварително обявените условия от Възложителя;</w:t>
      </w:r>
    </w:p>
    <w:p w:rsidR="00153085" w:rsidRPr="008B7F9A" w:rsidRDefault="00AD1313" w:rsidP="00014196">
      <w:pPr>
        <w:pStyle w:val="NormalWeb"/>
        <w:numPr>
          <w:ilvl w:val="0"/>
          <w:numId w:val="42"/>
        </w:numPr>
        <w:spacing w:before="0" w:beforeAutospacing="0" w:after="0" w:afterAutospacing="0" w:line="276" w:lineRule="auto"/>
        <w:ind w:left="0" w:firstLine="425"/>
        <w:jc w:val="both"/>
        <w:rPr>
          <w:rFonts w:ascii="Cambria" w:hAnsi="Cambria"/>
        </w:rPr>
      </w:pPr>
      <w:r w:rsidRPr="008B7F9A">
        <w:rPr>
          <w:rFonts w:ascii="Cambria" w:hAnsi="Cambria"/>
        </w:rPr>
        <w:t>участникът, класиран на първо място:</w:t>
      </w:r>
    </w:p>
    <w:p w:rsidR="00153085" w:rsidRPr="008B7F9A" w:rsidRDefault="00AD1313" w:rsidP="00153085">
      <w:pPr>
        <w:pStyle w:val="NormalWeb"/>
        <w:spacing w:before="0" w:beforeAutospacing="0" w:after="0" w:afterAutospacing="0" w:line="276" w:lineRule="auto"/>
        <w:ind w:firstLine="425"/>
        <w:jc w:val="both"/>
        <w:rPr>
          <w:rFonts w:ascii="Cambria" w:hAnsi="Cambria"/>
        </w:rPr>
      </w:pPr>
      <w:r w:rsidRPr="008B7F9A">
        <w:rPr>
          <w:rFonts w:ascii="Cambria" w:hAnsi="Cambria"/>
        </w:rPr>
        <w:t>- откаже да сключи договор, или</w:t>
      </w:r>
    </w:p>
    <w:p w:rsidR="00153085" w:rsidRPr="008B7F9A" w:rsidRDefault="00AD1313" w:rsidP="00153085">
      <w:pPr>
        <w:pStyle w:val="NormalWeb"/>
        <w:spacing w:before="0" w:beforeAutospacing="0" w:after="0" w:afterAutospacing="0" w:line="276" w:lineRule="auto"/>
        <w:ind w:firstLine="425"/>
        <w:jc w:val="both"/>
        <w:rPr>
          <w:rFonts w:ascii="Cambria" w:hAnsi="Cambria"/>
        </w:rPr>
      </w:pPr>
      <w:r w:rsidRPr="008B7F9A">
        <w:rPr>
          <w:rFonts w:ascii="Cambria" w:hAnsi="Cambria"/>
        </w:rPr>
        <w:t xml:space="preserve">- не изпълни някое от изискванията на </w:t>
      </w:r>
      <w:hyperlink r:id="rId47" w:history="1">
        <w:r w:rsidRPr="008B7F9A">
          <w:rPr>
            <w:rStyle w:val="Hyperlink"/>
            <w:rFonts w:ascii="Cambria" w:hAnsi="Cambria"/>
            <w:color w:val="auto"/>
            <w:u w:val="none"/>
          </w:rPr>
          <w:t>чл. 42, ал. 1 от ЗОП, или</w:t>
        </w:r>
      </w:hyperlink>
    </w:p>
    <w:p w:rsidR="00153085" w:rsidRPr="008B7F9A" w:rsidRDefault="00AD1313" w:rsidP="00153085">
      <w:pPr>
        <w:pStyle w:val="NormalWeb"/>
        <w:spacing w:before="0" w:beforeAutospacing="0" w:after="0" w:afterAutospacing="0" w:line="276" w:lineRule="auto"/>
        <w:ind w:firstLine="425"/>
        <w:jc w:val="both"/>
        <w:rPr>
          <w:rFonts w:ascii="Cambria" w:hAnsi="Cambria"/>
        </w:rPr>
      </w:pPr>
      <w:r w:rsidRPr="008B7F9A">
        <w:rPr>
          <w:rFonts w:ascii="Cambria" w:hAnsi="Cambria"/>
        </w:rPr>
        <w:t xml:space="preserve">- не отговаря на изискванията на чл. 47, ал. 1 и 5 или на изискванията на </w:t>
      </w:r>
      <w:hyperlink r:id="rId48" w:history="1">
        <w:r w:rsidRPr="008B7F9A">
          <w:rPr>
            <w:rStyle w:val="Hyperlink"/>
            <w:rFonts w:ascii="Cambria" w:hAnsi="Cambria"/>
            <w:color w:val="auto"/>
            <w:u w:val="none"/>
          </w:rPr>
          <w:t>чл. 47, ал. 2</w:t>
        </w:r>
      </w:hyperlink>
      <w:r w:rsidRPr="008B7F9A">
        <w:rPr>
          <w:rFonts w:ascii="Cambria" w:hAnsi="Cambria"/>
        </w:rPr>
        <w:t xml:space="preserve"> от ЗОП, когато са посочени в обявлението.</w:t>
      </w:r>
    </w:p>
    <w:p w:rsidR="002C1BB2" w:rsidRPr="008B7F9A" w:rsidRDefault="002C1BB2" w:rsidP="00153085">
      <w:pPr>
        <w:spacing w:line="276" w:lineRule="auto"/>
        <w:ind w:firstLine="425"/>
        <w:jc w:val="both"/>
        <w:rPr>
          <w:rFonts w:ascii="Cambria" w:hAnsi="Cambria"/>
          <w:u w:val="single"/>
          <w:lang w:val="bg-BG"/>
        </w:rPr>
      </w:pPr>
    </w:p>
    <w:p w:rsidR="002C1BB2" w:rsidRPr="008B7F9A" w:rsidRDefault="002C1BB2" w:rsidP="002E5D94">
      <w:pPr>
        <w:spacing w:line="276" w:lineRule="auto"/>
        <w:ind w:firstLine="360"/>
        <w:jc w:val="center"/>
        <w:rPr>
          <w:rFonts w:ascii="Cambria" w:hAnsi="Cambria"/>
          <w:b/>
          <w:bCs/>
          <w:highlight w:val="red"/>
          <w:u w:val="single"/>
          <w:lang w:val="bg-BG"/>
        </w:rPr>
      </w:pPr>
    </w:p>
    <w:p w:rsidR="003D28D2" w:rsidRPr="008B7F9A" w:rsidRDefault="00AD1313" w:rsidP="0059140F">
      <w:pPr>
        <w:pStyle w:val="ListParagraph"/>
        <w:numPr>
          <w:ilvl w:val="0"/>
          <w:numId w:val="10"/>
        </w:numPr>
        <w:spacing w:line="276" w:lineRule="auto"/>
        <w:contextualSpacing/>
        <w:jc w:val="both"/>
        <w:rPr>
          <w:rFonts w:ascii="Cambria" w:hAnsi="Cambria" w:cs="Times New Roman"/>
          <w:b/>
          <w:sz w:val="24"/>
          <w:szCs w:val="24"/>
          <w:lang w:val="bg-BG"/>
        </w:rPr>
      </w:pPr>
      <w:r w:rsidRPr="008B7F9A">
        <w:rPr>
          <w:rFonts w:ascii="Cambria" w:hAnsi="Cambria" w:cs="Times New Roman"/>
          <w:b/>
          <w:sz w:val="24"/>
          <w:szCs w:val="24"/>
          <w:lang w:val="bg-BG"/>
        </w:rPr>
        <w:t>Критерий за оценка</w:t>
      </w:r>
    </w:p>
    <w:p w:rsidR="003D28D2" w:rsidRPr="008B7F9A" w:rsidRDefault="00AD1313" w:rsidP="003D28D2">
      <w:pPr>
        <w:spacing w:line="276" w:lineRule="auto"/>
        <w:ind w:firstLine="425"/>
        <w:contextualSpacing/>
        <w:jc w:val="both"/>
        <w:rPr>
          <w:rFonts w:ascii="Cambria" w:hAnsi="Cambria"/>
          <w:bCs/>
          <w:lang w:val="bg-BG"/>
        </w:rPr>
      </w:pPr>
      <w:r w:rsidRPr="008B7F9A">
        <w:rPr>
          <w:rFonts w:ascii="Cambria" w:hAnsi="Cambria"/>
          <w:bCs/>
          <w:lang w:val="bg-BG"/>
        </w:rPr>
        <w:t xml:space="preserve">Оценката на представените от участниците оферти ще се извърши по критерий </w:t>
      </w:r>
      <w:r w:rsidRPr="008B7F9A">
        <w:rPr>
          <w:rFonts w:ascii="Cambria" w:hAnsi="Cambria"/>
          <w:b/>
          <w:bCs/>
          <w:lang w:val="bg-BG"/>
        </w:rPr>
        <w:t>„</w:t>
      </w:r>
      <w:r w:rsidR="0070776D" w:rsidRPr="008B7F9A">
        <w:rPr>
          <w:rFonts w:ascii="Cambria" w:hAnsi="Cambria"/>
          <w:b/>
          <w:bCs/>
          <w:lang w:val="bg-BG"/>
        </w:rPr>
        <w:t>н</w:t>
      </w:r>
      <w:r w:rsidRPr="008B7F9A">
        <w:rPr>
          <w:rFonts w:ascii="Cambria" w:hAnsi="Cambria"/>
          <w:b/>
          <w:bCs/>
          <w:lang w:val="bg-BG"/>
        </w:rPr>
        <w:t>ай – ниска цена”</w:t>
      </w:r>
      <w:r w:rsidRPr="008B7F9A">
        <w:rPr>
          <w:rFonts w:ascii="Cambria" w:hAnsi="Cambria"/>
          <w:bCs/>
          <w:lang w:val="bg-BG"/>
        </w:rPr>
        <w:t>.</w:t>
      </w:r>
    </w:p>
    <w:p w:rsidR="003D28D2" w:rsidRPr="008B7F9A" w:rsidRDefault="003D28D2" w:rsidP="003D28D2">
      <w:pPr>
        <w:spacing w:line="276" w:lineRule="auto"/>
        <w:ind w:firstLine="425"/>
        <w:contextualSpacing/>
        <w:jc w:val="both"/>
        <w:rPr>
          <w:rFonts w:ascii="Cambria" w:hAnsi="Cambria"/>
          <w:lang w:val="bg-BG"/>
        </w:rPr>
      </w:pPr>
    </w:p>
    <w:p w:rsidR="003D28D2" w:rsidRPr="008B7F9A" w:rsidRDefault="003D28D2" w:rsidP="003D28D2">
      <w:pPr>
        <w:spacing w:line="276" w:lineRule="auto"/>
        <w:ind w:firstLine="425"/>
        <w:jc w:val="both"/>
        <w:rPr>
          <w:rFonts w:ascii="Cambria" w:hAnsi="Cambria"/>
          <w:lang w:val="bg-BG"/>
        </w:rPr>
      </w:pPr>
    </w:p>
    <w:p w:rsidR="003D28D2" w:rsidRPr="008B7F9A" w:rsidRDefault="00AD1313" w:rsidP="003D28D2">
      <w:pPr>
        <w:spacing w:line="276" w:lineRule="auto"/>
        <w:ind w:firstLine="425"/>
        <w:contextualSpacing/>
        <w:jc w:val="both"/>
        <w:rPr>
          <w:rFonts w:ascii="Cambria" w:eastAsia="Calibri" w:hAnsi="Cambria"/>
          <w:b/>
          <w:i/>
          <w:lang w:val="bg-BG"/>
        </w:rPr>
      </w:pPr>
      <w:r w:rsidRPr="008B7F9A">
        <w:rPr>
          <w:rFonts w:ascii="Cambria" w:eastAsia="Calibri" w:hAnsi="Cambria"/>
          <w:b/>
          <w:i/>
          <w:lang w:val="bg-BG"/>
        </w:rPr>
        <w:t>На първо място се класира кандидатът с най-ниска предложена цена. Останалите кандидати се нареждат по низходящ ред съобразно предложената от тях цена.</w:t>
      </w:r>
    </w:p>
    <w:p w:rsidR="0015400D" w:rsidRPr="008B7F9A" w:rsidRDefault="0015400D" w:rsidP="0015400D">
      <w:pPr>
        <w:jc w:val="center"/>
        <w:rPr>
          <w:rFonts w:ascii="Cambria" w:hAnsi="Cambria"/>
          <w:lang w:val="bg-BG"/>
        </w:rPr>
      </w:pPr>
    </w:p>
    <w:p w:rsidR="00807078" w:rsidRPr="008B7F9A" w:rsidRDefault="00AD1313">
      <w:pPr>
        <w:rPr>
          <w:rFonts w:ascii="Cambria" w:hAnsi="Cambria"/>
          <w:b/>
          <w:bCs/>
          <w:u w:val="single"/>
          <w:lang w:val="bg-BG"/>
        </w:rPr>
      </w:pPr>
      <w:r w:rsidRPr="008B7F9A">
        <w:rPr>
          <w:rFonts w:ascii="Cambria" w:hAnsi="Cambria"/>
          <w:b/>
          <w:bCs/>
          <w:u w:val="single"/>
          <w:lang w:val="bg-BG"/>
        </w:rPr>
        <w:br w:type="page"/>
      </w:r>
    </w:p>
    <w:p w:rsidR="00153085" w:rsidRPr="008B7F9A" w:rsidRDefault="00C21EC2" w:rsidP="002825BE">
      <w:pPr>
        <w:tabs>
          <w:tab w:val="left" w:pos="1276"/>
        </w:tabs>
        <w:spacing w:line="276" w:lineRule="auto"/>
        <w:ind w:firstLine="425"/>
        <w:jc w:val="center"/>
        <w:rPr>
          <w:rFonts w:ascii="Cambria" w:hAnsi="Cambria"/>
          <w:b/>
          <w:bCs/>
          <w:u w:val="single"/>
          <w:lang w:val="bg-BG"/>
        </w:rPr>
      </w:pPr>
      <w:r w:rsidRPr="008B7F9A">
        <w:rPr>
          <w:rStyle w:val="ala8"/>
          <w:rFonts w:ascii="Cambria" w:hAnsi="Cambria"/>
          <w:b/>
          <w:bCs/>
          <w:u w:val="single"/>
          <w:lang w:val="bg-BG"/>
        </w:rPr>
        <w:lastRenderedPageBreak/>
        <w:t xml:space="preserve">РАЗДЕЛ </w:t>
      </w:r>
      <w:r w:rsidRPr="008B7F9A">
        <w:rPr>
          <w:rFonts w:ascii="Cambria" w:hAnsi="Cambria"/>
          <w:b/>
          <w:bCs/>
          <w:u w:val="single"/>
          <w:lang w:val="bg-BG"/>
        </w:rPr>
        <w:t>IX ДРУГИ УСЛОВИЯ</w:t>
      </w:r>
    </w:p>
    <w:p w:rsidR="002825BE" w:rsidRPr="008B7F9A" w:rsidRDefault="002825BE" w:rsidP="002825BE">
      <w:pPr>
        <w:tabs>
          <w:tab w:val="left" w:pos="1276"/>
        </w:tabs>
        <w:spacing w:line="276" w:lineRule="auto"/>
        <w:ind w:firstLine="425"/>
        <w:jc w:val="center"/>
        <w:rPr>
          <w:rFonts w:ascii="Cambria" w:hAnsi="Cambria"/>
          <w:b/>
          <w:bCs/>
          <w:u w:val="single"/>
          <w:lang w:val="bg-BG"/>
        </w:rPr>
      </w:pPr>
    </w:p>
    <w:p w:rsidR="00153085" w:rsidRPr="008B7F9A" w:rsidRDefault="00C21EC2" w:rsidP="002825BE">
      <w:pPr>
        <w:tabs>
          <w:tab w:val="left" w:pos="9923"/>
        </w:tabs>
        <w:spacing w:line="276" w:lineRule="auto"/>
        <w:ind w:firstLine="425"/>
        <w:jc w:val="both"/>
        <w:rPr>
          <w:rStyle w:val="ala8"/>
          <w:rFonts w:ascii="Cambria" w:hAnsi="Cambria"/>
          <w:lang w:val="bg-BG"/>
        </w:rPr>
      </w:pPr>
      <w:r w:rsidRPr="008B7F9A">
        <w:rPr>
          <w:rStyle w:val="ala8"/>
          <w:rFonts w:ascii="Cambria" w:hAnsi="Cambria"/>
          <w:lang w:val="bg-BG"/>
        </w:rPr>
        <w:t xml:space="preserve">При противоречие или неяснота в отделните текстове на документите, включени в настоящата документация за участие, ще се прилага предвиденото в документите с по-висок приоритет в следната последователност: </w:t>
      </w:r>
    </w:p>
    <w:p w:rsidR="00153085" w:rsidRPr="008B7F9A" w:rsidRDefault="00AD1313" w:rsidP="002825BE">
      <w:pPr>
        <w:spacing w:line="276" w:lineRule="auto"/>
        <w:ind w:firstLine="425"/>
        <w:jc w:val="both"/>
        <w:rPr>
          <w:rStyle w:val="ala8"/>
          <w:rFonts w:ascii="Cambria" w:hAnsi="Cambria"/>
          <w:lang w:val="bg-BG"/>
        </w:rPr>
      </w:pPr>
      <w:r w:rsidRPr="008B7F9A">
        <w:rPr>
          <w:rStyle w:val="ala8"/>
          <w:rFonts w:ascii="Cambria" w:hAnsi="Cambria"/>
          <w:b/>
          <w:bCs/>
          <w:lang w:val="bg-BG"/>
        </w:rPr>
        <w:t>1.</w:t>
      </w:r>
      <w:r w:rsidRPr="008B7F9A">
        <w:rPr>
          <w:rStyle w:val="ala8"/>
          <w:rFonts w:ascii="Cambria" w:hAnsi="Cambria"/>
          <w:lang w:val="bg-BG"/>
        </w:rPr>
        <w:t xml:space="preserve"> Решение за откриване на откритата процедура; </w:t>
      </w:r>
    </w:p>
    <w:p w:rsidR="00153085" w:rsidRPr="008B7F9A" w:rsidRDefault="00AD1313" w:rsidP="002825BE">
      <w:pPr>
        <w:shd w:val="clear" w:color="auto" w:fill="FFFFFF"/>
        <w:tabs>
          <w:tab w:val="left" w:pos="1531"/>
        </w:tabs>
        <w:spacing w:line="276" w:lineRule="auto"/>
        <w:ind w:firstLine="425"/>
        <w:jc w:val="both"/>
        <w:rPr>
          <w:rStyle w:val="ala8"/>
          <w:rFonts w:ascii="Cambria" w:hAnsi="Cambria"/>
          <w:lang w:val="bg-BG"/>
        </w:rPr>
      </w:pPr>
      <w:r w:rsidRPr="008B7F9A">
        <w:rPr>
          <w:rStyle w:val="ala8"/>
          <w:rFonts w:ascii="Cambria" w:hAnsi="Cambria"/>
          <w:b/>
          <w:bCs/>
          <w:lang w:val="bg-BG"/>
        </w:rPr>
        <w:t>2.</w:t>
      </w:r>
      <w:r w:rsidRPr="008B7F9A">
        <w:rPr>
          <w:rStyle w:val="ala8"/>
          <w:rFonts w:ascii="Cambria" w:hAnsi="Cambria"/>
          <w:lang w:val="bg-BG"/>
        </w:rPr>
        <w:t xml:space="preserve"> Обявление за обществена поръчка;</w:t>
      </w:r>
    </w:p>
    <w:p w:rsidR="00153085" w:rsidRPr="008B7F9A" w:rsidRDefault="00AD1313" w:rsidP="002825BE">
      <w:pPr>
        <w:spacing w:line="276" w:lineRule="auto"/>
        <w:ind w:firstLine="425"/>
        <w:jc w:val="both"/>
        <w:rPr>
          <w:rStyle w:val="ala8"/>
          <w:rFonts w:ascii="Cambria" w:hAnsi="Cambria"/>
          <w:lang w:val="bg-BG"/>
        </w:rPr>
      </w:pPr>
      <w:r w:rsidRPr="008B7F9A">
        <w:rPr>
          <w:rStyle w:val="ala8"/>
          <w:rFonts w:ascii="Cambria" w:hAnsi="Cambria"/>
          <w:b/>
          <w:bCs/>
          <w:lang w:val="bg-BG"/>
        </w:rPr>
        <w:t>3.</w:t>
      </w:r>
      <w:r w:rsidRPr="008B7F9A">
        <w:rPr>
          <w:rStyle w:val="ala8"/>
          <w:rFonts w:ascii="Cambria" w:hAnsi="Cambria"/>
          <w:lang w:val="bg-BG"/>
        </w:rPr>
        <w:t xml:space="preserve"> Техническо задание;</w:t>
      </w:r>
    </w:p>
    <w:p w:rsidR="00153085" w:rsidRPr="008B7F9A" w:rsidRDefault="00AD1313" w:rsidP="002825BE">
      <w:pPr>
        <w:spacing w:line="276" w:lineRule="auto"/>
        <w:ind w:firstLine="425"/>
        <w:jc w:val="both"/>
        <w:rPr>
          <w:rStyle w:val="ala8"/>
          <w:rFonts w:ascii="Cambria" w:hAnsi="Cambria"/>
          <w:lang w:val="bg-BG"/>
        </w:rPr>
      </w:pPr>
      <w:r w:rsidRPr="008B7F9A">
        <w:rPr>
          <w:rStyle w:val="ala8"/>
          <w:rFonts w:ascii="Cambria" w:hAnsi="Cambria"/>
          <w:b/>
          <w:bCs/>
          <w:lang w:val="bg-BG"/>
        </w:rPr>
        <w:t>4.</w:t>
      </w:r>
      <w:r w:rsidRPr="008B7F9A">
        <w:rPr>
          <w:rStyle w:val="ala8"/>
          <w:rFonts w:ascii="Cambria" w:hAnsi="Cambria"/>
          <w:lang w:val="bg-BG"/>
        </w:rPr>
        <w:t>Указания към участниците в откритата процедура;</w:t>
      </w:r>
    </w:p>
    <w:p w:rsidR="00153085" w:rsidRPr="008B7F9A" w:rsidRDefault="00AD1313" w:rsidP="002825BE">
      <w:pPr>
        <w:spacing w:line="276" w:lineRule="auto"/>
        <w:ind w:firstLine="425"/>
        <w:jc w:val="both"/>
        <w:rPr>
          <w:rStyle w:val="ala8"/>
          <w:rFonts w:ascii="Cambria" w:hAnsi="Cambria"/>
          <w:lang w:val="bg-BG"/>
        </w:rPr>
      </w:pPr>
      <w:r w:rsidRPr="008B7F9A">
        <w:rPr>
          <w:rStyle w:val="ala8"/>
          <w:rFonts w:ascii="Cambria" w:hAnsi="Cambria"/>
          <w:b/>
          <w:bCs/>
          <w:lang w:val="bg-BG"/>
        </w:rPr>
        <w:t>5.</w:t>
      </w:r>
      <w:r w:rsidRPr="008B7F9A">
        <w:rPr>
          <w:rStyle w:val="ala8"/>
          <w:rFonts w:ascii="Cambria" w:hAnsi="Cambria"/>
          <w:lang w:val="bg-BG"/>
        </w:rPr>
        <w:t xml:space="preserve"> Приложенията към документацията; </w:t>
      </w:r>
    </w:p>
    <w:p w:rsidR="00153085" w:rsidRPr="008B7F9A" w:rsidRDefault="00AD1313" w:rsidP="002825BE">
      <w:pPr>
        <w:spacing w:line="276" w:lineRule="auto"/>
        <w:ind w:firstLine="425"/>
        <w:jc w:val="both"/>
        <w:rPr>
          <w:rStyle w:val="ala8"/>
          <w:rFonts w:ascii="Cambria" w:hAnsi="Cambria"/>
          <w:lang w:val="bg-BG"/>
        </w:rPr>
      </w:pPr>
      <w:r w:rsidRPr="008B7F9A">
        <w:rPr>
          <w:rStyle w:val="ala8"/>
          <w:rFonts w:ascii="Cambria" w:hAnsi="Cambria"/>
          <w:b/>
          <w:bCs/>
          <w:lang w:val="bg-BG"/>
        </w:rPr>
        <w:t>6.</w:t>
      </w:r>
      <w:r w:rsidRPr="008B7F9A">
        <w:rPr>
          <w:rStyle w:val="ala8"/>
          <w:rFonts w:ascii="Cambria" w:hAnsi="Cambria"/>
          <w:lang w:val="bg-BG"/>
        </w:rPr>
        <w:t xml:space="preserve"> Проект на договор.</w:t>
      </w:r>
    </w:p>
    <w:p w:rsidR="005206A7" w:rsidRPr="008B7F9A" w:rsidRDefault="005206A7" w:rsidP="002825BE">
      <w:pPr>
        <w:spacing w:line="276" w:lineRule="auto"/>
        <w:ind w:firstLine="425"/>
        <w:jc w:val="both"/>
        <w:rPr>
          <w:rStyle w:val="ala8"/>
          <w:rFonts w:ascii="Cambria" w:hAnsi="Cambria"/>
          <w:lang w:val="bg-BG"/>
        </w:rPr>
      </w:pPr>
    </w:p>
    <w:p w:rsidR="002825BE" w:rsidRPr="008B7F9A" w:rsidRDefault="00AD1313" w:rsidP="008F59D6">
      <w:pPr>
        <w:shd w:val="clear" w:color="auto" w:fill="FFFFFF"/>
        <w:spacing w:line="276" w:lineRule="auto"/>
        <w:ind w:firstLine="425"/>
        <w:jc w:val="both"/>
        <w:rPr>
          <w:rFonts w:ascii="Cambria" w:hAnsi="Cambria"/>
          <w:lang w:val="bg-BG"/>
        </w:rPr>
      </w:pPr>
      <w:r w:rsidRPr="008B7F9A">
        <w:rPr>
          <w:rStyle w:val="ala8"/>
          <w:rFonts w:ascii="Cambria" w:hAnsi="Cambria"/>
          <w:lang w:val="bg-BG"/>
        </w:rPr>
        <w:t>Документът с най-висок приоритет е посочен на първо място.</w:t>
      </w:r>
      <w:r w:rsidRPr="008B7F9A">
        <w:rPr>
          <w:rFonts w:ascii="Cambria" w:hAnsi="Cambria"/>
          <w:lang w:val="bg-BG"/>
        </w:rPr>
        <w:br w:type="page"/>
      </w: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E5D94">
      <w:pPr>
        <w:spacing w:line="276" w:lineRule="auto"/>
        <w:jc w:val="center"/>
        <w:rPr>
          <w:rFonts w:ascii="Cambria" w:hAnsi="Cambria"/>
          <w:lang w:val="bg-BG"/>
        </w:rPr>
      </w:pPr>
    </w:p>
    <w:p w:rsidR="002C1BB2" w:rsidRPr="008B7F9A" w:rsidRDefault="002C1BB2" w:rsidP="00210FA9">
      <w:pPr>
        <w:spacing w:line="276" w:lineRule="auto"/>
        <w:rPr>
          <w:rFonts w:ascii="Cambria" w:hAnsi="Cambria"/>
          <w:lang w:val="bg-BG"/>
        </w:rPr>
      </w:pPr>
    </w:p>
    <w:p w:rsidR="002C1BB2" w:rsidRPr="008B7F9A" w:rsidRDefault="00AD1313" w:rsidP="002E5D94">
      <w:pPr>
        <w:spacing w:line="276" w:lineRule="auto"/>
        <w:jc w:val="center"/>
        <w:rPr>
          <w:rFonts w:ascii="Cambria" w:hAnsi="Cambria"/>
          <w:b/>
          <w:bCs/>
          <w:sz w:val="32"/>
          <w:szCs w:val="32"/>
          <w:lang w:val="bg-BG"/>
        </w:rPr>
      </w:pPr>
      <w:r w:rsidRPr="008B7F9A">
        <w:rPr>
          <w:rFonts w:ascii="Cambria" w:hAnsi="Cambria"/>
          <w:b/>
          <w:bCs/>
          <w:sz w:val="32"/>
          <w:szCs w:val="32"/>
          <w:lang w:val="bg-BG"/>
        </w:rPr>
        <w:t>ГЛАВА   II</w:t>
      </w:r>
    </w:p>
    <w:p w:rsidR="002C1BB2" w:rsidRPr="008B7F9A" w:rsidRDefault="002C1BB2" w:rsidP="002E5D94">
      <w:pPr>
        <w:spacing w:line="276" w:lineRule="auto"/>
        <w:jc w:val="center"/>
        <w:rPr>
          <w:rFonts w:ascii="Cambria" w:hAnsi="Cambria"/>
          <w:sz w:val="32"/>
          <w:szCs w:val="32"/>
          <w:lang w:val="bg-BG"/>
        </w:rPr>
      </w:pPr>
    </w:p>
    <w:p w:rsidR="002C1BB2" w:rsidRPr="008B7F9A" w:rsidRDefault="00AD1313" w:rsidP="002E5D94">
      <w:pPr>
        <w:spacing w:line="276" w:lineRule="auto"/>
        <w:jc w:val="center"/>
        <w:rPr>
          <w:rFonts w:ascii="Cambria" w:hAnsi="Cambria"/>
          <w:b/>
          <w:bCs/>
          <w:sz w:val="32"/>
          <w:szCs w:val="32"/>
          <w:lang w:val="bg-BG"/>
        </w:rPr>
      </w:pPr>
      <w:r w:rsidRPr="008B7F9A">
        <w:rPr>
          <w:rFonts w:ascii="Cambria" w:hAnsi="Cambria"/>
          <w:b/>
          <w:bCs/>
          <w:sz w:val="32"/>
          <w:szCs w:val="32"/>
          <w:lang w:val="bg-BG"/>
        </w:rPr>
        <w:t>Т Е Х Н И Ч Е С К А     С П Е Ц И Ф И К А Ц И Я</w:t>
      </w: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highlight w:val="yellow"/>
          <w:lang w:val="bg-BG"/>
        </w:rPr>
      </w:pPr>
    </w:p>
    <w:p w:rsidR="002C1BB2" w:rsidRPr="008B7F9A" w:rsidRDefault="00AD1313">
      <w:pPr>
        <w:spacing w:after="200" w:line="276" w:lineRule="auto"/>
        <w:rPr>
          <w:rFonts w:ascii="Cambria" w:hAnsi="Cambria"/>
          <w:highlight w:val="yellow"/>
          <w:lang w:val="bg-BG"/>
        </w:rPr>
      </w:pPr>
      <w:r w:rsidRPr="008B7F9A">
        <w:rPr>
          <w:rFonts w:ascii="Cambria" w:hAnsi="Cambria"/>
          <w:highlight w:val="yellow"/>
          <w:lang w:val="bg-BG"/>
        </w:rPr>
        <w:br w:type="page"/>
      </w:r>
    </w:p>
    <w:p w:rsidR="002C1BB2" w:rsidRPr="008B7F9A" w:rsidRDefault="00AD1313" w:rsidP="00D255AF">
      <w:pPr>
        <w:pStyle w:val="ListParagraph"/>
        <w:numPr>
          <w:ilvl w:val="0"/>
          <w:numId w:val="16"/>
        </w:numPr>
        <w:spacing w:line="276" w:lineRule="auto"/>
        <w:ind w:left="0" w:firstLine="425"/>
        <w:jc w:val="both"/>
        <w:rPr>
          <w:rFonts w:ascii="Cambria" w:hAnsi="Cambria" w:cs="Times New Roman"/>
          <w:b/>
          <w:bCs/>
          <w:sz w:val="24"/>
          <w:szCs w:val="24"/>
          <w:lang w:val="bg-BG"/>
        </w:rPr>
      </w:pPr>
      <w:r w:rsidRPr="008B7F9A">
        <w:rPr>
          <w:rFonts w:ascii="Cambria" w:hAnsi="Cambria" w:cs="Times New Roman"/>
          <w:b/>
          <w:bCs/>
          <w:sz w:val="24"/>
          <w:szCs w:val="24"/>
          <w:lang w:val="bg-BG"/>
        </w:rPr>
        <w:lastRenderedPageBreak/>
        <w:t>Общо описание и цели на проекта и настоящата обществена поръчка.</w:t>
      </w:r>
    </w:p>
    <w:p w:rsidR="002C1BB2" w:rsidRPr="008B7F9A" w:rsidRDefault="00AD1313" w:rsidP="00015D9F">
      <w:pPr>
        <w:spacing w:line="276" w:lineRule="auto"/>
        <w:ind w:firstLine="425"/>
        <w:jc w:val="both"/>
        <w:rPr>
          <w:rFonts w:ascii="Cambria" w:hAnsi="Cambria"/>
          <w:spacing w:val="-2"/>
          <w:lang w:val="bg-BG"/>
        </w:rPr>
      </w:pPr>
      <w:r w:rsidRPr="008B7F9A">
        <w:rPr>
          <w:rFonts w:ascii="Cambria" w:hAnsi="Cambria"/>
          <w:lang w:val="bg-BG"/>
        </w:rPr>
        <w:t xml:space="preserve">Доброто управление на една администрация се осъществява чрез използването на съвременни информационни и комуникационни технологии, като се прилагат принципите за предоставяне на гражданите и бизнеса на всеобхватно и качествено административно обслужване и информиране по електронен път. В тази връзка, обща цел на настоящата поръчка, която се възлага в изпълнение на проект </w:t>
      </w:r>
      <w:r w:rsidRPr="008B7F9A">
        <w:rPr>
          <w:rFonts w:ascii="Cambria" w:hAnsi="Cambria"/>
          <w:lang w:val="bg-BG" w:eastAsia="ar-SA"/>
        </w:rPr>
        <w:t>„е-консулски услуги”, рег. № 13-31-35</w:t>
      </w:r>
      <w:r w:rsidRPr="008B7F9A">
        <w:rPr>
          <w:rFonts w:ascii="Cambria" w:hAnsi="Cambria"/>
          <w:lang w:val="bg-BG"/>
        </w:rPr>
        <w:t>/23.04.2014 г., п</w:t>
      </w:r>
      <w:r w:rsidRPr="008B7F9A">
        <w:rPr>
          <w:rFonts w:ascii="Cambria" w:hAnsi="Cambria"/>
          <w:lang w:val="bg-BG" w:eastAsia="ar-SA"/>
        </w:rPr>
        <w:t xml:space="preserve">риоритетна ос ІІІ „Качествено административно обслужване и развитие на електронното управление”, подприоритет 3.1 „Подобряване на обслужването за гражданите и бизнеса, в това число чрез развитие на електронното управление”, бюджетна линия BG051PO002/13/3.1-08, </w:t>
      </w:r>
      <w:r w:rsidRPr="008B7F9A">
        <w:rPr>
          <w:rFonts w:ascii="Cambria" w:hAnsi="Cambria"/>
          <w:bCs/>
          <w:lang w:val="bg-BG"/>
        </w:rPr>
        <w:t>финансиран по Оперативна програма „Административен капацитет” 2007 – 2013 г.</w:t>
      </w:r>
      <w:r w:rsidRPr="008B7F9A">
        <w:rPr>
          <w:rFonts w:ascii="Cambria" w:hAnsi="Cambria"/>
          <w:lang w:val="bg-BG"/>
        </w:rPr>
        <w:t xml:space="preserve">, е осигуряване на стандартна и съвместима информационно-комуникационна среда за по-добро обслужване на гражданите и бизнеса от страна на Дирекция „Консулски отношения” към МВнР и оптимизиране на работните процеси, включително вътрешния електронен обмен с консулските служители в дипломатическите и консулските представителства. </w:t>
      </w:r>
      <w:r w:rsidRPr="008B7F9A">
        <w:rPr>
          <w:rFonts w:ascii="Cambria" w:hAnsi="Cambria"/>
          <w:spacing w:val="-2"/>
          <w:lang w:val="bg-BG"/>
        </w:rPr>
        <w:t xml:space="preserve">Изпълнението на дейностите по поръчката, съответно и проекта, ще спомогне за подобряване на качеството и ефикасността на дейностите в </w:t>
      </w:r>
      <w:r w:rsidRPr="008B7F9A">
        <w:rPr>
          <w:rFonts w:ascii="Cambria" w:hAnsi="Cambria"/>
          <w:lang w:val="bg-BG"/>
        </w:rPr>
        <w:t>МВнР</w:t>
      </w:r>
      <w:r w:rsidRPr="008B7F9A">
        <w:rPr>
          <w:rFonts w:ascii="Cambria" w:hAnsi="Cambria"/>
          <w:spacing w:val="-2"/>
          <w:lang w:val="bg-BG"/>
        </w:rPr>
        <w:t>.</w:t>
      </w:r>
    </w:p>
    <w:p w:rsidR="002C1BB2" w:rsidRPr="008B7F9A" w:rsidRDefault="00AD1313" w:rsidP="00162682">
      <w:pPr>
        <w:autoSpaceDE w:val="0"/>
        <w:autoSpaceDN w:val="0"/>
        <w:adjustRightInd w:val="0"/>
        <w:spacing w:line="276" w:lineRule="auto"/>
        <w:jc w:val="both"/>
        <w:rPr>
          <w:rFonts w:ascii="Cambria" w:hAnsi="Cambria"/>
          <w:b/>
          <w:bCs/>
          <w:lang w:val="bg-BG"/>
        </w:rPr>
      </w:pPr>
      <w:r w:rsidRPr="008B7F9A">
        <w:rPr>
          <w:rFonts w:ascii="Cambria" w:hAnsi="Cambria"/>
          <w:spacing w:val="-2"/>
          <w:lang w:val="bg-BG"/>
        </w:rPr>
        <w:t xml:space="preserve">Настоящата техническа спецификация е изготвена в изпълнение на Дейност </w:t>
      </w:r>
      <w:r w:rsidRPr="008B7F9A">
        <w:rPr>
          <w:rFonts w:ascii="Cambria" w:hAnsi="Cambria"/>
          <w:bCs/>
          <w:lang w:val="bg-BG"/>
        </w:rPr>
        <w:t>4: „Усъвършенстване на съществуващите и внедряване на нови електронни административни услуги в системата на МВнР чрез изпълнение на четири поддейности”</w:t>
      </w:r>
      <w:r w:rsidR="004E6669" w:rsidRPr="008B7F9A">
        <w:rPr>
          <w:rFonts w:ascii="Cambria" w:hAnsi="Cambria"/>
          <w:spacing w:val="-2"/>
          <w:lang w:val="bg-BG"/>
        </w:rPr>
        <w:t xml:space="preserve">_- от посочения по-горе проект. </w:t>
      </w:r>
    </w:p>
    <w:p w:rsidR="002C1BB2" w:rsidRPr="008B7F9A" w:rsidRDefault="00C21EC2" w:rsidP="00015D9F">
      <w:pPr>
        <w:autoSpaceDE w:val="0"/>
        <w:autoSpaceDN w:val="0"/>
        <w:adjustRightInd w:val="0"/>
        <w:spacing w:line="276" w:lineRule="auto"/>
        <w:ind w:firstLine="425"/>
        <w:jc w:val="both"/>
        <w:rPr>
          <w:rFonts w:ascii="Cambria" w:hAnsi="Cambria"/>
          <w:b/>
          <w:bCs/>
          <w:lang w:val="bg-BG"/>
        </w:rPr>
      </w:pPr>
      <w:r w:rsidRPr="008B7F9A">
        <w:rPr>
          <w:rFonts w:ascii="Cambria" w:hAnsi="Cambria"/>
          <w:b/>
          <w:bCs/>
          <w:lang w:val="bg-BG"/>
        </w:rPr>
        <w:t>Специфичните цели на проекта са:</w:t>
      </w:r>
    </w:p>
    <w:p w:rsidR="00015D9F" w:rsidRPr="008B7F9A" w:rsidRDefault="00C21EC2" w:rsidP="00D255AF">
      <w:pPr>
        <w:numPr>
          <w:ilvl w:val="0"/>
          <w:numId w:val="17"/>
        </w:numPr>
        <w:spacing w:line="276" w:lineRule="auto"/>
        <w:ind w:left="0" w:firstLine="425"/>
        <w:jc w:val="both"/>
        <w:rPr>
          <w:rFonts w:ascii="Cambria" w:hAnsi="Cambria"/>
          <w:lang w:val="bg-BG"/>
        </w:rPr>
      </w:pPr>
      <w:r w:rsidRPr="008B7F9A">
        <w:rPr>
          <w:rFonts w:ascii="Cambria" w:hAnsi="Cambria"/>
          <w:lang w:val="bg-BG"/>
        </w:rPr>
        <w:t xml:space="preserve">Да се подобри качеството и ефективността на дейностите на МВнР по административното обслужване на гражданите и бизнеса като се оптимизират работните процеси в Дирекция </w:t>
      </w:r>
      <w:r w:rsidR="00AD1313" w:rsidRPr="008B7F9A">
        <w:rPr>
          <w:rFonts w:ascii="Cambria" w:hAnsi="Cambria"/>
          <w:lang w:val="bg-BG" w:eastAsia="ar-SA"/>
        </w:rPr>
        <w:t>„</w:t>
      </w:r>
      <w:r w:rsidR="00AD1313" w:rsidRPr="008B7F9A">
        <w:rPr>
          <w:rFonts w:ascii="Cambria" w:hAnsi="Cambria"/>
          <w:lang w:val="bg-BG"/>
        </w:rPr>
        <w:t>Консулски отношения” и вътрешния електронен обмен с консулските служители в дипломатическите и консулските представителства;</w:t>
      </w:r>
    </w:p>
    <w:p w:rsidR="00015D9F" w:rsidRPr="008B7F9A" w:rsidRDefault="00AD1313" w:rsidP="00D255AF">
      <w:pPr>
        <w:numPr>
          <w:ilvl w:val="0"/>
          <w:numId w:val="17"/>
        </w:numPr>
        <w:spacing w:line="276" w:lineRule="auto"/>
        <w:ind w:left="0" w:firstLine="425"/>
        <w:jc w:val="both"/>
        <w:rPr>
          <w:rFonts w:ascii="Cambria" w:hAnsi="Cambria"/>
          <w:lang w:val="bg-BG"/>
        </w:rPr>
      </w:pPr>
      <w:r w:rsidRPr="008B7F9A">
        <w:rPr>
          <w:rFonts w:ascii="Cambria" w:hAnsi="Cambria"/>
          <w:lang w:val="bg-BG"/>
        </w:rPr>
        <w:t>Да се усъвършенстват и развият административните и електронните услуги, които по компетентност Дирекция „Консулски отношения” предоставя на гражданите и бизнеса, като за определени услуги се достигне ниво на развитие 3 (двустранна комуникация: електронна обработка на формуляри, вкл. електронна – персонална идентификация) и 4 (извършване на сделки, вкл. разплащане и доставка);</w:t>
      </w:r>
    </w:p>
    <w:p w:rsidR="00015D9F" w:rsidRPr="008B7F9A" w:rsidRDefault="00AD1313" w:rsidP="00D255AF">
      <w:pPr>
        <w:numPr>
          <w:ilvl w:val="0"/>
          <w:numId w:val="17"/>
        </w:numPr>
        <w:spacing w:line="276" w:lineRule="auto"/>
        <w:ind w:left="0" w:firstLine="425"/>
        <w:jc w:val="both"/>
        <w:rPr>
          <w:rFonts w:ascii="Cambria" w:hAnsi="Cambria"/>
          <w:lang w:val="bg-BG"/>
        </w:rPr>
      </w:pPr>
      <w:r w:rsidRPr="008B7F9A">
        <w:rPr>
          <w:rFonts w:ascii="Cambria" w:hAnsi="Cambria"/>
          <w:lang w:val="bg-BG"/>
        </w:rPr>
        <w:t xml:space="preserve">Да се повиши капацитета на служителите от Дирекция „Консулски отношения” на МВнР за подобряване на административното обслужване на гражданите и </w:t>
      </w:r>
      <w:r w:rsidRPr="008B7F9A">
        <w:rPr>
          <w:rFonts w:ascii="Cambria" w:hAnsi="Cambria"/>
          <w:lang w:val="bg-BG"/>
        </w:rPr>
        <w:lastRenderedPageBreak/>
        <w:t>бизнеса, в т.ч. чрез ефективното използване на възможностите на информационните и комуникационни технологии;</w:t>
      </w:r>
    </w:p>
    <w:p w:rsidR="00015D9F" w:rsidRPr="008B7F9A" w:rsidRDefault="00AD1313" w:rsidP="00D255AF">
      <w:pPr>
        <w:numPr>
          <w:ilvl w:val="0"/>
          <w:numId w:val="17"/>
        </w:numPr>
        <w:spacing w:line="276" w:lineRule="auto"/>
        <w:ind w:left="0" w:firstLine="425"/>
        <w:jc w:val="both"/>
        <w:rPr>
          <w:rFonts w:ascii="Cambria" w:hAnsi="Cambria"/>
          <w:lang w:val="bg-BG"/>
        </w:rPr>
      </w:pPr>
      <w:r w:rsidRPr="008B7F9A">
        <w:rPr>
          <w:rFonts w:ascii="Cambria" w:hAnsi="Cambria"/>
          <w:lang w:val="bg-BG"/>
        </w:rPr>
        <w:t>Да се постигне по-широка и целенасочена информираност на гражданите и бизнеса за консулските услуги, които по електронен път се предоставят от Дирекция „Консулски отношения”, като се имат предвид потребностите на целевите групи и актуалната обстановка по региони и страни.</w:t>
      </w:r>
    </w:p>
    <w:p w:rsidR="002C1BB2" w:rsidRPr="008B7F9A" w:rsidRDefault="002C1BB2" w:rsidP="00015D9F">
      <w:pPr>
        <w:autoSpaceDE w:val="0"/>
        <w:autoSpaceDN w:val="0"/>
        <w:adjustRightInd w:val="0"/>
        <w:spacing w:line="276" w:lineRule="auto"/>
        <w:jc w:val="both"/>
        <w:rPr>
          <w:rFonts w:ascii="Cambria" w:hAnsi="Cambria"/>
          <w:lang w:val="bg-BG"/>
        </w:rPr>
      </w:pPr>
    </w:p>
    <w:p w:rsidR="002C1BB2" w:rsidRPr="008B7F9A" w:rsidRDefault="00AD1313" w:rsidP="008756DE">
      <w:pPr>
        <w:pStyle w:val="ListParagraph"/>
        <w:spacing w:line="276" w:lineRule="auto"/>
        <w:ind w:left="0" w:firstLine="360"/>
        <w:jc w:val="both"/>
        <w:rPr>
          <w:rFonts w:ascii="Cambria" w:hAnsi="Cambria" w:cs="Times New Roman"/>
          <w:b/>
          <w:bCs/>
          <w:sz w:val="24"/>
          <w:szCs w:val="24"/>
          <w:lang w:val="bg-BG"/>
        </w:rPr>
      </w:pPr>
      <w:r w:rsidRPr="008B7F9A">
        <w:rPr>
          <w:rFonts w:ascii="Cambria" w:hAnsi="Cambria" w:cs="Times New Roman"/>
          <w:b/>
          <w:bCs/>
          <w:sz w:val="24"/>
          <w:szCs w:val="24"/>
          <w:lang w:val="bg-BG"/>
        </w:rPr>
        <w:t>2.Целеви групи.</w:t>
      </w:r>
    </w:p>
    <w:p w:rsidR="002C1BB2" w:rsidRPr="008B7F9A" w:rsidRDefault="00AD1313" w:rsidP="00015D9F">
      <w:pPr>
        <w:pStyle w:val="ListParagraph"/>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Целеви групи по проекта са, както следва:</w:t>
      </w:r>
    </w:p>
    <w:p w:rsidR="002C1BB2" w:rsidRPr="008B7F9A" w:rsidRDefault="00AD1313" w:rsidP="008756DE">
      <w:pPr>
        <w:spacing w:line="276" w:lineRule="auto"/>
        <w:ind w:firstLine="360"/>
        <w:jc w:val="both"/>
        <w:rPr>
          <w:rFonts w:ascii="Cambria" w:hAnsi="Cambria"/>
          <w:lang w:val="bg-BG"/>
        </w:rPr>
      </w:pPr>
      <w:r w:rsidRPr="008B7F9A">
        <w:rPr>
          <w:rFonts w:ascii="Cambria" w:hAnsi="Cambria"/>
          <w:lang w:val="bg-BG"/>
        </w:rPr>
        <w:t>•</w:t>
      </w:r>
      <w:r w:rsidRPr="008B7F9A">
        <w:rPr>
          <w:rFonts w:ascii="Cambria" w:hAnsi="Cambria"/>
          <w:lang w:val="bg-BG"/>
        </w:rPr>
        <w:tab/>
      </w:r>
      <w:r w:rsidRPr="008B7F9A">
        <w:rPr>
          <w:rFonts w:ascii="Cambria" w:hAnsi="Cambria"/>
          <w:b/>
          <w:bCs/>
          <w:lang w:val="bg-BG"/>
        </w:rPr>
        <w:t xml:space="preserve">Граждани </w:t>
      </w:r>
      <w:r w:rsidRPr="008B7F9A">
        <w:rPr>
          <w:rFonts w:ascii="Cambria" w:hAnsi="Cambria"/>
          <w:b/>
          <w:lang w:val="bg-BG"/>
        </w:rPr>
        <w:t>и бизнес</w:t>
      </w:r>
      <w:r w:rsidRPr="008B7F9A">
        <w:rPr>
          <w:rFonts w:ascii="Cambria" w:hAnsi="Cambria"/>
          <w:lang w:val="bg-BG"/>
        </w:rPr>
        <w:t>;</w:t>
      </w:r>
    </w:p>
    <w:p w:rsidR="002C1BB2" w:rsidRPr="008B7F9A" w:rsidRDefault="00AD1313" w:rsidP="008756DE">
      <w:pPr>
        <w:autoSpaceDE w:val="0"/>
        <w:autoSpaceDN w:val="0"/>
        <w:adjustRightInd w:val="0"/>
        <w:spacing w:line="276" w:lineRule="auto"/>
        <w:ind w:firstLine="360"/>
        <w:jc w:val="both"/>
        <w:rPr>
          <w:rFonts w:ascii="Cambria" w:hAnsi="Cambria"/>
          <w:b/>
          <w:lang w:val="bg-BG"/>
        </w:rPr>
      </w:pPr>
      <w:r w:rsidRPr="008B7F9A">
        <w:rPr>
          <w:rFonts w:ascii="Cambria" w:hAnsi="Cambria"/>
          <w:lang w:val="bg-BG"/>
        </w:rPr>
        <w:t>•</w:t>
      </w:r>
      <w:r w:rsidRPr="008B7F9A">
        <w:rPr>
          <w:rFonts w:ascii="Cambria" w:hAnsi="Cambria"/>
          <w:lang w:val="bg-BG"/>
        </w:rPr>
        <w:tab/>
      </w:r>
      <w:r w:rsidRPr="008B7F9A">
        <w:rPr>
          <w:rFonts w:ascii="Cambria" w:hAnsi="Cambria"/>
          <w:b/>
          <w:bCs/>
          <w:lang w:val="bg-BG"/>
        </w:rPr>
        <w:t>Служители в</w:t>
      </w:r>
      <w:r w:rsidRPr="008B7F9A">
        <w:rPr>
          <w:rFonts w:ascii="Cambria" w:hAnsi="Cambria"/>
          <w:b/>
          <w:lang w:val="bg-BG"/>
        </w:rPr>
        <w:t xml:space="preserve"> Дирекция „Консулски отношения” на МВнР и консулски служители в дипломатическите и консулските представителства на Република България.</w:t>
      </w:r>
    </w:p>
    <w:p w:rsidR="002C1BB2" w:rsidRPr="008B7F9A" w:rsidRDefault="002C1BB2" w:rsidP="008756DE">
      <w:pPr>
        <w:spacing w:line="276" w:lineRule="auto"/>
        <w:ind w:firstLine="360"/>
        <w:jc w:val="both"/>
        <w:rPr>
          <w:rFonts w:ascii="Cambria" w:hAnsi="Cambria"/>
          <w:highlight w:val="yellow"/>
          <w:lang w:val="bg-BG"/>
        </w:rPr>
      </w:pPr>
    </w:p>
    <w:p w:rsidR="002C1BB2" w:rsidRPr="008B7F9A" w:rsidRDefault="00AD1313" w:rsidP="00015D9F">
      <w:pPr>
        <w:pStyle w:val="ListParagraph"/>
        <w:numPr>
          <w:ilvl w:val="0"/>
          <w:numId w:val="12"/>
        </w:numPr>
        <w:spacing w:line="276" w:lineRule="auto"/>
        <w:ind w:left="0" w:firstLine="425"/>
        <w:jc w:val="both"/>
        <w:rPr>
          <w:rFonts w:ascii="Cambria" w:hAnsi="Cambria" w:cs="Times New Roman"/>
          <w:b/>
          <w:bCs/>
          <w:sz w:val="24"/>
          <w:szCs w:val="24"/>
          <w:lang w:val="bg-BG"/>
        </w:rPr>
      </w:pPr>
      <w:r w:rsidRPr="008B7F9A">
        <w:rPr>
          <w:rFonts w:ascii="Cambria" w:hAnsi="Cambria" w:cs="Times New Roman"/>
          <w:b/>
          <w:bCs/>
          <w:sz w:val="24"/>
          <w:szCs w:val="24"/>
          <w:lang w:val="bg-BG"/>
        </w:rPr>
        <w:t>Конкретни дейности, включени в предмета на обществената поръчка.</w:t>
      </w:r>
    </w:p>
    <w:p w:rsidR="00805EAC" w:rsidRPr="008B7F9A" w:rsidRDefault="00805EAC" w:rsidP="00805EAC">
      <w:pPr>
        <w:pStyle w:val="ListParagraph"/>
        <w:spacing w:line="276" w:lineRule="auto"/>
        <w:ind w:left="425"/>
        <w:jc w:val="both"/>
        <w:rPr>
          <w:rFonts w:ascii="Cambria" w:hAnsi="Cambria" w:cs="Times New Roman"/>
          <w:b/>
          <w:bCs/>
          <w:sz w:val="24"/>
          <w:szCs w:val="24"/>
          <w:lang w:val="bg-BG"/>
        </w:rPr>
      </w:pPr>
    </w:p>
    <w:p w:rsidR="0026604F" w:rsidRPr="008B7F9A" w:rsidRDefault="0026604F" w:rsidP="00042376">
      <w:pPr>
        <w:spacing w:line="276" w:lineRule="auto"/>
        <w:ind w:firstLine="425"/>
        <w:jc w:val="both"/>
        <w:rPr>
          <w:rFonts w:ascii="Cambria" w:hAnsi="Cambria"/>
          <w:lang w:val="bg-BG"/>
        </w:rPr>
      </w:pPr>
    </w:p>
    <w:p w:rsidR="00BA01C9" w:rsidRPr="008B7F9A" w:rsidRDefault="00AD1313" w:rsidP="00BA01C9">
      <w:pPr>
        <w:pStyle w:val="ListParagraph"/>
        <w:spacing w:line="276" w:lineRule="auto"/>
        <w:ind w:left="0" w:firstLine="432"/>
        <w:jc w:val="both"/>
        <w:rPr>
          <w:rFonts w:ascii="Cambria" w:hAnsi="Cambria" w:cs="Times New Roman"/>
          <w:b/>
          <w:bCs/>
          <w:i/>
          <w:sz w:val="24"/>
          <w:szCs w:val="24"/>
          <w:lang w:val="bg-BG"/>
        </w:rPr>
      </w:pPr>
      <w:r w:rsidRPr="008B7F9A">
        <w:rPr>
          <w:rFonts w:ascii="Cambria" w:hAnsi="Cambria" w:cs="Times New Roman"/>
          <w:b/>
          <w:bCs/>
          <w:i/>
          <w:sz w:val="24"/>
          <w:szCs w:val="24"/>
          <w:lang w:val="bg-BG"/>
        </w:rPr>
        <w:t>В рамките на Дейност 4 по проект</w:t>
      </w:r>
      <w:r w:rsidRPr="008B7F9A">
        <w:rPr>
          <w:rFonts w:ascii="Cambria" w:hAnsi="Cambria" w:cs="Times New Roman"/>
          <w:b/>
          <w:sz w:val="24"/>
          <w:szCs w:val="24"/>
          <w:lang w:val="bg-BG" w:eastAsia="ar-SA"/>
        </w:rPr>
        <w:t xml:space="preserve"> „е-консулски услуги”, рег. № 13-31-35</w:t>
      </w:r>
      <w:r w:rsidRPr="008B7F9A">
        <w:rPr>
          <w:rFonts w:ascii="Cambria" w:hAnsi="Cambria" w:cs="Times New Roman"/>
          <w:b/>
          <w:sz w:val="24"/>
          <w:szCs w:val="24"/>
          <w:lang w:val="bg-BG"/>
        </w:rPr>
        <w:t>/23.04.2014 г.,</w:t>
      </w:r>
      <w:r w:rsidRPr="008B7F9A">
        <w:rPr>
          <w:rFonts w:ascii="Cambria" w:hAnsi="Cambria" w:cs="Times New Roman"/>
          <w:b/>
          <w:bCs/>
          <w:i/>
          <w:sz w:val="24"/>
          <w:szCs w:val="24"/>
          <w:lang w:val="bg-BG"/>
        </w:rPr>
        <w:t xml:space="preserve"> е предвидено изпълнението на Поддейност 4.5. „Закупуване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 </w:t>
      </w:r>
    </w:p>
    <w:p w:rsidR="009B3536" w:rsidRPr="008B7F9A" w:rsidRDefault="00AD1313">
      <w:pPr>
        <w:spacing w:line="276" w:lineRule="auto"/>
        <w:ind w:firstLine="432"/>
        <w:jc w:val="both"/>
        <w:rPr>
          <w:rFonts w:ascii="Cambria" w:hAnsi="Cambria"/>
          <w:lang w:val="bg-BG"/>
        </w:rPr>
      </w:pPr>
      <w:r w:rsidRPr="008B7F9A">
        <w:rPr>
          <w:rFonts w:ascii="Cambria" w:hAnsi="Cambria"/>
          <w:lang w:val="bg-BG"/>
        </w:rPr>
        <w:t>В рамките на тази поддейност ще се достави, инсталира, настрои и пусне в експлоатация необходимия хардуер и софтуер (сървъри със софтуер за виртуализация, общодостъпен дисков масив, система за защита, система за управление на база данни, сървъри за приложения.</w:t>
      </w:r>
    </w:p>
    <w:p w:rsidR="009B3536" w:rsidRPr="008B7F9A" w:rsidRDefault="00AD1313">
      <w:pPr>
        <w:spacing w:line="276" w:lineRule="auto"/>
        <w:ind w:firstLine="432"/>
        <w:jc w:val="both"/>
        <w:rPr>
          <w:rFonts w:ascii="Cambria" w:hAnsi="Cambria"/>
          <w:lang w:val="bg-BG"/>
        </w:rPr>
      </w:pPr>
      <w:r w:rsidRPr="008B7F9A">
        <w:rPr>
          <w:rFonts w:ascii="Cambria" w:hAnsi="Cambria"/>
          <w:lang w:val="bg-BG"/>
        </w:rPr>
        <w:t>Техническите компютърни средства и системните програмни средства са задължително необходими и са за внедряване в експлоатация на планираните дейности по Поддейности 4.1, 4.2, 4.3 и 4.4. от проекта. Към момента МВнР не разполага с достатъчно технически компютърни средства и системни програмни средства за внедряване в експлоатация на разработените по проекта системи.</w:t>
      </w:r>
    </w:p>
    <w:p w:rsidR="009B3536" w:rsidRPr="008B7F9A" w:rsidRDefault="00AD1313">
      <w:pPr>
        <w:spacing w:line="276" w:lineRule="auto"/>
        <w:ind w:firstLine="432"/>
        <w:jc w:val="both"/>
        <w:rPr>
          <w:rFonts w:ascii="Cambria" w:hAnsi="Cambria"/>
          <w:lang w:val="bg-BG"/>
        </w:rPr>
      </w:pPr>
      <w:r w:rsidRPr="008B7F9A">
        <w:rPr>
          <w:rFonts w:ascii="Cambria" w:hAnsi="Cambria"/>
          <w:lang w:val="bg-BG"/>
        </w:rPr>
        <w:t xml:space="preserve">Техническите и програмни средства, в т. ч. сървъри, следва да са целево оразмерени за дейностите по проекта и капацитета на работа, да включват два сървъра, дисков масив, системи за защита и системи за управление на база данни. Двата сървъра ще осигурят непрекъснат процес на работа на системата, 24 часа в денонощието, 7 дни в седмицата, 365 дни в годината. Предвиден е режим на баланс на натоварването на планираното оборудване. </w:t>
      </w:r>
    </w:p>
    <w:p w:rsidR="00BF2269" w:rsidRPr="008B7F9A" w:rsidRDefault="00BF2269" w:rsidP="00BF2269">
      <w:pPr>
        <w:pStyle w:val="BodyText"/>
        <w:spacing w:line="276" w:lineRule="auto"/>
        <w:ind w:firstLine="425"/>
        <w:rPr>
          <w:rFonts w:ascii="Cambria" w:hAnsi="Cambria"/>
          <w:sz w:val="24"/>
          <w:szCs w:val="24"/>
          <w:highlight w:val="yellow"/>
        </w:rPr>
      </w:pPr>
    </w:p>
    <w:p w:rsidR="002C1BB2" w:rsidRPr="008B7F9A" w:rsidRDefault="00AD1313" w:rsidP="00847A41">
      <w:pPr>
        <w:tabs>
          <w:tab w:val="left" w:pos="900"/>
        </w:tabs>
        <w:autoSpaceDE w:val="0"/>
        <w:autoSpaceDN w:val="0"/>
        <w:adjustRightInd w:val="0"/>
        <w:spacing w:line="276" w:lineRule="auto"/>
        <w:ind w:firstLine="360"/>
        <w:jc w:val="both"/>
        <w:rPr>
          <w:rFonts w:ascii="Cambria" w:hAnsi="Cambria"/>
          <w:lang w:val="bg-BG"/>
        </w:rPr>
      </w:pPr>
      <w:r w:rsidRPr="008B7F9A">
        <w:rPr>
          <w:rFonts w:ascii="Cambria" w:hAnsi="Cambria"/>
          <w:b/>
          <w:bCs/>
          <w:u w:val="single"/>
          <w:lang w:val="bg-BG"/>
        </w:rPr>
        <w:t>Значение на дейността:</w:t>
      </w:r>
    </w:p>
    <w:p w:rsidR="002C1BB2" w:rsidRPr="008B7F9A" w:rsidRDefault="00AD1313" w:rsidP="00847A41">
      <w:pPr>
        <w:autoSpaceDE w:val="0"/>
        <w:autoSpaceDN w:val="0"/>
        <w:adjustRightInd w:val="0"/>
        <w:spacing w:line="276" w:lineRule="auto"/>
        <w:ind w:firstLine="360"/>
        <w:jc w:val="both"/>
        <w:rPr>
          <w:rFonts w:ascii="Cambria" w:hAnsi="Cambria"/>
          <w:lang w:val="bg-BG"/>
        </w:rPr>
      </w:pPr>
      <w:r w:rsidRPr="008B7F9A">
        <w:rPr>
          <w:rFonts w:ascii="Cambria" w:hAnsi="Cambria"/>
          <w:lang w:val="bg-BG"/>
        </w:rPr>
        <w:t xml:space="preserve">Настоящата дейност ще обезпечи технически, извършеното в рамките на предходна обществена поръчка усъвършенстване на електронни услуги и въвеждането на нови електронни услуги в рамките на дейност 4 по проект </w:t>
      </w:r>
      <w:r w:rsidRPr="008B7F9A">
        <w:rPr>
          <w:rFonts w:ascii="Cambria" w:hAnsi="Cambria"/>
          <w:lang w:val="bg-BG" w:eastAsia="ar-SA"/>
        </w:rPr>
        <w:t xml:space="preserve">„е-консулски услуги”, това ще </w:t>
      </w:r>
      <w:r w:rsidRPr="008B7F9A">
        <w:rPr>
          <w:rFonts w:ascii="Cambria" w:hAnsi="Cambria"/>
          <w:lang w:val="bg-BG"/>
        </w:rPr>
        <w:t>доведе до подобряване на организацията на работните процеси и обслужването на гражданите, ще повиши също така и качеството на административното обслужване.</w:t>
      </w:r>
    </w:p>
    <w:p w:rsidR="002C1BB2" w:rsidRPr="008B7F9A" w:rsidRDefault="002C1BB2" w:rsidP="00847A41">
      <w:pPr>
        <w:spacing w:line="276" w:lineRule="auto"/>
        <w:ind w:firstLine="360"/>
        <w:jc w:val="both"/>
        <w:rPr>
          <w:rFonts w:ascii="Cambria" w:hAnsi="Cambria"/>
          <w:highlight w:val="yellow"/>
          <w:lang w:val="bg-BG"/>
        </w:rPr>
      </w:pPr>
    </w:p>
    <w:p w:rsidR="002C1BB2" w:rsidRPr="008B7F9A" w:rsidRDefault="00AD1313" w:rsidP="00213E07">
      <w:pPr>
        <w:spacing w:line="276" w:lineRule="auto"/>
        <w:ind w:firstLine="360"/>
        <w:jc w:val="both"/>
        <w:rPr>
          <w:rFonts w:ascii="Cambria" w:hAnsi="Cambria"/>
          <w:b/>
          <w:bCs/>
          <w:u w:val="single"/>
          <w:lang w:val="bg-BG"/>
        </w:rPr>
      </w:pPr>
      <w:r w:rsidRPr="008B7F9A">
        <w:rPr>
          <w:rFonts w:ascii="Cambria" w:hAnsi="Cambria"/>
          <w:b/>
          <w:bCs/>
          <w:u w:val="single"/>
          <w:lang w:val="bg-BG"/>
        </w:rPr>
        <w:t>Резултати от дейността:</w:t>
      </w:r>
    </w:p>
    <w:p w:rsidR="00637200" w:rsidRPr="008B7F9A" w:rsidRDefault="00AD1313">
      <w:pPr>
        <w:pStyle w:val="BodyText"/>
        <w:numPr>
          <w:ilvl w:val="0"/>
          <w:numId w:val="54"/>
        </w:numPr>
        <w:spacing w:line="276" w:lineRule="auto"/>
        <w:ind w:left="900"/>
        <w:rPr>
          <w:rFonts w:ascii="Cambria" w:hAnsi="Cambria"/>
          <w:sz w:val="24"/>
          <w:szCs w:val="24"/>
        </w:rPr>
      </w:pPr>
      <w:r w:rsidRPr="008B7F9A">
        <w:rPr>
          <w:rFonts w:ascii="Cambria" w:hAnsi="Cambria"/>
          <w:sz w:val="24"/>
          <w:szCs w:val="24"/>
        </w:rPr>
        <w:t>Закупени и инсталирани програмни средства, необходими за функционирането на електронните услуги в дирекция „Консулски отношения”;</w:t>
      </w:r>
    </w:p>
    <w:p w:rsidR="00637200" w:rsidRPr="008B7F9A" w:rsidRDefault="00AD1313">
      <w:pPr>
        <w:numPr>
          <w:ilvl w:val="0"/>
          <w:numId w:val="54"/>
        </w:numPr>
        <w:spacing w:line="276" w:lineRule="auto"/>
        <w:ind w:left="900"/>
        <w:jc w:val="both"/>
        <w:rPr>
          <w:rFonts w:ascii="Cambria" w:hAnsi="Cambria"/>
          <w:lang w:val="bg-BG"/>
        </w:rPr>
      </w:pPr>
      <w:r w:rsidRPr="008B7F9A">
        <w:rPr>
          <w:rFonts w:ascii="Cambria" w:hAnsi="Cambria"/>
          <w:lang w:val="bg-BG"/>
        </w:rPr>
        <w:t>Закупени сървъри за усъвършенстването и функционирането на електронните услуги в дирекция „Консулски отношения”.</w:t>
      </w:r>
    </w:p>
    <w:p w:rsidR="009B3536" w:rsidRPr="008B7F9A" w:rsidRDefault="009B3536">
      <w:pPr>
        <w:pStyle w:val="BodyText"/>
        <w:spacing w:line="276" w:lineRule="auto"/>
        <w:ind w:firstLine="432"/>
        <w:rPr>
          <w:rFonts w:ascii="Cambria" w:hAnsi="Cambria"/>
          <w:sz w:val="24"/>
          <w:szCs w:val="24"/>
          <w:highlight w:val="yellow"/>
        </w:rPr>
      </w:pPr>
    </w:p>
    <w:p w:rsidR="009B3536" w:rsidRPr="008B7F9A" w:rsidRDefault="00AD1313">
      <w:pPr>
        <w:keepNext/>
        <w:spacing w:line="276" w:lineRule="auto"/>
        <w:ind w:firstLine="432"/>
        <w:jc w:val="both"/>
        <w:rPr>
          <w:rFonts w:ascii="Cambria" w:hAnsi="Cambria"/>
          <w:b/>
          <w:bCs/>
          <w:iCs/>
          <w:lang w:val="bg-BG" w:eastAsia="bg-BG"/>
        </w:rPr>
      </w:pPr>
      <w:r w:rsidRPr="008B7F9A">
        <w:rPr>
          <w:rFonts w:ascii="Cambria" w:hAnsi="Cambria"/>
          <w:b/>
          <w:bCs/>
          <w:iCs/>
          <w:lang w:val="bg-BG" w:eastAsia="bg-BG"/>
        </w:rPr>
        <w:t>Гаранционна поддръжка</w:t>
      </w:r>
    </w:p>
    <w:p w:rsidR="00637200" w:rsidRPr="008B7F9A" w:rsidRDefault="00AD1313">
      <w:pPr>
        <w:spacing w:line="276" w:lineRule="auto"/>
        <w:ind w:firstLine="432"/>
        <w:jc w:val="both"/>
        <w:rPr>
          <w:rFonts w:ascii="Cambria" w:hAnsi="Cambria"/>
          <w:b/>
        </w:rPr>
      </w:pPr>
      <w:r w:rsidRPr="008B7F9A">
        <w:rPr>
          <w:rFonts w:ascii="Cambria" w:hAnsi="Cambria"/>
          <w:lang w:val="bg-BG" w:eastAsia="bg-BG"/>
        </w:rPr>
        <w:t xml:space="preserve">Изпълнителят следва да осигури гаранционна поддръжка за период от 36 (тридесет и шест) месеца след инсталацията на доставеното оборудване. </w:t>
      </w:r>
    </w:p>
    <w:p w:rsidR="00235078" w:rsidRPr="008B7F9A" w:rsidRDefault="00235078" w:rsidP="00235078">
      <w:pPr>
        <w:spacing w:line="360" w:lineRule="auto"/>
        <w:ind w:firstLine="720"/>
        <w:jc w:val="both"/>
        <w:rPr>
          <w:rFonts w:ascii="Cambria" w:hAnsi="Cambria"/>
          <w:lang w:val="bg-BG"/>
        </w:rPr>
      </w:pPr>
    </w:p>
    <w:p w:rsidR="00235078" w:rsidRPr="008B7F9A" w:rsidRDefault="00C21EC2" w:rsidP="00235078">
      <w:pPr>
        <w:pStyle w:val="ListParagraph"/>
        <w:numPr>
          <w:ilvl w:val="0"/>
          <w:numId w:val="12"/>
        </w:numPr>
        <w:spacing w:line="360" w:lineRule="auto"/>
        <w:jc w:val="both"/>
        <w:rPr>
          <w:rFonts w:ascii="Cambria" w:hAnsi="Cambria" w:cs="Times New Roman"/>
          <w:b/>
          <w:sz w:val="24"/>
          <w:szCs w:val="24"/>
          <w:lang w:val="bg-BG"/>
        </w:rPr>
      </w:pPr>
      <w:r w:rsidRPr="008B7F9A">
        <w:rPr>
          <w:rFonts w:ascii="Cambria" w:hAnsi="Cambria" w:cs="Times New Roman"/>
          <w:b/>
          <w:sz w:val="24"/>
          <w:szCs w:val="24"/>
          <w:lang w:val="bg-BG"/>
        </w:rPr>
        <w:t>Изисквания към изпълнението на поръчката:</w:t>
      </w:r>
    </w:p>
    <w:p w:rsidR="00637200" w:rsidRPr="008B7F9A" w:rsidRDefault="00C21EC2">
      <w:pPr>
        <w:spacing w:line="276" w:lineRule="auto"/>
        <w:ind w:firstLine="720"/>
        <w:jc w:val="both"/>
        <w:rPr>
          <w:rFonts w:ascii="Cambria" w:hAnsi="Cambria"/>
          <w:color w:val="FF0000"/>
          <w:lang w:val="bg-BG"/>
        </w:rPr>
      </w:pPr>
      <w:r w:rsidRPr="008B7F9A">
        <w:rPr>
          <w:rFonts w:ascii="Cambria" w:hAnsi="Cambria"/>
          <w:lang w:val="bg-BG"/>
        </w:rPr>
        <w:t>Системна архитектура трябва да отговаря на описаните по-долу изисквания и ще се базира на следните принципи:</w:t>
      </w:r>
    </w:p>
    <w:p w:rsidR="00637200" w:rsidRPr="008B7F9A" w:rsidRDefault="00C21EC2">
      <w:pPr>
        <w:pStyle w:val="ListParagraph"/>
        <w:numPr>
          <w:ilvl w:val="0"/>
          <w:numId w:val="114"/>
        </w:numPr>
        <w:overflowPunct/>
        <w:autoSpaceDE/>
        <w:autoSpaceDN/>
        <w:adjustRightInd/>
        <w:spacing w:line="276" w:lineRule="auto"/>
        <w:contextualSpacing/>
        <w:jc w:val="both"/>
        <w:textAlignment w:val="auto"/>
        <w:rPr>
          <w:rFonts w:ascii="Cambria" w:hAnsi="Cambria" w:cs="Times New Roman"/>
          <w:sz w:val="24"/>
          <w:szCs w:val="24"/>
          <w:lang w:val="bg-BG"/>
        </w:rPr>
      </w:pPr>
      <w:r w:rsidRPr="008B7F9A">
        <w:rPr>
          <w:rFonts w:ascii="Cambria" w:hAnsi="Cambria" w:cs="Times New Roman"/>
          <w:sz w:val="24"/>
          <w:szCs w:val="24"/>
          <w:lang w:val="bg-BG"/>
        </w:rPr>
        <w:t>Ще има два идентични сървъра, като ще се използва виртуализация на сървъра и на всеки от тях ще има идентични софтуерни платформи - уеб сървър, приложен сървър и система за управление на база данни</w:t>
      </w:r>
      <w:r w:rsidR="00A079CA" w:rsidRPr="008B7F9A">
        <w:rPr>
          <w:rFonts w:ascii="Cambria" w:hAnsi="Cambria" w:cs="Times New Roman"/>
          <w:sz w:val="24"/>
          <w:szCs w:val="24"/>
          <w:lang w:val="bg-BG"/>
        </w:rPr>
        <w:t>;</w:t>
      </w:r>
    </w:p>
    <w:p w:rsidR="00637200" w:rsidRPr="008B7F9A" w:rsidRDefault="00C21EC2">
      <w:pPr>
        <w:pStyle w:val="ListParagraph"/>
        <w:numPr>
          <w:ilvl w:val="0"/>
          <w:numId w:val="114"/>
        </w:numPr>
        <w:overflowPunct/>
        <w:autoSpaceDE/>
        <w:autoSpaceDN/>
        <w:adjustRightInd/>
        <w:spacing w:line="276" w:lineRule="auto"/>
        <w:contextualSpacing/>
        <w:jc w:val="both"/>
        <w:textAlignment w:val="auto"/>
        <w:rPr>
          <w:rFonts w:ascii="Cambria" w:hAnsi="Cambria" w:cs="Times New Roman"/>
          <w:sz w:val="24"/>
          <w:szCs w:val="24"/>
          <w:lang w:val="bg-BG"/>
        </w:rPr>
      </w:pPr>
      <w:r w:rsidRPr="008B7F9A">
        <w:rPr>
          <w:rFonts w:ascii="Cambria" w:hAnsi="Cambria" w:cs="Times New Roman"/>
          <w:sz w:val="24"/>
          <w:szCs w:val="24"/>
          <w:lang w:val="bg-BG"/>
        </w:rPr>
        <w:t>Двата сървъра ще имат споделен дисков масив за хранилище на данни</w:t>
      </w:r>
      <w:r w:rsidR="00A079CA" w:rsidRPr="008B7F9A">
        <w:rPr>
          <w:rFonts w:ascii="Cambria" w:hAnsi="Cambria" w:cs="Times New Roman"/>
          <w:sz w:val="24"/>
          <w:szCs w:val="24"/>
          <w:lang w:val="bg-BG"/>
        </w:rPr>
        <w:t>;</w:t>
      </w:r>
    </w:p>
    <w:p w:rsidR="00637200" w:rsidRPr="008B7F9A" w:rsidRDefault="00C21EC2">
      <w:pPr>
        <w:pStyle w:val="ListParagraph"/>
        <w:numPr>
          <w:ilvl w:val="0"/>
          <w:numId w:val="114"/>
        </w:numPr>
        <w:overflowPunct/>
        <w:autoSpaceDE/>
        <w:autoSpaceDN/>
        <w:adjustRightInd/>
        <w:spacing w:line="276" w:lineRule="auto"/>
        <w:contextualSpacing/>
        <w:jc w:val="both"/>
        <w:textAlignment w:val="auto"/>
        <w:rPr>
          <w:rFonts w:ascii="Cambria" w:hAnsi="Cambria" w:cs="Times New Roman"/>
          <w:sz w:val="24"/>
          <w:szCs w:val="24"/>
          <w:lang w:val="bg-BG"/>
        </w:rPr>
      </w:pPr>
      <w:r w:rsidRPr="008B7F9A">
        <w:rPr>
          <w:rFonts w:ascii="Cambria" w:hAnsi="Cambria" w:cs="Times New Roman"/>
          <w:sz w:val="24"/>
          <w:szCs w:val="24"/>
          <w:lang w:val="bg-BG"/>
        </w:rPr>
        <w:t>Предвиден е режим на баланс на натоварването между двата сървъра</w:t>
      </w:r>
      <w:r w:rsidR="00A079CA" w:rsidRPr="008B7F9A">
        <w:rPr>
          <w:rFonts w:ascii="Cambria" w:hAnsi="Cambria" w:cs="Times New Roman"/>
          <w:sz w:val="24"/>
          <w:szCs w:val="24"/>
          <w:lang w:val="bg-BG"/>
        </w:rPr>
        <w:t>;</w:t>
      </w:r>
    </w:p>
    <w:p w:rsidR="00637200" w:rsidRPr="008B7F9A" w:rsidRDefault="00C21EC2">
      <w:pPr>
        <w:pStyle w:val="ListParagraph"/>
        <w:numPr>
          <w:ilvl w:val="0"/>
          <w:numId w:val="114"/>
        </w:numPr>
        <w:overflowPunct/>
        <w:autoSpaceDE/>
        <w:autoSpaceDN/>
        <w:adjustRightInd/>
        <w:spacing w:line="276" w:lineRule="auto"/>
        <w:contextualSpacing/>
        <w:jc w:val="both"/>
        <w:textAlignment w:val="auto"/>
        <w:rPr>
          <w:rFonts w:ascii="Cambria" w:hAnsi="Cambria" w:cs="Times New Roman"/>
          <w:sz w:val="24"/>
          <w:szCs w:val="24"/>
          <w:lang w:val="bg-BG"/>
        </w:rPr>
      </w:pPr>
      <w:r w:rsidRPr="008B7F9A">
        <w:rPr>
          <w:rFonts w:ascii="Cambria" w:hAnsi="Cambria" w:cs="Times New Roman"/>
          <w:sz w:val="24"/>
          <w:szCs w:val="24"/>
          <w:lang w:val="bg-BG"/>
        </w:rPr>
        <w:t>През интернет ще има достъп само до публичните услуги</w:t>
      </w:r>
      <w:r w:rsidR="00A079CA" w:rsidRPr="008B7F9A">
        <w:rPr>
          <w:rFonts w:ascii="Cambria" w:hAnsi="Cambria" w:cs="Times New Roman"/>
          <w:sz w:val="24"/>
          <w:szCs w:val="24"/>
          <w:lang w:val="bg-BG"/>
        </w:rPr>
        <w:t>;</w:t>
      </w:r>
    </w:p>
    <w:p w:rsidR="00637200" w:rsidRPr="008B7F9A" w:rsidRDefault="00C21EC2">
      <w:pPr>
        <w:pStyle w:val="ListParagraph"/>
        <w:numPr>
          <w:ilvl w:val="0"/>
          <w:numId w:val="114"/>
        </w:numPr>
        <w:overflowPunct/>
        <w:autoSpaceDE/>
        <w:autoSpaceDN/>
        <w:adjustRightInd/>
        <w:spacing w:line="276" w:lineRule="auto"/>
        <w:contextualSpacing/>
        <w:jc w:val="both"/>
        <w:textAlignment w:val="auto"/>
        <w:rPr>
          <w:rFonts w:ascii="Cambria" w:hAnsi="Cambria" w:cs="Times New Roman"/>
          <w:sz w:val="24"/>
          <w:szCs w:val="24"/>
          <w:lang w:val="bg-BG"/>
        </w:rPr>
      </w:pPr>
      <w:r w:rsidRPr="008B7F9A">
        <w:rPr>
          <w:rFonts w:ascii="Cambria" w:hAnsi="Cambria" w:cs="Times New Roman"/>
          <w:sz w:val="24"/>
          <w:szCs w:val="24"/>
          <w:lang w:val="bg-BG"/>
        </w:rPr>
        <w:t>Връзката на системата с МВнР и Визовата информационна система, с която ще се обменят данни, ще става с директна оптична връзка и настоящата инфраструктура на МВнР</w:t>
      </w:r>
      <w:r w:rsidR="00A079CA" w:rsidRPr="008B7F9A">
        <w:rPr>
          <w:rFonts w:ascii="Cambria" w:hAnsi="Cambria" w:cs="Times New Roman"/>
          <w:sz w:val="24"/>
          <w:szCs w:val="24"/>
          <w:lang w:val="bg-BG"/>
        </w:rPr>
        <w:t>;</w:t>
      </w:r>
    </w:p>
    <w:p w:rsidR="00637200" w:rsidRPr="008B7F9A" w:rsidRDefault="00C21EC2">
      <w:pPr>
        <w:pStyle w:val="ListParagraph"/>
        <w:numPr>
          <w:ilvl w:val="0"/>
          <w:numId w:val="114"/>
        </w:numPr>
        <w:overflowPunct/>
        <w:autoSpaceDE/>
        <w:autoSpaceDN/>
        <w:adjustRightInd/>
        <w:spacing w:line="276" w:lineRule="auto"/>
        <w:contextualSpacing/>
        <w:jc w:val="both"/>
        <w:textAlignment w:val="auto"/>
        <w:rPr>
          <w:rFonts w:ascii="Cambria" w:hAnsi="Cambria" w:cs="Times New Roman"/>
          <w:sz w:val="24"/>
          <w:szCs w:val="24"/>
          <w:lang w:val="bg-BG"/>
        </w:rPr>
      </w:pPr>
      <w:r w:rsidRPr="008B7F9A">
        <w:rPr>
          <w:rFonts w:ascii="Cambria" w:hAnsi="Cambria" w:cs="Times New Roman"/>
          <w:sz w:val="24"/>
          <w:szCs w:val="24"/>
          <w:lang w:val="bg-BG"/>
        </w:rPr>
        <w:t>МВР ще има достъп само до данните във Визовата информационна система през вече съществуващия защитен канал</w:t>
      </w:r>
      <w:r w:rsidR="00A079CA" w:rsidRPr="008B7F9A">
        <w:rPr>
          <w:rFonts w:ascii="Cambria" w:hAnsi="Cambria" w:cs="Times New Roman"/>
          <w:sz w:val="24"/>
          <w:szCs w:val="24"/>
          <w:lang w:val="bg-BG"/>
        </w:rPr>
        <w:t>.</w:t>
      </w:r>
    </w:p>
    <w:p w:rsidR="00235078" w:rsidRPr="008B7F9A" w:rsidRDefault="00235078" w:rsidP="00235078">
      <w:pPr>
        <w:pStyle w:val="ListParagraph"/>
        <w:ind w:left="1440"/>
        <w:jc w:val="both"/>
        <w:rPr>
          <w:rFonts w:ascii="Cambria" w:hAnsi="Cambria"/>
          <w:lang w:val="bg-BG"/>
        </w:rPr>
      </w:pPr>
    </w:p>
    <w:p w:rsidR="00235078" w:rsidRPr="008B7F9A" w:rsidRDefault="00235078" w:rsidP="00235078">
      <w:pPr>
        <w:rPr>
          <w:rFonts w:ascii="Cambria" w:hAnsi="Cambria"/>
          <w:lang w:val="bg-BG"/>
        </w:rPr>
      </w:pPr>
    </w:p>
    <w:p w:rsidR="00235078" w:rsidRPr="008B7F9A" w:rsidRDefault="00235078" w:rsidP="00235078">
      <w:pPr>
        <w:rPr>
          <w:rFonts w:ascii="Cambria" w:hAnsi="Cambria"/>
          <w:lang w:val="bg-BG"/>
        </w:rPr>
      </w:pPr>
    </w:p>
    <w:p w:rsidR="00235078" w:rsidRPr="008B7F9A" w:rsidRDefault="00E832E8" w:rsidP="00235078">
      <w:pPr>
        <w:rPr>
          <w:rFonts w:ascii="Cambria" w:hAnsi="Cambria"/>
          <w:lang w:val="bg-BG"/>
        </w:rPr>
      </w:pPr>
      <w:r w:rsidRPr="008B7F9A">
        <w:rPr>
          <w:rFonts w:ascii="Cambria" w:hAnsi="Cambria"/>
          <w:sz w:val="28"/>
          <w:szCs w:val="28"/>
          <w:lang w:val="bg-BG"/>
        </w:rPr>
        <w:object w:dxaOrig="23446" w:dyaOrig="20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52.25pt" o:ole="">
            <v:imagedata r:id="rId49" o:title=""/>
          </v:shape>
          <o:OLEObject Type="Embed" ProgID="Visio.Drawing.15" ShapeID="_x0000_i1025" DrawAspect="Content" ObjectID="_1502183164" r:id="rId50"/>
        </w:object>
      </w:r>
    </w:p>
    <w:p w:rsidR="00235078" w:rsidRPr="008B7F9A" w:rsidRDefault="00235078" w:rsidP="00235078">
      <w:pPr>
        <w:rPr>
          <w:rFonts w:ascii="Cambria" w:hAnsi="Cambria"/>
          <w:lang w:val="bg-BG"/>
        </w:rPr>
      </w:pPr>
    </w:p>
    <w:p w:rsidR="00235078" w:rsidRPr="008B7F9A" w:rsidRDefault="00235078" w:rsidP="00235078">
      <w:pPr>
        <w:ind w:left="360"/>
        <w:rPr>
          <w:rFonts w:ascii="Cambria" w:hAnsi="Cambria"/>
          <w:lang w:val="bg-BG"/>
        </w:rPr>
      </w:pPr>
    </w:p>
    <w:p w:rsidR="00235078" w:rsidRPr="008B7F9A" w:rsidRDefault="00AD1313" w:rsidP="00235078">
      <w:pPr>
        <w:spacing w:line="360" w:lineRule="auto"/>
        <w:ind w:firstLine="720"/>
        <w:jc w:val="both"/>
        <w:rPr>
          <w:rFonts w:ascii="Cambria" w:hAnsi="Cambria"/>
          <w:lang w:val="bg-BG"/>
        </w:rPr>
      </w:pPr>
      <w:r w:rsidRPr="008B7F9A">
        <w:rPr>
          <w:rFonts w:ascii="Cambria" w:hAnsi="Cambria"/>
          <w:lang w:val="bg-BG"/>
        </w:rPr>
        <w:t>Хардуерните компонентите в архитектурата трябва да отговарят на следните минимални изисквания:</w:t>
      </w:r>
    </w:p>
    <w:p w:rsidR="00235078" w:rsidRPr="008B7F9A" w:rsidRDefault="00AD1313" w:rsidP="00235078">
      <w:pPr>
        <w:pStyle w:val="ListParagraph"/>
        <w:numPr>
          <w:ilvl w:val="0"/>
          <w:numId w:val="114"/>
        </w:numPr>
        <w:overflowPunct/>
        <w:autoSpaceDE/>
        <w:autoSpaceDN/>
        <w:adjustRightInd/>
        <w:spacing w:line="360" w:lineRule="auto"/>
        <w:contextualSpacing/>
        <w:jc w:val="both"/>
        <w:textAlignment w:val="auto"/>
        <w:rPr>
          <w:rFonts w:ascii="Cambria" w:hAnsi="Cambria" w:cs="Times New Roman"/>
          <w:b/>
          <w:sz w:val="24"/>
          <w:szCs w:val="24"/>
          <w:lang w:val="bg-BG"/>
        </w:rPr>
      </w:pPr>
      <w:r w:rsidRPr="008B7F9A">
        <w:rPr>
          <w:rFonts w:ascii="Cambria" w:hAnsi="Cambria" w:cs="Times New Roman"/>
          <w:b/>
          <w:sz w:val="24"/>
          <w:szCs w:val="24"/>
          <w:lang w:val="bg-BG"/>
        </w:rPr>
        <w:t>Сървърен шкаф 19“ – 2бр.</w:t>
      </w:r>
    </w:p>
    <w:tbl>
      <w:tblPr>
        <w:tblW w:w="9360" w:type="dxa"/>
        <w:tblInd w:w="-5" w:type="dxa"/>
        <w:tblLook w:val="04A0"/>
      </w:tblPr>
      <w:tblGrid>
        <w:gridCol w:w="2060"/>
        <w:gridCol w:w="7300"/>
      </w:tblGrid>
      <w:tr w:rsidR="00235078" w:rsidRPr="008B7F9A" w:rsidTr="00417119">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7782E" w:rsidRPr="008B7F9A" w:rsidRDefault="00235078">
            <w:pPr>
              <w:spacing w:line="276" w:lineRule="auto"/>
              <w:rPr>
                <w:rFonts w:ascii="Cambria" w:hAnsi="Cambria"/>
                <w:lang w:val="bg-BG"/>
              </w:rPr>
            </w:pPr>
            <w:r w:rsidRPr="008B7F9A">
              <w:rPr>
                <w:rFonts w:ascii="Cambria" w:hAnsi="Cambria"/>
                <w:lang w:val="bg-BG"/>
              </w:rPr>
              <w:t>Съвместимост</w:t>
            </w:r>
          </w:p>
        </w:tc>
        <w:tc>
          <w:tcPr>
            <w:tcW w:w="7540" w:type="dxa"/>
            <w:tcBorders>
              <w:top w:val="single" w:sz="4" w:space="0" w:color="auto"/>
              <w:left w:val="nil"/>
              <w:bottom w:val="single" w:sz="4" w:space="0" w:color="auto"/>
              <w:right w:val="single" w:sz="4" w:space="0" w:color="auto"/>
            </w:tcBorders>
            <w:shd w:val="clear" w:color="auto" w:fill="auto"/>
            <w:hideMark/>
          </w:tcPr>
          <w:p w:rsidR="0067782E" w:rsidRPr="008B7F9A" w:rsidRDefault="00235078">
            <w:pPr>
              <w:spacing w:line="276" w:lineRule="auto"/>
              <w:rPr>
                <w:rFonts w:ascii="Cambria" w:hAnsi="Cambria"/>
                <w:lang w:val="bg-BG"/>
              </w:rPr>
            </w:pPr>
            <w:r w:rsidRPr="008B7F9A">
              <w:rPr>
                <w:rFonts w:ascii="Cambria" w:hAnsi="Cambria"/>
                <w:lang w:val="bg-BG"/>
              </w:rPr>
              <w:t>Да бъде съвместим с доставяните сървъри, дисков масив, UPS</w:t>
            </w:r>
          </w:p>
        </w:tc>
      </w:tr>
      <w:tr w:rsidR="00235078" w:rsidRPr="008B7F9A" w:rsidTr="00417119">
        <w:trPr>
          <w:trHeight w:val="600"/>
        </w:trPr>
        <w:tc>
          <w:tcPr>
            <w:tcW w:w="1820" w:type="dxa"/>
            <w:tcBorders>
              <w:top w:val="nil"/>
              <w:left w:val="single" w:sz="4" w:space="0" w:color="auto"/>
              <w:bottom w:val="single" w:sz="4" w:space="0" w:color="auto"/>
              <w:right w:val="single" w:sz="4" w:space="0" w:color="auto"/>
            </w:tcBorders>
            <w:shd w:val="clear" w:color="auto" w:fill="auto"/>
            <w:hideMark/>
          </w:tcPr>
          <w:p w:rsidR="0067782E" w:rsidRPr="008B7F9A" w:rsidRDefault="00235078">
            <w:pPr>
              <w:spacing w:line="276" w:lineRule="auto"/>
              <w:rPr>
                <w:rFonts w:ascii="Cambria" w:hAnsi="Cambria"/>
                <w:lang w:val="bg-BG"/>
              </w:rPr>
            </w:pPr>
            <w:r w:rsidRPr="008B7F9A">
              <w:rPr>
                <w:rFonts w:ascii="Cambria" w:hAnsi="Cambria"/>
                <w:lang w:val="bg-BG"/>
              </w:rPr>
              <w:t>Окомплектоване</w:t>
            </w:r>
          </w:p>
        </w:tc>
        <w:tc>
          <w:tcPr>
            <w:tcW w:w="7540" w:type="dxa"/>
            <w:tcBorders>
              <w:top w:val="nil"/>
              <w:left w:val="nil"/>
              <w:bottom w:val="single" w:sz="4" w:space="0" w:color="auto"/>
              <w:right w:val="single" w:sz="4" w:space="0" w:color="auto"/>
            </w:tcBorders>
            <w:shd w:val="clear" w:color="auto" w:fill="auto"/>
            <w:hideMark/>
          </w:tcPr>
          <w:p w:rsidR="0067782E" w:rsidRPr="008B7F9A" w:rsidRDefault="00235078">
            <w:pPr>
              <w:spacing w:line="276" w:lineRule="auto"/>
              <w:rPr>
                <w:rFonts w:ascii="Cambria" w:hAnsi="Cambria"/>
                <w:lang w:val="bg-BG"/>
              </w:rPr>
            </w:pPr>
            <w:r w:rsidRPr="008B7F9A">
              <w:rPr>
                <w:rFonts w:ascii="Cambria" w:hAnsi="Cambria"/>
                <w:lang w:val="bg-BG"/>
              </w:rPr>
              <w:t>Предна и задна врата със заключване, защита против накланяне, минимум 1бр. PDU с 10 гнезда.</w:t>
            </w:r>
          </w:p>
        </w:tc>
      </w:tr>
    </w:tbl>
    <w:p w:rsidR="00235078" w:rsidRPr="008B7F9A" w:rsidRDefault="00235078" w:rsidP="00235078">
      <w:pPr>
        <w:spacing w:line="360" w:lineRule="auto"/>
        <w:rPr>
          <w:rFonts w:ascii="Cambria" w:hAnsi="Cambria"/>
          <w:lang w:val="bg-BG"/>
        </w:rPr>
      </w:pPr>
    </w:p>
    <w:p w:rsidR="00235078" w:rsidRPr="008B7F9A" w:rsidRDefault="00235078" w:rsidP="00235078">
      <w:pPr>
        <w:pStyle w:val="ListParagraph"/>
        <w:numPr>
          <w:ilvl w:val="0"/>
          <w:numId w:val="114"/>
        </w:numPr>
        <w:overflowPunct/>
        <w:autoSpaceDE/>
        <w:autoSpaceDN/>
        <w:adjustRightInd/>
        <w:spacing w:line="360" w:lineRule="auto"/>
        <w:contextualSpacing/>
        <w:jc w:val="both"/>
        <w:textAlignment w:val="auto"/>
        <w:rPr>
          <w:rFonts w:ascii="Cambria" w:hAnsi="Cambria" w:cs="Times New Roman"/>
          <w:b/>
          <w:sz w:val="24"/>
          <w:szCs w:val="24"/>
          <w:lang w:val="bg-BG"/>
        </w:rPr>
      </w:pPr>
      <w:r w:rsidRPr="008B7F9A">
        <w:rPr>
          <w:rFonts w:ascii="Cambria" w:hAnsi="Cambria" w:cs="Times New Roman"/>
          <w:b/>
          <w:sz w:val="24"/>
          <w:szCs w:val="24"/>
          <w:lang w:val="bg-BG"/>
        </w:rPr>
        <w:lastRenderedPageBreak/>
        <w:t>Сървър – 2 бр.</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7514"/>
      </w:tblGrid>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Шаси</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За монтаж в 19“ шкаф. Включени релси и всички необходимите кабели за свързване.</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Процесор</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2бр. инсталирани процесори. Параметри на всеки процесор: минимум 2.60GHz работна честота, 4 физически и 8 логически ядра, 15MB кеш, скорост на трансфер към паметта: 2133MHz</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Памет</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Инсталирана 16GB DDR4-2133MHz Registered, ECC. Поддържан максимален обем: минимум 1.5TB</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Дискове</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 xml:space="preserve">Минимум инсталирани 2бр. 600GB SAS 10000 rpm 2.5” hot-plug. Минимум 6 свободни слота за </w:t>
            </w:r>
            <w:r w:rsidR="00213E07" w:rsidRPr="008B7F9A">
              <w:rPr>
                <w:rFonts w:ascii="Cambria" w:hAnsi="Cambria"/>
                <w:lang w:val="bg-BG"/>
              </w:rPr>
              <w:t>допълнителни</w:t>
            </w:r>
            <w:r w:rsidRPr="008B7F9A">
              <w:rPr>
                <w:rFonts w:ascii="Cambria" w:hAnsi="Cambria"/>
                <w:lang w:val="bg-BG"/>
              </w:rPr>
              <w:t xml:space="preserve"> дискове.</w:t>
            </w:r>
          </w:p>
        </w:tc>
      </w:tr>
      <w:tr w:rsidR="00235078" w:rsidRPr="008B7F9A" w:rsidTr="00417119">
        <w:trPr>
          <w:trHeight w:val="300"/>
        </w:trPr>
        <w:tc>
          <w:tcPr>
            <w:tcW w:w="1820" w:type="dxa"/>
            <w:vMerge w:val="restart"/>
          </w:tcPr>
          <w:p w:rsidR="0067782E" w:rsidRPr="008B7F9A" w:rsidRDefault="00235078">
            <w:pPr>
              <w:spacing w:line="276" w:lineRule="auto"/>
              <w:rPr>
                <w:rFonts w:ascii="Cambria" w:hAnsi="Cambria"/>
                <w:lang w:val="bg-BG"/>
              </w:rPr>
            </w:pPr>
            <w:r w:rsidRPr="008B7F9A">
              <w:rPr>
                <w:rFonts w:ascii="Cambria" w:hAnsi="Cambria"/>
                <w:lang w:val="bg-BG"/>
              </w:rPr>
              <w:t>Контролер за дискове</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1бр. инсталиран SAS RAID 12Gb/s с поддръжка на нива 0, 1, 10, 5</w:t>
            </w:r>
          </w:p>
        </w:tc>
      </w:tr>
      <w:tr w:rsidR="00235078" w:rsidRPr="008B7F9A" w:rsidTr="00417119">
        <w:trPr>
          <w:trHeight w:val="300"/>
        </w:trPr>
        <w:tc>
          <w:tcPr>
            <w:tcW w:w="1820" w:type="dxa"/>
            <w:vMerge/>
          </w:tcPr>
          <w:p w:rsidR="0067782E" w:rsidRPr="008B7F9A" w:rsidRDefault="0067782E">
            <w:pPr>
              <w:spacing w:line="276" w:lineRule="auto"/>
              <w:rPr>
                <w:rFonts w:ascii="Cambria" w:hAnsi="Cambria"/>
                <w:lang w:val="bg-BG"/>
              </w:rPr>
            </w:pPr>
          </w:p>
        </w:tc>
        <w:tc>
          <w:tcPr>
            <w:tcW w:w="7540" w:type="dxa"/>
          </w:tcPr>
          <w:p w:rsidR="0067782E" w:rsidRPr="008B7F9A" w:rsidRDefault="00C21EC2">
            <w:pPr>
              <w:spacing w:line="276" w:lineRule="auto"/>
              <w:rPr>
                <w:rFonts w:ascii="Cambria" w:hAnsi="Cambria"/>
                <w:lang w:val="bg-BG"/>
              </w:rPr>
            </w:pPr>
            <w:r w:rsidRPr="008B7F9A">
              <w:rPr>
                <w:rFonts w:ascii="Cambria" w:hAnsi="Cambria"/>
                <w:lang w:val="bg-BG"/>
              </w:rPr>
              <w:t xml:space="preserve">1бр. инсталиран SAS HBA с два външни порта, поддържана скорост на всеки порт: 12Gb/s и 6Gb/s </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LAN свързаност</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4бр. портове, всеки с 1Gb/s</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Управление</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Вграден контролер за отдалечено управление с отделен порт, Ethernet 1Gb/s.</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Разширителни слотове</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Минимум 8бр. налични PCIe 3.0</w:t>
            </w:r>
          </w:p>
        </w:tc>
      </w:tr>
      <w:tr w:rsidR="00235078" w:rsidRPr="008B7F9A" w:rsidTr="00417119">
        <w:trPr>
          <w:trHeight w:val="300"/>
        </w:trPr>
        <w:tc>
          <w:tcPr>
            <w:tcW w:w="1820" w:type="dxa"/>
            <w:vMerge w:val="restart"/>
          </w:tcPr>
          <w:p w:rsidR="0067782E" w:rsidRPr="008B7F9A" w:rsidRDefault="00235078">
            <w:pPr>
              <w:spacing w:line="276" w:lineRule="auto"/>
              <w:rPr>
                <w:rFonts w:ascii="Cambria" w:hAnsi="Cambria"/>
                <w:lang w:val="bg-BG"/>
              </w:rPr>
            </w:pPr>
            <w:r w:rsidRPr="008B7F9A">
              <w:rPr>
                <w:rFonts w:ascii="Cambria" w:hAnsi="Cambria"/>
                <w:lang w:val="bg-BG"/>
              </w:rPr>
              <w:t>Захранване и охлаждане</w:t>
            </w:r>
          </w:p>
          <w:p w:rsidR="0067782E" w:rsidRPr="008B7F9A" w:rsidRDefault="0067782E">
            <w:pPr>
              <w:spacing w:line="276" w:lineRule="auto"/>
              <w:rPr>
                <w:rFonts w:ascii="Cambria" w:hAnsi="Cambria"/>
                <w:lang w:val="bg-BG"/>
              </w:rPr>
            </w:pP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2бр. резервирани захранващи модули, hot-plug, минимум 800W на модул, minimum 96% ефективност (Titanium).</w:t>
            </w:r>
          </w:p>
        </w:tc>
      </w:tr>
      <w:tr w:rsidR="00235078" w:rsidRPr="008B7F9A" w:rsidTr="00417119">
        <w:trPr>
          <w:trHeight w:val="300"/>
        </w:trPr>
        <w:tc>
          <w:tcPr>
            <w:tcW w:w="1820" w:type="dxa"/>
            <w:vMerge/>
          </w:tcPr>
          <w:p w:rsidR="0067782E" w:rsidRPr="008B7F9A" w:rsidRDefault="0067782E">
            <w:pPr>
              <w:spacing w:line="276" w:lineRule="auto"/>
              <w:rPr>
                <w:rFonts w:ascii="Cambria" w:hAnsi="Cambria"/>
                <w:lang w:val="bg-BG"/>
              </w:rPr>
            </w:pPr>
          </w:p>
        </w:tc>
        <w:tc>
          <w:tcPr>
            <w:tcW w:w="7540" w:type="dxa"/>
          </w:tcPr>
          <w:p w:rsidR="0067782E" w:rsidRPr="008B7F9A" w:rsidRDefault="00C21EC2">
            <w:pPr>
              <w:spacing w:line="276" w:lineRule="auto"/>
              <w:rPr>
                <w:rFonts w:ascii="Cambria" w:hAnsi="Cambria"/>
                <w:lang w:val="bg-BG"/>
              </w:rPr>
            </w:pPr>
            <w:r w:rsidRPr="008B7F9A">
              <w:rPr>
                <w:rFonts w:ascii="Cambria" w:hAnsi="Cambria"/>
                <w:lang w:val="bg-BG"/>
              </w:rPr>
              <w:t>Резервирани охлаждащи модули, hot-plug.</w:t>
            </w:r>
          </w:p>
        </w:tc>
      </w:tr>
      <w:tr w:rsidR="00235078" w:rsidRPr="008B7F9A" w:rsidTr="00417119">
        <w:trPr>
          <w:trHeight w:val="300"/>
        </w:trPr>
        <w:tc>
          <w:tcPr>
            <w:tcW w:w="1820" w:type="dxa"/>
          </w:tcPr>
          <w:p w:rsidR="0067782E" w:rsidRPr="008B7F9A" w:rsidRDefault="00235078">
            <w:pPr>
              <w:spacing w:line="276" w:lineRule="auto"/>
              <w:rPr>
                <w:rFonts w:ascii="Cambria" w:hAnsi="Cambria"/>
                <w:lang w:val="bg-BG"/>
              </w:rPr>
            </w:pPr>
            <w:r w:rsidRPr="008B7F9A">
              <w:rPr>
                <w:rFonts w:ascii="Cambria" w:hAnsi="Cambria"/>
                <w:lang w:val="bg-BG"/>
              </w:rPr>
              <w:t>Сертификации</w:t>
            </w:r>
          </w:p>
        </w:tc>
        <w:tc>
          <w:tcPr>
            <w:tcW w:w="7540" w:type="dxa"/>
          </w:tcPr>
          <w:p w:rsidR="0067782E" w:rsidRPr="008B7F9A" w:rsidRDefault="00235078">
            <w:pPr>
              <w:spacing w:line="276" w:lineRule="auto"/>
              <w:rPr>
                <w:rFonts w:ascii="Cambria" w:hAnsi="Cambria"/>
                <w:lang w:val="bg-BG"/>
              </w:rPr>
            </w:pPr>
            <w:r w:rsidRPr="008B7F9A">
              <w:rPr>
                <w:rFonts w:ascii="Cambria" w:hAnsi="Cambria"/>
                <w:lang w:val="bg-BG"/>
              </w:rPr>
              <w:t>CE Mark, RoHS</w:t>
            </w:r>
          </w:p>
        </w:tc>
      </w:tr>
    </w:tbl>
    <w:p w:rsidR="00235078" w:rsidRPr="008B7F9A" w:rsidRDefault="00235078" w:rsidP="00235078">
      <w:pPr>
        <w:spacing w:line="360" w:lineRule="auto"/>
        <w:rPr>
          <w:rFonts w:ascii="Cambria" w:hAnsi="Cambria"/>
          <w:b/>
          <w:lang w:val="bg-BG"/>
        </w:rPr>
      </w:pPr>
    </w:p>
    <w:p w:rsidR="00235078" w:rsidRPr="008B7F9A" w:rsidRDefault="00235078" w:rsidP="00235078">
      <w:pPr>
        <w:pStyle w:val="ListParagraph"/>
        <w:numPr>
          <w:ilvl w:val="0"/>
          <w:numId w:val="114"/>
        </w:numPr>
        <w:overflowPunct/>
        <w:autoSpaceDE/>
        <w:autoSpaceDN/>
        <w:adjustRightInd/>
        <w:spacing w:line="360" w:lineRule="auto"/>
        <w:contextualSpacing/>
        <w:jc w:val="both"/>
        <w:textAlignment w:val="auto"/>
        <w:rPr>
          <w:rFonts w:ascii="Cambria" w:hAnsi="Cambria" w:cs="Times New Roman"/>
          <w:b/>
          <w:sz w:val="24"/>
          <w:szCs w:val="24"/>
          <w:lang w:val="bg-BG"/>
        </w:rPr>
      </w:pPr>
      <w:r w:rsidRPr="008B7F9A">
        <w:rPr>
          <w:rFonts w:ascii="Cambria" w:hAnsi="Cambria" w:cs="Times New Roman"/>
          <w:b/>
          <w:sz w:val="24"/>
          <w:szCs w:val="24"/>
          <w:lang w:val="bg-BG"/>
        </w:rPr>
        <w:t>Споделен дисков масив – 1бр.</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7303"/>
      </w:tblGrid>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Шаси</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За монтаж в 19“ шкаф. Включени релси и всички необходимите кабели за свързване.</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Поддържани протоколи</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FC, FCoE, iSCSI, CIFS, NFS</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Контролери</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 xml:space="preserve">2бр. активни контролери с взаимно осигуряване. Минимум 2бр. портове на контролер за връзка към хостове. Скорост на трансфер на порт: 6Gb/s SAS или по-добър. Възможност за разширение на броя портове със минимум следните типове: FC 16Gb/s, FC 8Gb/s, FCoE 10Gb/s, iSCSI 10Gb/s, Ethernet 10Gb/s. Минимум 4GB кеш за дискови операции на контролер с възможност за разширение до 8GB. </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lastRenderedPageBreak/>
              <w:t>Дискове</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Минимум 4бр. инсталирани дискове 3TB NL-SAS hot-plug. Поддръжка до 140бр. дискове от инсталирания тип.</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Хостове</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Брой поддържани хостове минимум 1024.</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Логически дялове</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Минимум 2048 поддържани логически дялове (LUN) за предложената конфигурация.</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Резервираност</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Пълна резервираност на компонентите системата, резервирани захранващи модули и охлаждане.</w:t>
            </w:r>
          </w:p>
        </w:tc>
      </w:tr>
      <w:tr w:rsidR="00235078" w:rsidRPr="008B7F9A" w:rsidTr="00417119">
        <w:trPr>
          <w:trHeight w:val="300"/>
        </w:trPr>
        <w:tc>
          <w:tcPr>
            <w:tcW w:w="2057" w:type="dxa"/>
          </w:tcPr>
          <w:p w:rsidR="0067782E" w:rsidRPr="008B7F9A" w:rsidRDefault="00235078">
            <w:pPr>
              <w:spacing w:line="276" w:lineRule="auto"/>
              <w:rPr>
                <w:rFonts w:ascii="Cambria" w:hAnsi="Cambria"/>
                <w:lang w:val="bg-BG"/>
              </w:rPr>
            </w:pPr>
            <w:r w:rsidRPr="008B7F9A">
              <w:rPr>
                <w:rFonts w:ascii="Cambria" w:hAnsi="Cambria"/>
                <w:lang w:val="bg-BG"/>
              </w:rPr>
              <w:t>Сертификации</w:t>
            </w:r>
          </w:p>
        </w:tc>
        <w:tc>
          <w:tcPr>
            <w:tcW w:w="7303" w:type="dxa"/>
          </w:tcPr>
          <w:p w:rsidR="0067782E" w:rsidRPr="008B7F9A" w:rsidRDefault="00235078">
            <w:pPr>
              <w:spacing w:line="276" w:lineRule="auto"/>
              <w:rPr>
                <w:rFonts w:ascii="Cambria" w:hAnsi="Cambria"/>
                <w:lang w:val="bg-BG"/>
              </w:rPr>
            </w:pPr>
            <w:r w:rsidRPr="008B7F9A">
              <w:rPr>
                <w:rFonts w:ascii="Cambria" w:hAnsi="Cambria"/>
                <w:lang w:val="bg-BG"/>
              </w:rPr>
              <w:t>CE Mark, RoHS</w:t>
            </w:r>
          </w:p>
        </w:tc>
      </w:tr>
    </w:tbl>
    <w:p w:rsidR="00235078" w:rsidRPr="008B7F9A" w:rsidRDefault="00235078" w:rsidP="00235078">
      <w:pPr>
        <w:spacing w:line="360" w:lineRule="auto"/>
        <w:rPr>
          <w:rFonts w:ascii="Cambria" w:hAnsi="Cambria"/>
          <w:b/>
          <w:lang w:val="bg-BG"/>
        </w:rPr>
      </w:pPr>
    </w:p>
    <w:p w:rsidR="00235078" w:rsidRPr="008B7F9A" w:rsidRDefault="00235078" w:rsidP="00235078">
      <w:pPr>
        <w:pStyle w:val="ListParagraph"/>
        <w:numPr>
          <w:ilvl w:val="0"/>
          <w:numId w:val="114"/>
        </w:numPr>
        <w:overflowPunct/>
        <w:autoSpaceDE/>
        <w:autoSpaceDN/>
        <w:adjustRightInd/>
        <w:spacing w:line="360" w:lineRule="auto"/>
        <w:contextualSpacing/>
        <w:jc w:val="both"/>
        <w:textAlignment w:val="auto"/>
        <w:rPr>
          <w:rFonts w:ascii="Cambria" w:hAnsi="Cambria" w:cs="Times New Roman"/>
          <w:b/>
          <w:sz w:val="24"/>
          <w:szCs w:val="24"/>
          <w:lang w:val="bg-BG"/>
        </w:rPr>
      </w:pPr>
      <w:r w:rsidRPr="008B7F9A">
        <w:rPr>
          <w:rFonts w:ascii="Cambria" w:hAnsi="Cambria" w:cs="Times New Roman"/>
          <w:b/>
          <w:sz w:val="24"/>
          <w:szCs w:val="24"/>
          <w:lang w:val="bg-BG"/>
        </w:rPr>
        <w:t>UPS – 1бр.</w:t>
      </w:r>
      <w:r w:rsidRPr="008B7F9A">
        <w:rPr>
          <w:rFonts w:ascii="Cambria" w:hAnsi="Cambria" w:cs="Times New Roman"/>
          <w:b/>
          <w:sz w:val="24"/>
          <w:szCs w:val="24"/>
          <w:lang w:val="bg-BG"/>
        </w:rPr>
        <w:tab/>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7290"/>
      </w:tblGrid>
      <w:tr w:rsidR="00235078" w:rsidRPr="008B7F9A" w:rsidTr="00417119">
        <w:trPr>
          <w:trHeight w:val="300"/>
        </w:trPr>
        <w:tc>
          <w:tcPr>
            <w:tcW w:w="2070" w:type="dxa"/>
            <w:hideMark/>
          </w:tcPr>
          <w:p w:rsidR="00235078" w:rsidRPr="008B7F9A" w:rsidRDefault="00235078" w:rsidP="00417119">
            <w:pPr>
              <w:spacing w:line="360" w:lineRule="auto"/>
              <w:rPr>
                <w:rFonts w:ascii="Cambria" w:hAnsi="Cambria"/>
                <w:lang w:val="bg-BG"/>
              </w:rPr>
            </w:pPr>
            <w:r w:rsidRPr="008B7F9A">
              <w:rPr>
                <w:rFonts w:ascii="Cambria" w:hAnsi="Cambria"/>
                <w:lang w:val="bg-BG"/>
              </w:rPr>
              <w:t>Тип</w:t>
            </w:r>
          </w:p>
        </w:tc>
        <w:tc>
          <w:tcPr>
            <w:tcW w:w="7290" w:type="dxa"/>
            <w:hideMark/>
          </w:tcPr>
          <w:p w:rsidR="00235078" w:rsidRPr="008B7F9A" w:rsidRDefault="00235078" w:rsidP="00417119">
            <w:pPr>
              <w:spacing w:line="360" w:lineRule="auto"/>
              <w:rPr>
                <w:rFonts w:ascii="Cambria" w:hAnsi="Cambria"/>
                <w:lang w:val="bg-BG"/>
              </w:rPr>
            </w:pPr>
            <w:r w:rsidRPr="008B7F9A">
              <w:rPr>
                <w:rFonts w:ascii="Cambria" w:hAnsi="Cambria"/>
                <w:lang w:val="bg-BG"/>
              </w:rPr>
              <w:t>Online UPS, 5kVA</w:t>
            </w:r>
          </w:p>
        </w:tc>
      </w:tr>
      <w:tr w:rsidR="00235078" w:rsidRPr="008B7F9A" w:rsidTr="00417119">
        <w:trPr>
          <w:trHeight w:val="300"/>
        </w:trPr>
        <w:tc>
          <w:tcPr>
            <w:tcW w:w="2070" w:type="dxa"/>
            <w:hideMark/>
          </w:tcPr>
          <w:p w:rsidR="00235078" w:rsidRPr="008B7F9A" w:rsidRDefault="00235078" w:rsidP="00417119">
            <w:pPr>
              <w:spacing w:line="360" w:lineRule="auto"/>
              <w:rPr>
                <w:rFonts w:ascii="Cambria" w:hAnsi="Cambria"/>
                <w:lang w:val="bg-BG"/>
              </w:rPr>
            </w:pPr>
            <w:r w:rsidRPr="008B7F9A">
              <w:rPr>
                <w:rFonts w:ascii="Cambria" w:hAnsi="Cambria"/>
                <w:lang w:val="bg-BG"/>
              </w:rPr>
              <w:t>Окомплектация</w:t>
            </w:r>
          </w:p>
        </w:tc>
        <w:tc>
          <w:tcPr>
            <w:tcW w:w="7290" w:type="dxa"/>
            <w:hideMark/>
          </w:tcPr>
          <w:p w:rsidR="00235078" w:rsidRPr="008B7F9A" w:rsidRDefault="00235078" w:rsidP="00417119">
            <w:pPr>
              <w:spacing w:line="360" w:lineRule="auto"/>
              <w:rPr>
                <w:rFonts w:ascii="Cambria" w:hAnsi="Cambria"/>
                <w:lang w:val="bg-BG"/>
              </w:rPr>
            </w:pPr>
            <w:r w:rsidRPr="008B7F9A">
              <w:rPr>
                <w:rFonts w:ascii="Cambria" w:hAnsi="Cambria"/>
                <w:lang w:val="bg-BG"/>
              </w:rPr>
              <w:t>Включени релси за монтаж в шкаф, височина до 3U.</w:t>
            </w:r>
          </w:p>
        </w:tc>
      </w:tr>
    </w:tbl>
    <w:p w:rsidR="00235078" w:rsidRPr="008B7F9A" w:rsidRDefault="00235078" w:rsidP="00235078">
      <w:pPr>
        <w:spacing w:line="360" w:lineRule="auto"/>
        <w:rPr>
          <w:rFonts w:ascii="Cambria" w:hAnsi="Cambria"/>
          <w:b/>
          <w:lang w:val="bg-BG"/>
        </w:rPr>
      </w:pPr>
    </w:p>
    <w:p w:rsidR="00235078" w:rsidRPr="008B7F9A" w:rsidRDefault="00235078" w:rsidP="00235078">
      <w:pPr>
        <w:pStyle w:val="ListParagraph"/>
        <w:numPr>
          <w:ilvl w:val="0"/>
          <w:numId w:val="114"/>
        </w:numPr>
        <w:overflowPunct/>
        <w:autoSpaceDE/>
        <w:autoSpaceDN/>
        <w:adjustRightInd/>
        <w:spacing w:line="360" w:lineRule="auto"/>
        <w:contextualSpacing/>
        <w:jc w:val="both"/>
        <w:textAlignment w:val="auto"/>
        <w:rPr>
          <w:rFonts w:ascii="Cambria" w:hAnsi="Cambria" w:cs="Times New Roman"/>
          <w:b/>
          <w:sz w:val="24"/>
          <w:szCs w:val="24"/>
          <w:lang w:val="bg-BG"/>
        </w:rPr>
      </w:pPr>
      <w:r w:rsidRPr="008B7F9A">
        <w:rPr>
          <w:rFonts w:ascii="Cambria" w:hAnsi="Cambria" w:cs="Times New Roman"/>
          <w:b/>
          <w:sz w:val="24"/>
          <w:szCs w:val="24"/>
          <w:lang w:val="bg-BG"/>
        </w:rPr>
        <w:t>Мрежово оборудване</w:t>
      </w:r>
    </w:p>
    <w:tbl>
      <w:tblPr>
        <w:tblW w:w="9360" w:type="dxa"/>
        <w:tblInd w:w="-5" w:type="dxa"/>
        <w:tblLook w:val="04A0"/>
      </w:tblPr>
      <w:tblGrid>
        <w:gridCol w:w="1861"/>
        <w:gridCol w:w="6779"/>
        <w:gridCol w:w="720"/>
      </w:tblGrid>
      <w:tr w:rsidR="00235078" w:rsidRPr="008B7F9A" w:rsidTr="00417119">
        <w:trPr>
          <w:trHeight w:val="300"/>
        </w:trPr>
        <w:tc>
          <w:tcPr>
            <w:tcW w:w="1861"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Пач панел</w:t>
            </w:r>
          </w:p>
        </w:tc>
        <w:tc>
          <w:tcPr>
            <w:tcW w:w="6779"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Cat. 6, 24 порта</w:t>
            </w:r>
          </w:p>
        </w:tc>
        <w:tc>
          <w:tcPr>
            <w:tcW w:w="720" w:type="dxa"/>
            <w:tcBorders>
              <w:top w:val="single" w:sz="4" w:space="0" w:color="auto"/>
              <w:left w:val="single" w:sz="4" w:space="0" w:color="auto"/>
              <w:bottom w:val="single" w:sz="4" w:space="0" w:color="auto"/>
              <w:right w:val="single" w:sz="4" w:space="0" w:color="auto"/>
            </w:tcBorders>
          </w:tcPr>
          <w:p w:rsidR="0067782E" w:rsidRPr="008B7F9A" w:rsidRDefault="00AD1313">
            <w:pPr>
              <w:spacing w:line="276" w:lineRule="auto"/>
              <w:rPr>
                <w:rFonts w:ascii="Cambria" w:hAnsi="Cambria"/>
                <w:lang w:val="bg-BG"/>
              </w:rPr>
            </w:pPr>
            <w:r w:rsidRPr="008B7F9A">
              <w:rPr>
                <w:rFonts w:ascii="Cambria" w:hAnsi="Cambria"/>
                <w:lang w:val="bg-BG"/>
              </w:rPr>
              <w:t>2 бр.</w:t>
            </w:r>
          </w:p>
        </w:tc>
      </w:tr>
      <w:tr w:rsidR="00235078" w:rsidRPr="008B7F9A" w:rsidTr="00417119">
        <w:trPr>
          <w:trHeight w:val="300"/>
        </w:trPr>
        <w:tc>
          <w:tcPr>
            <w:tcW w:w="1861"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Комутатор</w:t>
            </w:r>
          </w:p>
        </w:tc>
        <w:tc>
          <w:tcPr>
            <w:tcW w:w="6779"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Layер 2, 24 порта</w:t>
            </w:r>
          </w:p>
        </w:tc>
        <w:tc>
          <w:tcPr>
            <w:tcW w:w="720"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2 бр.</w:t>
            </w:r>
          </w:p>
        </w:tc>
      </w:tr>
      <w:tr w:rsidR="00235078" w:rsidRPr="008B7F9A" w:rsidTr="00417119">
        <w:trPr>
          <w:trHeight w:val="300"/>
        </w:trPr>
        <w:tc>
          <w:tcPr>
            <w:tcW w:w="1861"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Оптичен кабел</w:t>
            </w:r>
          </w:p>
        </w:tc>
        <w:tc>
          <w:tcPr>
            <w:tcW w:w="6779"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По 2 оптични влакна, 120 м</w:t>
            </w:r>
          </w:p>
          <w:p w:rsidR="0067782E" w:rsidRPr="008B7F9A" w:rsidRDefault="00235078">
            <w:pPr>
              <w:spacing w:line="276" w:lineRule="auto"/>
              <w:rPr>
                <w:rFonts w:ascii="Cambria" w:hAnsi="Cambria"/>
                <w:lang w:val="bg-BG"/>
              </w:rPr>
            </w:pPr>
            <w:r w:rsidRPr="008B7F9A">
              <w:rPr>
                <w:rFonts w:ascii="Cambria" w:hAnsi="Cambria"/>
                <w:lang w:val="bg-BG"/>
              </w:rPr>
              <w:t>Полагане на оптичните кабели в изградени на МВнР кабелни трасета</w:t>
            </w:r>
          </w:p>
        </w:tc>
        <w:tc>
          <w:tcPr>
            <w:tcW w:w="720"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2 бр.</w:t>
            </w:r>
          </w:p>
        </w:tc>
      </w:tr>
      <w:tr w:rsidR="00235078" w:rsidRPr="008B7F9A" w:rsidTr="00417119">
        <w:trPr>
          <w:trHeight w:val="300"/>
        </w:trPr>
        <w:tc>
          <w:tcPr>
            <w:tcW w:w="1861"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Медиа конвертор</w:t>
            </w:r>
          </w:p>
        </w:tc>
        <w:tc>
          <w:tcPr>
            <w:tcW w:w="6779"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По 2 оптични влакна, отговарящ на спецификация на влакната</w:t>
            </w:r>
          </w:p>
        </w:tc>
        <w:tc>
          <w:tcPr>
            <w:tcW w:w="720" w:type="dxa"/>
            <w:tcBorders>
              <w:top w:val="single" w:sz="4" w:space="0" w:color="auto"/>
              <w:left w:val="single" w:sz="4" w:space="0" w:color="auto"/>
              <w:bottom w:val="single" w:sz="4" w:space="0" w:color="auto"/>
              <w:right w:val="single" w:sz="4" w:space="0" w:color="auto"/>
            </w:tcBorders>
          </w:tcPr>
          <w:p w:rsidR="0067782E" w:rsidRPr="008B7F9A" w:rsidRDefault="00235078">
            <w:pPr>
              <w:spacing w:line="276" w:lineRule="auto"/>
              <w:rPr>
                <w:rFonts w:ascii="Cambria" w:hAnsi="Cambria"/>
                <w:lang w:val="bg-BG"/>
              </w:rPr>
            </w:pPr>
            <w:r w:rsidRPr="008B7F9A">
              <w:rPr>
                <w:rFonts w:ascii="Cambria" w:hAnsi="Cambria"/>
                <w:lang w:val="bg-BG"/>
              </w:rPr>
              <w:t>2 бр.</w:t>
            </w:r>
          </w:p>
        </w:tc>
      </w:tr>
    </w:tbl>
    <w:p w:rsidR="00235078" w:rsidRPr="008B7F9A" w:rsidRDefault="00235078" w:rsidP="00235078">
      <w:pPr>
        <w:spacing w:line="360" w:lineRule="auto"/>
        <w:rPr>
          <w:rFonts w:ascii="Cambria" w:hAnsi="Cambria"/>
          <w:lang w:val="bg-BG"/>
        </w:rPr>
      </w:pPr>
    </w:p>
    <w:p w:rsidR="00235078" w:rsidRPr="008B7F9A" w:rsidRDefault="00235078" w:rsidP="00235078">
      <w:pPr>
        <w:spacing w:line="360" w:lineRule="auto"/>
        <w:ind w:firstLine="720"/>
        <w:jc w:val="both"/>
        <w:rPr>
          <w:rFonts w:ascii="Cambria" w:hAnsi="Cambria"/>
          <w:lang w:val="bg-BG"/>
        </w:rPr>
      </w:pPr>
      <w:r w:rsidRPr="008B7F9A">
        <w:rPr>
          <w:rFonts w:ascii="Cambria" w:hAnsi="Cambria"/>
          <w:lang w:val="bg-BG"/>
        </w:rPr>
        <w:t>Дизайн на виртуалните машини във всеки от сървърите:</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678"/>
      </w:tblGrid>
      <w:tr w:rsidR="00235078" w:rsidRPr="008B7F9A" w:rsidTr="00417119">
        <w:tc>
          <w:tcPr>
            <w:tcW w:w="4677" w:type="dxa"/>
          </w:tcPr>
          <w:p w:rsidR="0067782E" w:rsidRPr="008B7F9A" w:rsidRDefault="00235078">
            <w:pPr>
              <w:spacing w:line="276" w:lineRule="auto"/>
              <w:jc w:val="center"/>
              <w:rPr>
                <w:rFonts w:ascii="Cambria" w:hAnsi="Cambria"/>
                <w:lang w:val="bg-BG"/>
              </w:rPr>
            </w:pPr>
            <w:r w:rsidRPr="008B7F9A">
              <w:rPr>
                <w:rFonts w:ascii="Cambria" w:hAnsi="Cambria"/>
                <w:lang w:val="bg-BG"/>
              </w:rPr>
              <w:t>Сървър 1</w:t>
            </w:r>
          </w:p>
        </w:tc>
        <w:tc>
          <w:tcPr>
            <w:tcW w:w="4678" w:type="dxa"/>
          </w:tcPr>
          <w:p w:rsidR="0067782E" w:rsidRPr="008B7F9A" w:rsidRDefault="00235078">
            <w:pPr>
              <w:spacing w:line="276" w:lineRule="auto"/>
              <w:jc w:val="center"/>
              <w:rPr>
                <w:rFonts w:ascii="Cambria" w:hAnsi="Cambria"/>
                <w:lang w:val="bg-BG"/>
              </w:rPr>
            </w:pPr>
            <w:r w:rsidRPr="008B7F9A">
              <w:rPr>
                <w:rFonts w:ascii="Cambria" w:hAnsi="Cambria"/>
                <w:lang w:val="bg-BG"/>
              </w:rPr>
              <w:t>Сървър 2</w:t>
            </w:r>
          </w:p>
        </w:tc>
      </w:tr>
      <w:tr w:rsidR="00235078" w:rsidRPr="008B7F9A" w:rsidTr="00417119">
        <w:tc>
          <w:tcPr>
            <w:tcW w:w="4677" w:type="dxa"/>
          </w:tcPr>
          <w:p w:rsidR="0067782E" w:rsidRPr="008B7F9A" w:rsidRDefault="00235078">
            <w:pPr>
              <w:spacing w:line="276" w:lineRule="auto"/>
              <w:rPr>
                <w:rFonts w:ascii="Cambria" w:hAnsi="Cambria"/>
                <w:lang w:val="bg-BG"/>
              </w:rPr>
            </w:pPr>
            <w:r w:rsidRPr="008B7F9A">
              <w:rPr>
                <w:rFonts w:ascii="Cambria" w:hAnsi="Cambria"/>
                <w:lang w:val="bg-BG"/>
              </w:rPr>
              <w:t>VM – Application server tier (4 CPU cores, 8GB memory)</w:t>
            </w:r>
          </w:p>
        </w:tc>
        <w:tc>
          <w:tcPr>
            <w:tcW w:w="4678" w:type="dxa"/>
          </w:tcPr>
          <w:p w:rsidR="0067782E" w:rsidRPr="008B7F9A" w:rsidRDefault="00235078">
            <w:pPr>
              <w:spacing w:line="276" w:lineRule="auto"/>
              <w:rPr>
                <w:rFonts w:ascii="Cambria" w:hAnsi="Cambria"/>
                <w:lang w:val="bg-BG"/>
              </w:rPr>
            </w:pPr>
            <w:r w:rsidRPr="008B7F9A">
              <w:rPr>
                <w:rFonts w:ascii="Cambria" w:hAnsi="Cambria"/>
                <w:lang w:val="bg-BG"/>
              </w:rPr>
              <w:t>VM – Application server tier (4 CPU cores, 8GB memory)</w:t>
            </w:r>
          </w:p>
        </w:tc>
      </w:tr>
      <w:tr w:rsidR="00235078" w:rsidRPr="008B7F9A" w:rsidTr="00417119">
        <w:tc>
          <w:tcPr>
            <w:tcW w:w="4677" w:type="dxa"/>
          </w:tcPr>
          <w:p w:rsidR="0067782E" w:rsidRPr="008B7F9A" w:rsidRDefault="00235078">
            <w:pPr>
              <w:spacing w:line="276" w:lineRule="auto"/>
              <w:rPr>
                <w:rFonts w:ascii="Cambria" w:hAnsi="Cambria"/>
                <w:lang w:val="bg-BG"/>
              </w:rPr>
            </w:pPr>
            <w:r w:rsidRPr="008B7F9A">
              <w:rPr>
                <w:rFonts w:ascii="Cambria" w:hAnsi="Cambria"/>
                <w:lang w:val="bg-BG"/>
              </w:rPr>
              <w:t>VM – Database server tier (3 CPU cores, 4GB memory)</w:t>
            </w:r>
          </w:p>
        </w:tc>
        <w:tc>
          <w:tcPr>
            <w:tcW w:w="4678" w:type="dxa"/>
          </w:tcPr>
          <w:p w:rsidR="0067782E" w:rsidRPr="008B7F9A" w:rsidRDefault="00235078">
            <w:pPr>
              <w:spacing w:line="276" w:lineRule="auto"/>
              <w:rPr>
                <w:rFonts w:ascii="Cambria" w:hAnsi="Cambria"/>
                <w:lang w:val="bg-BG"/>
              </w:rPr>
            </w:pPr>
            <w:r w:rsidRPr="008B7F9A">
              <w:rPr>
                <w:rFonts w:ascii="Cambria" w:hAnsi="Cambria"/>
                <w:lang w:val="bg-BG"/>
              </w:rPr>
              <w:t xml:space="preserve">VM – Database server tier (3 CPU cores, 4GB </w:t>
            </w:r>
            <w:bookmarkStart w:id="1" w:name="_GoBack"/>
            <w:bookmarkEnd w:id="1"/>
            <w:r w:rsidRPr="008B7F9A">
              <w:rPr>
                <w:rFonts w:ascii="Cambria" w:hAnsi="Cambria"/>
                <w:lang w:val="bg-BG"/>
              </w:rPr>
              <w:t>memory)</w:t>
            </w:r>
          </w:p>
        </w:tc>
      </w:tr>
      <w:tr w:rsidR="00235078" w:rsidRPr="008B7F9A" w:rsidTr="00417119">
        <w:trPr>
          <w:trHeight w:val="170"/>
        </w:trPr>
        <w:tc>
          <w:tcPr>
            <w:tcW w:w="4677" w:type="dxa"/>
          </w:tcPr>
          <w:p w:rsidR="0067782E" w:rsidRPr="008B7F9A" w:rsidRDefault="00235078">
            <w:pPr>
              <w:spacing w:line="276" w:lineRule="auto"/>
              <w:rPr>
                <w:rFonts w:ascii="Cambria" w:hAnsi="Cambria"/>
                <w:lang w:val="bg-BG"/>
              </w:rPr>
            </w:pPr>
            <w:r w:rsidRPr="008B7F9A">
              <w:rPr>
                <w:rFonts w:ascii="Cambria" w:hAnsi="Cambria"/>
                <w:lang w:val="bg-BG"/>
              </w:rPr>
              <w:t>VM – Monitoring tier ( 1 CPU, 2 GB memory)</w:t>
            </w:r>
          </w:p>
        </w:tc>
        <w:tc>
          <w:tcPr>
            <w:tcW w:w="4678" w:type="dxa"/>
          </w:tcPr>
          <w:p w:rsidR="0067782E" w:rsidRPr="008B7F9A" w:rsidRDefault="00235078">
            <w:pPr>
              <w:spacing w:line="276" w:lineRule="auto"/>
              <w:rPr>
                <w:rFonts w:ascii="Cambria" w:hAnsi="Cambria"/>
                <w:lang w:val="bg-BG"/>
              </w:rPr>
            </w:pPr>
            <w:r w:rsidRPr="008B7F9A">
              <w:rPr>
                <w:rFonts w:ascii="Cambria" w:hAnsi="Cambria"/>
                <w:lang w:val="bg-BG"/>
              </w:rPr>
              <w:t>VM – Staging tier ( 1 CPU, 2 GB memory)</w:t>
            </w:r>
          </w:p>
        </w:tc>
      </w:tr>
    </w:tbl>
    <w:p w:rsidR="0067782E" w:rsidRPr="008B7F9A" w:rsidRDefault="0067782E">
      <w:pPr>
        <w:spacing w:line="276" w:lineRule="auto"/>
        <w:rPr>
          <w:rFonts w:ascii="Cambria" w:hAnsi="Cambria"/>
          <w:lang w:val="bg-BG"/>
        </w:rPr>
      </w:pPr>
    </w:p>
    <w:p w:rsidR="0067782E" w:rsidRPr="008B7F9A" w:rsidRDefault="00235078">
      <w:pPr>
        <w:spacing w:line="276" w:lineRule="auto"/>
        <w:ind w:firstLine="720"/>
        <w:jc w:val="both"/>
        <w:rPr>
          <w:rFonts w:ascii="Cambria" w:hAnsi="Cambria"/>
          <w:lang w:val="bg-BG"/>
        </w:rPr>
      </w:pPr>
      <w:r w:rsidRPr="008B7F9A">
        <w:rPr>
          <w:rFonts w:ascii="Cambria" w:hAnsi="Cambria"/>
          <w:lang w:val="bg-BG"/>
        </w:rPr>
        <w:t>По отношение на софтуерните платформи, решението ще е базирано на .NET технологии, като се изискват лицензи за съответните продукти:</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6570"/>
        <w:gridCol w:w="720"/>
      </w:tblGrid>
      <w:tr w:rsidR="00235078" w:rsidRPr="008B7F9A" w:rsidTr="00417119">
        <w:tc>
          <w:tcPr>
            <w:tcW w:w="2065" w:type="dxa"/>
          </w:tcPr>
          <w:p w:rsidR="0067782E" w:rsidRPr="008B7F9A" w:rsidRDefault="00235078">
            <w:pPr>
              <w:spacing w:line="276" w:lineRule="auto"/>
              <w:rPr>
                <w:rFonts w:ascii="Cambria" w:hAnsi="Cambria"/>
                <w:lang w:val="bg-BG"/>
              </w:rPr>
            </w:pPr>
            <w:r w:rsidRPr="008B7F9A">
              <w:rPr>
                <w:rFonts w:ascii="Cambria" w:hAnsi="Cambria"/>
                <w:lang w:val="bg-BG"/>
              </w:rPr>
              <w:t xml:space="preserve">Операционна </w:t>
            </w:r>
            <w:r w:rsidRPr="008B7F9A">
              <w:rPr>
                <w:rFonts w:ascii="Cambria" w:hAnsi="Cambria"/>
                <w:lang w:val="bg-BG"/>
              </w:rPr>
              <w:lastRenderedPageBreak/>
              <w:t>система</w:t>
            </w:r>
          </w:p>
        </w:tc>
        <w:tc>
          <w:tcPr>
            <w:tcW w:w="6570" w:type="dxa"/>
          </w:tcPr>
          <w:p w:rsidR="0067782E" w:rsidRPr="008B7F9A" w:rsidRDefault="00AD1313">
            <w:pPr>
              <w:spacing w:line="276" w:lineRule="auto"/>
              <w:rPr>
                <w:rFonts w:ascii="Cambria" w:hAnsi="Cambria"/>
                <w:lang w:val="bg-BG"/>
              </w:rPr>
            </w:pPr>
            <w:r w:rsidRPr="008B7F9A">
              <w:rPr>
                <w:rFonts w:ascii="Cambria" w:hAnsi="Cambria"/>
                <w:lang w:val="bg-BG"/>
              </w:rPr>
              <w:lastRenderedPageBreak/>
              <w:t xml:space="preserve">Microsoft Windows Server Standard с поддръжка на </w:t>
            </w:r>
            <w:r w:rsidRPr="008B7F9A">
              <w:rPr>
                <w:rFonts w:ascii="Cambria" w:hAnsi="Cambria"/>
                <w:lang w:val="bg-BG"/>
              </w:rPr>
              <w:lastRenderedPageBreak/>
              <w:t>виртуализация и баланс на натоварването</w:t>
            </w:r>
          </w:p>
        </w:tc>
        <w:tc>
          <w:tcPr>
            <w:tcW w:w="720" w:type="dxa"/>
          </w:tcPr>
          <w:p w:rsidR="0067782E" w:rsidRPr="008B7F9A" w:rsidRDefault="00AD1313">
            <w:pPr>
              <w:spacing w:line="276" w:lineRule="auto"/>
              <w:rPr>
                <w:rFonts w:ascii="Cambria" w:hAnsi="Cambria"/>
                <w:lang w:val="bg-BG"/>
              </w:rPr>
            </w:pPr>
            <w:r w:rsidRPr="008B7F9A">
              <w:rPr>
                <w:rFonts w:ascii="Cambria" w:hAnsi="Cambria"/>
                <w:lang w:val="bg-BG"/>
              </w:rPr>
              <w:lastRenderedPageBreak/>
              <w:t>6 бр.</w:t>
            </w:r>
          </w:p>
        </w:tc>
      </w:tr>
      <w:tr w:rsidR="00235078" w:rsidRPr="008B7F9A" w:rsidTr="00417119">
        <w:tc>
          <w:tcPr>
            <w:tcW w:w="2065" w:type="dxa"/>
          </w:tcPr>
          <w:p w:rsidR="0067782E" w:rsidRPr="008B7F9A" w:rsidRDefault="00235078">
            <w:pPr>
              <w:spacing w:line="276" w:lineRule="auto"/>
              <w:rPr>
                <w:rFonts w:ascii="Cambria" w:hAnsi="Cambria"/>
                <w:lang w:val="bg-BG"/>
              </w:rPr>
            </w:pPr>
            <w:r w:rsidRPr="008B7F9A">
              <w:rPr>
                <w:rFonts w:ascii="Cambria" w:hAnsi="Cambria"/>
                <w:lang w:val="bg-BG"/>
              </w:rPr>
              <w:lastRenderedPageBreak/>
              <w:t>Приложен сървър</w:t>
            </w:r>
          </w:p>
        </w:tc>
        <w:tc>
          <w:tcPr>
            <w:tcW w:w="6570" w:type="dxa"/>
          </w:tcPr>
          <w:p w:rsidR="0067782E" w:rsidRPr="008B7F9A" w:rsidRDefault="00235078">
            <w:pPr>
              <w:spacing w:line="276" w:lineRule="auto"/>
              <w:rPr>
                <w:rFonts w:ascii="Cambria" w:hAnsi="Cambria"/>
                <w:lang w:val="bg-BG"/>
              </w:rPr>
            </w:pPr>
            <w:r w:rsidRPr="008B7F9A">
              <w:rPr>
                <w:rFonts w:ascii="Cambria" w:hAnsi="Cambria"/>
                <w:lang w:val="bg-BG"/>
              </w:rPr>
              <w:t>Microsoft Internet Information Services (IIS) с поддръжка на клъстериране и баланс на натоварването (лиценза е част от Microsoft Windows Server)</w:t>
            </w:r>
          </w:p>
        </w:tc>
        <w:tc>
          <w:tcPr>
            <w:tcW w:w="720" w:type="dxa"/>
          </w:tcPr>
          <w:p w:rsidR="0067782E" w:rsidRPr="008B7F9A" w:rsidRDefault="00235078">
            <w:pPr>
              <w:spacing w:line="276" w:lineRule="auto"/>
              <w:rPr>
                <w:rFonts w:ascii="Cambria" w:hAnsi="Cambria"/>
                <w:lang w:val="bg-BG"/>
              </w:rPr>
            </w:pPr>
            <w:r w:rsidRPr="008B7F9A">
              <w:rPr>
                <w:rFonts w:ascii="Cambria" w:hAnsi="Cambria"/>
                <w:lang w:val="bg-BG"/>
              </w:rPr>
              <w:t>2 бр.</w:t>
            </w:r>
          </w:p>
        </w:tc>
      </w:tr>
      <w:tr w:rsidR="00235078" w:rsidRPr="008B7F9A" w:rsidTr="00417119">
        <w:tc>
          <w:tcPr>
            <w:tcW w:w="2065" w:type="dxa"/>
          </w:tcPr>
          <w:p w:rsidR="0067782E" w:rsidRPr="008B7F9A" w:rsidRDefault="00235078">
            <w:pPr>
              <w:spacing w:line="276" w:lineRule="auto"/>
              <w:rPr>
                <w:rFonts w:ascii="Cambria" w:hAnsi="Cambria"/>
                <w:lang w:val="bg-BG"/>
              </w:rPr>
            </w:pPr>
            <w:r w:rsidRPr="008B7F9A">
              <w:rPr>
                <w:rFonts w:ascii="Cambria" w:hAnsi="Cambria"/>
                <w:lang w:val="bg-BG"/>
              </w:rPr>
              <w:t>Система за управление на база данни</w:t>
            </w:r>
          </w:p>
        </w:tc>
        <w:tc>
          <w:tcPr>
            <w:tcW w:w="6570" w:type="dxa"/>
          </w:tcPr>
          <w:p w:rsidR="0067782E" w:rsidRPr="008B7F9A" w:rsidRDefault="00235078">
            <w:pPr>
              <w:spacing w:line="276" w:lineRule="auto"/>
              <w:rPr>
                <w:rFonts w:ascii="Cambria" w:hAnsi="Cambria"/>
                <w:lang w:val="bg-BG"/>
              </w:rPr>
            </w:pPr>
            <w:r w:rsidRPr="008B7F9A">
              <w:rPr>
                <w:rFonts w:ascii="Cambria" w:hAnsi="Cambria"/>
                <w:lang w:val="bg-BG"/>
              </w:rPr>
              <w:t>Microsoft SQL Server Standard с поддръжка на клъстериране и баланс на натоварването</w:t>
            </w:r>
          </w:p>
        </w:tc>
        <w:tc>
          <w:tcPr>
            <w:tcW w:w="720" w:type="dxa"/>
          </w:tcPr>
          <w:p w:rsidR="0067782E" w:rsidRPr="008B7F9A" w:rsidRDefault="00235078">
            <w:pPr>
              <w:spacing w:line="276" w:lineRule="auto"/>
              <w:rPr>
                <w:rFonts w:ascii="Cambria" w:hAnsi="Cambria"/>
                <w:lang w:val="bg-BG"/>
              </w:rPr>
            </w:pPr>
            <w:r w:rsidRPr="008B7F9A">
              <w:rPr>
                <w:rFonts w:ascii="Cambria" w:hAnsi="Cambria"/>
                <w:lang w:val="bg-BG"/>
              </w:rPr>
              <w:t>2 бр.</w:t>
            </w:r>
          </w:p>
        </w:tc>
      </w:tr>
      <w:tr w:rsidR="00235078" w:rsidRPr="008B7F9A" w:rsidTr="00417119">
        <w:tc>
          <w:tcPr>
            <w:tcW w:w="2065" w:type="dxa"/>
          </w:tcPr>
          <w:p w:rsidR="0067782E" w:rsidRPr="008B7F9A" w:rsidRDefault="00235078">
            <w:pPr>
              <w:spacing w:line="276" w:lineRule="auto"/>
              <w:rPr>
                <w:rFonts w:ascii="Cambria" w:hAnsi="Cambria"/>
                <w:lang w:val="bg-BG"/>
              </w:rPr>
            </w:pPr>
            <w:r w:rsidRPr="008B7F9A">
              <w:rPr>
                <w:rFonts w:ascii="Cambria" w:hAnsi="Cambria"/>
                <w:lang w:val="bg-BG"/>
              </w:rPr>
              <w:t>Система за следене и непрекъснат контрол</w:t>
            </w:r>
          </w:p>
        </w:tc>
        <w:tc>
          <w:tcPr>
            <w:tcW w:w="6570" w:type="dxa"/>
          </w:tcPr>
          <w:p w:rsidR="0067782E" w:rsidRPr="008B7F9A" w:rsidRDefault="00235078">
            <w:pPr>
              <w:spacing w:line="276" w:lineRule="auto"/>
              <w:rPr>
                <w:rFonts w:ascii="Cambria" w:hAnsi="Cambria"/>
                <w:lang w:val="bg-BG"/>
              </w:rPr>
            </w:pPr>
            <w:r w:rsidRPr="008B7F9A">
              <w:rPr>
                <w:rFonts w:ascii="Cambria" w:hAnsi="Cambria"/>
                <w:lang w:val="bg-BG"/>
              </w:rPr>
              <w:t>Microsoft  System Center</w:t>
            </w:r>
          </w:p>
        </w:tc>
        <w:tc>
          <w:tcPr>
            <w:tcW w:w="720" w:type="dxa"/>
          </w:tcPr>
          <w:p w:rsidR="0067782E" w:rsidRPr="008B7F9A" w:rsidRDefault="00235078">
            <w:pPr>
              <w:spacing w:line="276" w:lineRule="auto"/>
              <w:rPr>
                <w:rFonts w:ascii="Cambria" w:hAnsi="Cambria"/>
                <w:lang w:val="bg-BG"/>
              </w:rPr>
            </w:pPr>
            <w:r w:rsidRPr="008B7F9A">
              <w:rPr>
                <w:rFonts w:ascii="Cambria" w:hAnsi="Cambria"/>
                <w:lang w:val="bg-BG"/>
              </w:rPr>
              <w:t>1 бр.</w:t>
            </w:r>
          </w:p>
        </w:tc>
      </w:tr>
    </w:tbl>
    <w:p w:rsidR="00FF4588" w:rsidRPr="008B7F9A" w:rsidRDefault="00FF4588" w:rsidP="00FF4588">
      <w:pPr>
        <w:spacing w:line="360" w:lineRule="auto"/>
        <w:ind w:firstLine="720"/>
        <w:jc w:val="both"/>
        <w:rPr>
          <w:rFonts w:ascii="Cambria" w:hAnsi="Cambria"/>
          <w:b/>
          <w:lang w:val="bg-BG"/>
        </w:rPr>
      </w:pPr>
    </w:p>
    <w:p w:rsidR="00637200" w:rsidRPr="008B7F9A" w:rsidRDefault="00FF4588">
      <w:pPr>
        <w:spacing w:line="276" w:lineRule="auto"/>
        <w:ind w:firstLine="720"/>
        <w:jc w:val="both"/>
        <w:rPr>
          <w:rFonts w:ascii="Cambria" w:hAnsi="Cambria"/>
          <w:b/>
          <w:lang w:val="bg-BG"/>
        </w:rPr>
      </w:pPr>
      <w:r w:rsidRPr="008B7F9A">
        <w:rPr>
          <w:rFonts w:ascii="Cambria" w:hAnsi="Cambria"/>
          <w:b/>
          <w:lang w:val="bg-BG"/>
        </w:rPr>
        <w:t>Доставчикът е нужно да предостави инсталиране, конфигуриране, тестване и да подготви резервни копия (backup) за възстановяване на системата в начално състояние, както и последваща поддръжка на сървърите и софтуерните платформи.</w:t>
      </w:r>
    </w:p>
    <w:p w:rsidR="00463092" w:rsidRPr="008B7F9A" w:rsidRDefault="00463092">
      <w:pPr>
        <w:pStyle w:val="BodyText"/>
        <w:spacing w:line="276" w:lineRule="auto"/>
        <w:ind w:firstLine="432"/>
        <w:rPr>
          <w:rFonts w:ascii="Cambria" w:hAnsi="Cambria"/>
          <w:sz w:val="24"/>
          <w:szCs w:val="24"/>
          <w:highlight w:val="yellow"/>
        </w:rPr>
      </w:pPr>
    </w:p>
    <w:p w:rsidR="002C1BB2" w:rsidRPr="008B7F9A" w:rsidRDefault="00AD1313" w:rsidP="00EE0717">
      <w:pPr>
        <w:pStyle w:val="ListParagraph"/>
        <w:numPr>
          <w:ilvl w:val="0"/>
          <w:numId w:val="12"/>
        </w:numPr>
        <w:spacing w:line="276" w:lineRule="auto"/>
        <w:ind w:left="0" w:firstLine="426"/>
        <w:jc w:val="both"/>
        <w:rPr>
          <w:rFonts w:ascii="Cambria" w:hAnsi="Cambria" w:cs="Times New Roman"/>
          <w:b/>
          <w:bCs/>
          <w:sz w:val="24"/>
          <w:szCs w:val="24"/>
          <w:lang w:val="bg-BG"/>
        </w:rPr>
      </w:pPr>
      <w:r w:rsidRPr="008B7F9A">
        <w:rPr>
          <w:rFonts w:ascii="Cambria" w:hAnsi="Cambria" w:cs="Times New Roman"/>
          <w:b/>
          <w:bCs/>
          <w:sz w:val="24"/>
          <w:szCs w:val="24"/>
          <w:lang w:val="bg-BG"/>
        </w:rPr>
        <w:t>Изисквания за информация и публичност.</w:t>
      </w:r>
    </w:p>
    <w:p w:rsidR="002C1BB2" w:rsidRPr="008B7F9A" w:rsidRDefault="00AD1313">
      <w:pPr>
        <w:pStyle w:val="ListParagraph"/>
        <w:spacing w:line="276" w:lineRule="auto"/>
        <w:ind w:left="0" w:firstLine="284"/>
        <w:jc w:val="both"/>
        <w:rPr>
          <w:rFonts w:ascii="Cambria" w:hAnsi="Cambria"/>
          <w:lang w:val="bg-BG"/>
        </w:rPr>
      </w:pPr>
      <w:r w:rsidRPr="008B7F9A">
        <w:rPr>
          <w:rFonts w:ascii="Cambria" w:hAnsi="Cambria" w:cs="Times New Roman"/>
          <w:sz w:val="24"/>
          <w:szCs w:val="24"/>
          <w:lang w:val="bg-BG"/>
        </w:rPr>
        <w:t>При изпълнение на обществената поръчка, изпълнителят трябва да предприеме всички необходими мерки, за да се осигури публичност на финансирането от страна на Европейския съюз. Тези мерки трябва да са в съответствие с приложимите правила за информация и публичност, предвидени в Регламент (ЕО) № 1828/2006 на Комисията от 8 декември 2006 година за определяне на правила за прилагането на Регламент (ЕО) № 1083/2006 на Съвета за определянето на общи разпоредби за Европейския фонд за регионално развитие, Европейския социален фонд и Кохезионния фонд и на Регламент (ЕO) № 1080/2006 на Европейския парламент и на Съвета относно Европейския фонд за регионално развитие. Всеки от изготвените документи по поръчката трябва да съдържа флага на ЕС (в съответствие с описаните стандарти в Анекс 1 към Регламент (ЕО) № 1828/2006 г. на Комисията) и думите Европейски съюз, логото и слогана на ОПАК – „ОПАК. Експерти в действие”, логото и слогана на ЕСФ –  „Европейски социален фонд. Инвестиции в хората”; номер на договора за обществена поръчка, номер и наименованието на проекта и да се посочва, че 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2C1BB2" w:rsidRPr="008B7F9A" w:rsidRDefault="00AD1313" w:rsidP="0017483B">
      <w:pPr>
        <w:spacing w:line="276" w:lineRule="auto"/>
        <w:ind w:firstLine="426"/>
        <w:jc w:val="both"/>
        <w:rPr>
          <w:rFonts w:ascii="Cambria" w:hAnsi="Cambria"/>
          <w:lang w:val="bg-BG"/>
        </w:rPr>
      </w:pPr>
      <w:r w:rsidRPr="008B7F9A">
        <w:rPr>
          <w:rFonts w:ascii="Cambria" w:hAnsi="Cambria"/>
          <w:lang w:val="bg-BG"/>
        </w:rPr>
        <w:t>При изпълнение на задълженията си по договора Изпълнителят се задължава:</w:t>
      </w:r>
    </w:p>
    <w:p w:rsidR="002C1BB2" w:rsidRPr="008B7F9A" w:rsidRDefault="00AD1313">
      <w:pPr>
        <w:spacing w:line="276" w:lineRule="auto"/>
        <w:ind w:firstLine="426"/>
        <w:jc w:val="both"/>
        <w:rPr>
          <w:rFonts w:ascii="Cambria" w:hAnsi="Cambria"/>
          <w:lang w:val="bg-BG"/>
        </w:rPr>
      </w:pPr>
      <w:r w:rsidRPr="008B7F9A">
        <w:rPr>
          <w:rFonts w:ascii="Cambria" w:hAnsi="Cambria"/>
          <w:lang w:val="bg-BG"/>
        </w:rPr>
        <w:lastRenderedPageBreak/>
        <w:t>•</w:t>
      </w:r>
      <w:r w:rsidRPr="008B7F9A">
        <w:rPr>
          <w:rFonts w:ascii="Cambria" w:hAnsi="Cambria"/>
          <w:lang w:val="bg-BG"/>
        </w:rPr>
        <w:tab/>
        <w:t xml:space="preserve">да поддържа точно и систематизирано деловодство, архив, счетоводство и отчетност и друга документация във връзка с извършваните услуги по договора/ите в съответствие с изискванията на европейското и национално законодателство и които да подлежат на точно идентифициране и проверка; </w:t>
      </w:r>
    </w:p>
    <w:p w:rsidR="002C1BB2" w:rsidRPr="008B7F9A" w:rsidRDefault="00AD1313">
      <w:pPr>
        <w:spacing w:line="276" w:lineRule="auto"/>
        <w:ind w:firstLine="426"/>
        <w:jc w:val="both"/>
        <w:rPr>
          <w:rFonts w:ascii="Cambria" w:hAnsi="Cambria"/>
          <w:lang w:val="bg-BG"/>
        </w:rPr>
      </w:pPr>
      <w:r w:rsidRPr="008B7F9A">
        <w:rPr>
          <w:rFonts w:ascii="Cambria" w:hAnsi="Cambria"/>
          <w:lang w:val="bg-BG"/>
        </w:rPr>
        <w:t>•</w:t>
      </w:r>
      <w:r w:rsidRPr="008B7F9A">
        <w:rPr>
          <w:rFonts w:ascii="Cambria" w:hAnsi="Cambria"/>
          <w:lang w:val="bg-BG"/>
        </w:rPr>
        <w:tab/>
        <w:t>да поддържа пълни, точни и систематични записи по отношение на извършваните дейности, които да са достатъчни, за да се установи точно, че действителните разходи, посочени във фактурите на ИЗПЪЛНИТЕЛЯ, са надлежно възникнали при изпълнението на услугите по договора/ите;</w:t>
      </w:r>
    </w:p>
    <w:p w:rsidR="00116599" w:rsidRPr="008B7F9A" w:rsidRDefault="00AD1313">
      <w:pPr>
        <w:spacing w:after="200" w:line="276" w:lineRule="auto"/>
        <w:jc w:val="both"/>
        <w:rPr>
          <w:rFonts w:ascii="Cambria" w:hAnsi="Cambria"/>
          <w:lang w:val="bg-BG"/>
        </w:rPr>
      </w:pPr>
      <w:r w:rsidRPr="008B7F9A">
        <w:rPr>
          <w:rFonts w:ascii="Cambria" w:hAnsi="Cambria"/>
          <w:lang w:val="bg-BG"/>
        </w:rPr>
        <w:t>•</w:t>
      </w:r>
      <w:r w:rsidRPr="008B7F9A">
        <w:rPr>
          <w:rFonts w:ascii="Cambria" w:hAnsi="Cambria"/>
          <w:lang w:val="bg-BG"/>
        </w:rPr>
        <w:tab/>
        <w:t>да съхранява записите и документите за период от 5 (пет) години от предаването им на ВЪЗЛОЖИТЕЛЯ, но не по-малко от 3 (три) години след закриването на Оперативна програма „Административен капацитет“.</w:t>
      </w:r>
    </w:p>
    <w:p w:rsidR="002C412E" w:rsidRPr="008B7F9A" w:rsidRDefault="002C412E">
      <w:pPr>
        <w:spacing w:after="200" w:line="276" w:lineRule="auto"/>
        <w:jc w:val="both"/>
        <w:rPr>
          <w:rFonts w:ascii="Cambria" w:hAnsi="Cambria"/>
          <w:u w:val="single"/>
          <w:lang w:val="bg-BG"/>
        </w:rPr>
      </w:pPr>
    </w:p>
    <w:p w:rsidR="002C1BB2" w:rsidRPr="008B7F9A" w:rsidRDefault="002C1BB2" w:rsidP="001C5EFF">
      <w:pPr>
        <w:jc w:val="center"/>
        <w:rPr>
          <w:rFonts w:ascii="Cambria" w:hAnsi="Cambria"/>
          <w:lang w:val="bg-BG"/>
        </w:rPr>
      </w:pPr>
    </w:p>
    <w:p w:rsidR="00116599" w:rsidRPr="008B7F9A" w:rsidRDefault="00AD1313">
      <w:pPr>
        <w:rPr>
          <w:rFonts w:ascii="Cambria" w:hAnsi="Cambria"/>
          <w:lang w:val="bg-BG"/>
        </w:rPr>
      </w:pPr>
      <w:r w:rsidRPr="008B7F9A">
        <w:rPr>
          <w:rFonts w:ascii="Cambria" w:hAnsi="Cambria"/>
          <w:lang w:val="bg-BG"/>
        </w:rPr>
        <w:br w:type="page"/>
      </w: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2C1BB2" w:rsidRPr="008B7F9A" w:rsidRDefault="002C1BB2"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116599" w:rsidRPr="008B7F9A" w:rsidRDefault="00116599" w:rsidP="001C5EFF">
      <w:pPr>
        <w:jc w:val="center"/>
        <w:rPr>
          <w:rFonts w:ascii="Cambria" w:hAnsi="Cambria"/>
          <w:lang w:val="bg-BG"/>
        </w:rPr>
      </w:pPr>
    </w:p>
    <w:p w:rsidR="002C1BB2" w:rsidRPr="008B7F9A" w:rsidRDefault="002C1BB2" w:rsidP="001C5EFF">
      <w:pPr>
        <w:jc w:val="center"/>
        <w:rPr>
          <w:rFonts w:ascii="Cambria" w:hAnsi="Cambria"/>
          <w:lang w:val="bg-BG"/>
        </w:rPr>
      </w:pPr>
    </w:p>
    <w:p w:rsidR="0070776D" w:rsidRPr="008B7F9A" w:rsidRDefault="0070776D" w:rsidP="0070776D">
      <w:pPr>
        <w:spacing w:line="276" w:lineRule="auto"/>
        <w:jc w:val="center"/>
        <w:rPr>
          <w:rFonts w:ascii="Cambria" w:hAnsi="Cambria"/>
          <w:b/>
          <w:bCs/>
          <w:sz w:val="32"/>
          <w:szCs w:val="32"/>
          <w:lang w:val="en-US"/>
        </w:rPr>
      </w:pPr>
      <w:r w:rsidRPr="008B7F9A">
        <w:rPr>
          <w:rFonts w:ascii="Cambria" w:hAnsi="Cambria"/>
          <w:b/>
          <w:bCs/>
          <w:sz w:val="32"/>
          <w:szCs w:val="32"/>
          <w:lang w:val="bg-BG"/>
        </w:rPr>
        <w:t>ГЛАВА   I</w:t>
      </w:r>
      <w:r w:rsidRPr="008B7F9A">
        <w:rPr>
          <w:rFonts w:ascii="Cambria" w:hAnsi="Cambria"/>
          <w:b/>
          <w:bCs/>
          <w:sz w:val="32"/>
          <w:szCs w:val="32"/>
          <w:lang w:val="en-US"/>
        </w:rPr>
        <w:t>II</w:t>
      </w:r>
    </w:p>
    <w:p w:rsidR="002C1BB2" w:rsidRPr="008B7F9A" w:rsidRDefault="002C1BB2" w:rsidP="001C5EFF">
      <w:pPr>
        <w:jc w:val="center"/>
        <w:rPr>
          <w:rFonts w:ascii="Cambria" w:hAnsi="Cambria"/>
          <w:sz w:val="32"/>
          <w:szCs w:val="32"/>
          <w:lang w:val="bg-BG"/>
        </w:rPr>
      </w:pPr>
    </w:p>
    <w:p w:rsidR="002C1BB2" w:rsidRPr="008B7F9A" w:rsidRDefault="00AD1313" w:rsidP="001C5EFF">
      <w:pPr>
        <w:jc w:val="center"/>
        <w:rPr>
          <w:rFonts w:ascii="Cambria" w:hAnsi="Cambria"/>
          <w:b/>
          <w:bCs/>
          <w:sz w:val="32"/>
          <w:szCs w:val="32"/>
          <w:lang w:val="bg-BG"/>
        </w:rPr>
      </w:pPr>
      <w:r w:rsidRPr="008B7F9A">
        <w:rPr>
          <w:rFonts w:ascii="Cambria" w:hAnsi="Cambria"/>
          <w:b/>
          <w:bCs/>
          <w:sz w:val="32"/>
          <w:szCs w:val="32"/>
          <w:lang w:val="bg-BG"/>
        </w:rPr>
        <w:t>О Б Р А З Ц И</w:t>
      </w:r>
    </w:p>
    <w:p w:rsidR="002C1BB2" w:rsidRPr="008B7F9A" w:rsidRDefault="00AD1313" w:rsidP="0026583E">
      <w:pPr>
        <w:spacing w:after="200" w:line="276" w:lineRule="auto"/>
        <w:rPr>
          <w:rFonts w:ascii="Cambria" w:hAnsi="Cambria"/>
          <w:b/>
          <w:bCs/>
          <w:sz w:val="32"/>
          <w:szCs w:val="32"/>
          <w:lang w:val="bg-BG"/>
        </w:rPr>
      </w:pPr>
      <w:r w:rsidRPr="008B7F9A">
        <w:rPr>
          <w:rFonts w:ascii="Cambria" w:hAnsi="Cambria"/>
          <w:b/>
          <w:bCs/>
          <w:sz w:val="32"/>
          <w:szCs w:val="32"/>
          <w:lang w:val="bg-BG"/>
        </w:rPr>
        <w:br w:type="page"/>
      </w:r>
    </w:p>
    <w:p w:rsidR="002C1BB2" w:rsidRPr="008B7F9A" w:rsidRDefault="00AD1313">
      <w:pPr>
        <w:pStyle w:val="BodyText"/>
        <w:spacing w:line="276" w:lineRule="auto"/>
        <w:jc w:val="right"/>
        <w:rPr>
          <w:rFonts w:ascii="Cambria" w:hAnsi="Cambria"/>
          <w:b/>
          <w:bCs/>
          <w:sz w:val="24"/>
          <w:szCs w:val="24"/>
        </w:rPr>
      </w:pPr>
      <w:r w:rsidRPr="008B7F9A">
        <w:rPr>
          <w:rFonts w:ascii="Cambria" w:hAnsi="Cambria"/>
          <w:b/>
          <w:bCs/>
          <w:sz w:val="24"/>
          <w:szCs w:val="24"/>
        </w:rPr>
        <w:lastRenderedPageBreak/>
        <w:t>ОБРАЗЕЦ № 1</w:t>
      </w:r>
    </w:p>
    <w:p w:rsidR="00E11BDF" w:rsidRPr="008B7F9A" w:rsidRDefault="00AD1313" w:rsidP="00E11BDF">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2C1BB2" w:rsidRPr="008B7F9A" w:rsidRDefault="002C1BB2" w:rsidP="00CC0B87">
      <w:pPr>
        <w:spacing w:line="276" w:lineRule="auto"/>
        <w:rPr>
          <w:rFonts w:ascii="Cambria" w:hAnsi="Cambria"/>
          <w:lang w:val="bg-BG"/>
        </w:rPr>
      </w:pPr>
    </w:p>
    <w:p w:rsidR="002C1BB2" w:rsidRPr="008B7F9A" w:rsidRDefault="00AD1313">
      <w:pPr>
        <w:spacing w:line="276" w:lineRule="auto"/>
        <w:jc w:val="center"/>
        <w:rPr>
          <w:rFonts w:ascii="Cambria" w:hAnsi="Cambria"/>
          <w:b/>
          <w:bCs/>
          <w:lang w:val="bg-BG"/>
        </w:rPr>
      </w:pPr>
      <w:r w:rsidRPr="008B7F9A">
        <w:rPr>
          <w:rFonts w:ascii="Cambria" w:hAnsi="Cambria"/>
          <w:b/>
          <w:bCs/>
          <w:lang w:val="bg-BG"/>
        </w:rPr>
        <w:t>ПРЕДСТАВЯНЕ НА УЧАСТНИКА</w:t>
      </w:r>
    </w:p>
    <w:p w:rsidR="002C1BB2" w:rsidRPr="008B7F9A" w:rsidRDefault="002C1BB2">
      <w:pPr>
        <w:pStyle w:val="BodyText"/>
        <w:spacing w:line="276" w:lineRule="auto"/>
        <w:jc w:val="center"/>
        <w:rPr>
          <w:rFonts w:ascii="Cambria" w:hAnsi="Cambria"/>
          <w:sz w:val="24"/>
          <w:szCs w:val="24"/>
        </w:rPr>
      </w:pPr>
    </w:p>
    <w:p w:rsidR="002C1BB2" w:rsidRPr="008B7F9A" w:rsidRDefault="00AD1313" w:rsidP="0098208D">
      <w:pPr>
        <w:pStyle w:val="BodyText"/>
        <w:tabs>
          <w:tab w:val="left" w:pos="0"/>
        </w:tabs>
        <w:spacing w:line="276" w:lineRule="auto"/>
        <w:ind w:firstLine="360"/>
        <w:rPr>
          <w:rFonts w:ascii="Cambria" w:hAnsi="Cambria"/>
          <w:sz w:val="24"/>
          <w:szCs w:val="24"/>
        </w:rPr>
      </w:pPr>
      <w:r w:rsidRPr="008B7F9A">
        <w:rPr>
          <w:rFonts w:ascii="Cambria" w:hAnsi="Cambria"/>
          <w:sz w:val="24"/>
          <w:szCs w:val="24"/>
        </w:rPr>
        <w:t>1.</w:t>
      </w:r>
      <w:r w:rsidRPr="008B7F9A">
        <w:rPr>
          <w:rFonts w:ascii="Cambria" w:hAnsi="Cambria"/>
          <w:sz w:val="24"/>
          <w:szCs w:val="24"/>
        </w:rPr>
        <w:tab/>
        <w:t>Наименование и правна форма на участника:</w:t>
      </w:r>
    </w:p>
    <w:p w:rsidR="002C1BB2" w:rsidRPr="008B7F9A" w:rsidRDefault="00AD1313" w:rsidP="0098208D">
      <w:pPr>
        <w:pStyle w:val="BodyText"/>
        <w:tabs>
          <w:tab w:val="left" w:pos="0"/>
        </w:tabs>
        <w:spacing w:line="276" w:lineRule="auto"/>
        <w:ind w:firstLine="360"/>
        <w:rPr>
          <w:rFonts w:ascii="Cambria" w:hAnsi="Cambria"/>
          <w:sz w:val="24"/>
          <w:szCs w:val="24"/>
        </w:rPr>
      </w:pPr>
      <w:r w:rsidRPr="008B7F9A">
        <w:rPr>
          <w:rFonts w:ascii="Cambria" w:hAnsi="Cambria"/>
          <w:sz w:val="24"/>
          <w:szCs w:val="24"/>
        </w:rPr>
        <w:t>___________________________________________________________________________</w:t>
      </w:r>
    </w:p>
    <w:p w:rsidR="002C1BB2" w:rsidRPr="008B7F9A" w:rsidRDefault="002C1BB2">
      <w:pPr>
        <w:pStyle w:val="BodyText"/>
        <w:tabs>
          <w:tab w:val="left" w:pos="0"/>
        </w:tabs>
        <w:spacing w:line="276" w:lineRule="auto"/>
        <w:ind w:firstLine="360"/>
        <w:rPr>
          <w:rFonts w:ascii="Cambria" w:hAnsi="Cambria"/>
          <w:sz w:val="24"/>
          <w:szCs w:val="24"/>
        </w:rPr>
      </w:pPr>
    </w:p>
    <w:p w:rsidR="00B227BD" w:rsidRPr="008B7F9A" w:rsidRDefault="00AD1313" w:rsidP="00B227BD">
      <w:pPr>
        <w:pStyle w:val="BodyText"/>
        <w:numPr>
          <w:ilvl w:val="0"/>
          <w:numId w:val="16"/>
        </w:numPr>
        <w:tabs>
          <w:tab w:val="left" w:pos="0"/>
          <w:tab w:val="left" w:pos="851"/>
        </w:tabs>
        <w:spacing w:line="276" w:lineRule="auto"/>
        <w:ind w:left="0" w:firstLine="425"/>
        <w:rPr>
          <w:rFonts w:ascii="Cambria" w:hAnsi="Cambria"/>
          <w:sz w:val="24"/>
          <w:szCs w:val="24"/>
        </w:rPr>
      </w:pPr>
      <w:r w:rsidRPr="008B7F9A">
        <w:rPr>
          <w:rFonts w:ascii="Cambria" w:hAnsi="Cambria"/>
          <w:sz w:val="24"/>
          <w:szCs w:val="24"/>
        </w:rPr>
        <w:t>Идентифицираща информация:</w:t>
      </w:r>
    </w:p>
    <w:p w:rsidR="002C1BB2" w:rsidRPr="008B7F9A" w:rsidRDefault="00AD1313" w:rsidP="0098208D">
      <w:pPr>
        <w:pStyle w:val="BodyText"/>
        <w:tabs>
          <w:tab w:val="left" w:pos="0"/>
        </w:tabs>
        <w:spacing w:line="276" w:lineRule="auto"/>
        <w:ind w:firstLine="360"/>
        <w:rPr>
          <w:rFonts w:ascii="Cambria" w:hAnsi="Cambria"/>
          <w:sz w:val="24"/>
          <w:szCs w:val="24"/>
        </w:rPr>
      </w:pPr>
      <w:r w:rsidRPr="008B7F9A">
        <w:rPr>
          <w:rFonts w:ascii="Cambria" w:hAnsi="Cambria"/>
          <w:sz w:val="24"/>
          <w:szCs w:val="24"/>
        </w:rPr>
        <w:t>___________________________________________________________________</w:t>
      </w:r>
    </w:p>
    <w:p w:rsidR="002C1BB2" w:rsidRPr="008B7F9A" w:rsidRDefault="00AD1313">
      <w:pPr>
        <w:pStyle w:val="BodyText"/>
        <w:tabs>
          <w:tab w:val="left" w:pos="0"/>
        </w:tabs>
        <w:spacing w:line="276" w:lineRule="auto"/>
        <w:ind w:firstLine="360"/>
        <w:rPr>
          <w:rFonts w:ascii="Cambria" w:hAnsi="Cambria"/>
          <w:sz w:val="24"/>
          <w:szCs w:val="24"/>
        </w:rPr>
      </w:pPr>
      <w:r w:rsidRPr="008B7F9A">
        <w:rPr>
          <w:rFonts w:ascii="Cambria" w:hAnsi="Cambria"/>
          <w:sz w:val="24"/>
          <w:szCs w:val="24"/>
        </w:rPr>
        <w:t>(ЕИК, БУЛСТАТ или друга идентифицираща информация в съответствие със законодателството на държавата, в която участникът е установен)</w:t>
      </w:r>
    </w:p>
    <w:p w:rsidR="002C1BB2" w:rsidRPr="008B7F9A" w:rsidRDefault="002C1BB2">
      <w:pPr>
        <w:pStyle w:val="BodyText"/>
        <w:tabs>
          <w:tab w:val="left" w:pos="0"/>
        </w:tabs>
        <w:spacing w:line="276" w:lineRule="auto"/>
        <w:ind w:firstLine="360"/>
        <w:rPr>
          <w:rFonts w:ascii="Cambria" w:hAnsi="Cambria"/>
          <w:sz w:val="24"/>
          <w:szCs w:val="24"/>
        </w:rPr>
      </w:pPr>
    </w:p>
    <w:p w:rsidR="002C1BB2" w:rsidRPr="008B7F9A" w:rsidRDefault="00AD1313">
      <w:pPr>
        <w:pStyle w:val="BodyText"/>
        <w:tabs>
          <w:tab w:val="left" w:pos="0"/>
          <w:tab w:val="left" w:pos="900"/>
        </w:tabs>
        <w:spacing w:line="276" w:lineRule="auto"/>
        <w:ind w:firstLine="360"/>
        <w:rPr>
          <w:rFonts w:ascii="Cambria" w:hAnsi="Cambria"/>
          <w:sz w:val="24"/>
          <w:szCs w:val="24"/>
        </w:rPr>
      </w:pPr>
      <w:r w:rsidRPr="008B7F9A">
        <w:rPr>
          <w:rFonts w:ascii="Cambria" w:hAnsi="Cambria"/>
          <w:sz w:val="24"/>
          <w:szCs w:val="24"/>
        </w:rPr>
        <w:t>3.</w:t>
      </w:r>
      <w:r w:rsidRPr="008B7F9A">
        <w:rPr>
          <w:rFonts w:ascii="Cambria" w:hAnsi="Cambria"/>
          <w:sz w:val="24"/>
          <w:szCs w:val="24"/>
        </w:rPr>
        <w:tab/>
        <w:t>Адрес:</w:t>
      </w:r>
    </w:p>
    <w:p w:rsidR="002C1BB2" w:rsidRPr="008B7F9A" w:rsidRDefault="00AD1313" w:rsidP="00014196">
      <w:pPr>
        <w:pStyle w:val="BodyText"/>
        <w:numPr>
          <w:ilvl w:val="1"/>
          <w:numId w:val="25"/>
        </w:numPr>
        <w:tabs>
          <w:tab w:val="left" w:pos="0"/>
          <w:tab w:val="left" w:pos="900"/>
        </w:tabs>
        <w:spacing w:line="276" w:lineRule="auto"/>
        <w:ind w:left="0" w:firstLine="360"/>
        <w:rPr>
          <w:rFonts w:ascii="Cambria" w:hAnsi="Cambria"/>
          <w:sz w:val="24"/>
          <w:szCs w:val="24"/>
        </w:rPr>
      </w:pPr>
      <w:r w:rsidRPr="008B7F9A">
        <w:rPr>
          <w:rFonts w:ascii="Cambria" w:hAnsi="Cambria"/>
          <w:sz w:val="24"/>
          <w:szCs w:val="24"/>
        </w:rPr>
        <w:t>Седалище и адрес на управление: ________________________________________</w:t>
      </w:r>
    </w:p>
    <w:p w:rsidR="002C1BB2" w:rsidRPr="008B7F9A" w:rsidRDefault="00AD1313">
      <w:pPr>
        <w:pStyle w:val="BodyText"/>
        <w:tabs>
          <w:tab w:val="left" w:pos="0"/>
          <w:tab w:val="left" w:pos="900"/>
        </w:tabs>
        <w:spacing w:line="276" w:lineRule="auto"/>
        <w:ind w:firstLine="360"/>
        <w:rPr>
          <w:rFonts w:ascii="Cambria" w:hAnsi="Cambria"/>
          <w:sz w:val="18"/>
          <w:szCs w:val="18"/>
        </w:rPr>
      </w:pPr>
      <w:r w:rsidRPr="008B7F9A">
        <w:rPr>
          <w:rFonts w:ascii="Cambria" w:hAnsi="Cambria"/>
          <w:sz w:val="24"/>
          <w:szCs w:val="24"/>
        </w:rPr>
        <w:tab/>
      </w:r>
      <w:r w:rsidRPr="008B7F9A">
        <w:rPr>
          <w:rFonts w:ascii="Cambria" w:hAnsi="Cambria"/>
          <w:sz w:val="24"/>
          <w:szCs w:val="24"/>
        </w:rPr>
        <w:tab/>
      </w:r>
      <w:r w:rsidRPr="008B7F9A">
        <w:rPr>
          <w:rFonts w:ascii="Cambria" w:hAnsi="Cambria"/>
          <w:sz w:val="24"/>
          <w:szCs w:val="24"/>
        </w:rPr>
        <w:tab/>
      </w:r>
      <w:r w:rsidRPr="008B7F9A">
        <w:rPr>
          <w:rFonts w:ascii="Cambria" w:hAnsi="Cambria"/>
          <w:sz w:val="24"/>
          <w:szCs w:val="24"/>
        </w:rPr>
        <w:tab/>
      </w:r>
      <w:r w:rsidRPr="008B7F9A">
        <w:rPr>
          <w:rFonts w:ascii="Cambria" w:hAnsi="Cambria"/>
          <w:sz w:val="24"/>
          <w:szCs w:val="24"/>
        </w:rPr>
        <w:tab/>
      </w:r>
      <w:r w:rsidRPr="008B7F9A">
        <w:rPr>
          <w:rFonts w:ascii="Cambria" w:hAnsi="Cambria"/>
          <w:sz w:val="18"/>
          <w:szCs w:val="18"/>
        </w:rPr>
        <w:t>(пощенски код, град, община, квартал, улица, №, бл., ап. и др.)</w:t>
      </w:r>
    </w:p>
    <w:p w:rsidR="002C1BB2" w:rsidRPr="008B7F9A" w:rsidRDefault="00AD1313" w:rsidP="00014196">
      <w:pPr>
        <w:pStyle w:val="BodyText"/>
        <w:numPr>
          <w:ilvl w:val="1"/>
          <w:numId w:val="25"/>
        </w:numPr>
        <w:tabs>
          <w:tab w:val="left" w:pos="0"/>
          <w:tab w:val="left" w:pos="900"/>
        </w:tabs>
        <w:spacing w:line="276" w:lineRule="auto"/>
        <w:ind w:left="0" w:firstLine="360"/>
        <w:rPr>
          <w:rFonts w:ascii="Cambria" w:hAnsi="Cambria"/>
          <w:sz w:val="24"/>
          <w:szCs w:val="24"/>
        </w:rPr>
      </w:pPr>
      <w:r w:rsidRPr="008B7F9A">
        <w:rPr>
          <w:rFonts w:ascii="Cambria" w:hAnsi="Cambria"/>
          <w:sz w:val="24"/>
          <w:szCs w:val="24"/>
        </w:rPr>
        <w:t>Адрес за кореспонденция: _______________________________________________</w:t>
      </w:r>
    </w:p>
    <w:p w:rsidR="005576CD" w:rsidRPr="008B7F9A" w:rsidRDefault="00AD1313" w:rsidP="005576CD">
      <w:pPr>
        <w:pStyle w:val="BodyText"/>
        <w:tabs>
          <w:tab w:val="left" w:pos="0"/>
          <w:tab w:val="left" w:pos="900"/>
        </w:tabs>
        <w:spacing w:line="276" w:lineRule="auto"/>
        <w:ind w:firstLine="360"/>
        <w:rPr>
          <w:rFonts w:ascii="Cambria" w:hAnsi="Cambria"/>
          <w:sz w:val="18"/>
          <w:szCs w:val="18"/>
        </w:rPr>
      </w:pPr>
      <w:r w:rsidRPr="008B7F9A">
        <w:rPr>
          <w:rFonts w:ascii="Cambria" w:hAnsi="Cambria"/>
          <w:sz w:val="24"/>
          <w:szCs w:val="24"/>
        </w:rPr>
        <w:tab/>
      </w:r>
      <w:r w:rsidRPr="008B7F9A">
        <w:rPr>
          <w:rFonts w:ascii="Cambria" w:hAnsi="Cambria"/>
          <w:sz w:val="24"/>
          <w:szCs w:val="24"/>
        </w:rPr>
        <w:tab/>
      </w:r>
      <w:r w:rsidRPr="008B7F9A">
        <w:rPr>
          <w:rFonts w:ascii="Cambria" w:hAnsi="Cambria"/>
          <w:sz w:val="24"/>
          <w:szCs w:val="24"/>
        </w:rPr>
        <w:tab/>
      </w:r>
      <w:r w:rsidRPr="008B7F9A">
        <w:rPr>
          <w:rFonts w:ascii="Cambria" w:hAnsi="Cambria"/>
          <w:sz w:val="24"/>
          <w:szCs w:val="24"/>
        </w:rPr>
        <w:tab/>
      </w:r>
      <w:r w:rsidRPr="008B7F9A">
        <w:rPr>
          <w:rFonts w:ascii="Cambria" w:hAnsi="Cambria"/>
          <w:sz w:val="24"/>
          <w:szCs w:val="24"/>
        </w:rPr>
        <w:tab/>
      </w:r>
      <w:r w:rsidRPr="008B7F9A">
        <w:rPr>
          <w:rFonts w:ascii="Cambria" w:hAnsi="Cambria"/>
          <w:sz w:val="18"/>
          <w:szCs w:val="18"/>
        </w:rPr>
        <w:t>(пощенски код, град, община, квартал, улица, №, бл., ап. и др.)</w:t>
      </w:r>
    </w:p>
    <w:p w:rsidR="002C1BB2" w:rsidRPr="008B7F9A" w:rsidRDefault="00AD1313">
      <w:pPr>
        <w:pStyle w:val="BodyText"/>
        <w:tabs>
          <w:tab w:val="left" w:pos="0"/>
        </w:tabs>
        <w:spacing w:line="276" w:lineRule="auto"/>
        <w:ind w:firstLine="360"/>
        <w:rPr>
          <w:rFonts w:ascii="Cambria" w:hAnsi="Cambria"/>
          <w:sz w:val="24"/>
          <w:szCs w:val="24"/>
        </w:rPr>
      </w:pPr>
      <w:r w:rsidRPr="008B7F9A">
        <w:rPr>
          <w:rFonts w:ascii="Cambria" w:hAnsi="Cambria"/>
          <w:sz w:val="24"/>
          <w:szCs w:val="24"/>
        </w:rPr>
        <w:t>Телефон №: _______________________________</w:t>
      </w:r>
    </w:p>
    <w:p w:rsidR="002C1BB2" w:rsidRPr="008B7F9A" w:rsidRDefault="00AD1313">
      <w:pPr>
        <w:pStyle w:val="BodyText"/>
        <w:tabs>
          <w:tab w:val="left" w:pos="0"/>
        </w:tabs>
        <w:spacing w:line="276" w:lineRule="auto"/>
        <w:ind w:firstLine="360"/>
        <w:rPr>
          <w:rFonts w:ascii="Cambria" w:hAnsi="Cambria"/>
          <w:sz w:val="24"/>
          <w:szCs w:val="24"/>
        </w:rPr>
      </w:pPr>
      <w:r w:rsidRPr="008B7F9A">
        <w:rPr>
          <w:rFonts w:ascii="Cambria" w:hAnsi="Cambria"/>
          <w:sz w:val="24"/>
          <w:szCs w:val="24"/>
        </w:rPr>
        <w:t>Факс №: ____________________________________</w:t>
      </w:r>
    </w:p>
    <w:p w:rsidR="002C1BB2" w:rsidRPr="008B7F9A" w:rsidRDefault="00AD1313">
      <w:pPr>
        <w:pStyle w:val="BodyText"/>
        <w:tabs>
          <w:tab w:val="left" w:pos="0"/>
        </w:tabs>
        <w:spacing w:line="276" w:lineRule="auto"/>
        <w:ind w:firstLine="360"/>
        <w:rPr>
          <w:rFonts w:ascii="Cambria" w:hAnsi="Cambria"/>
          <w:sz w:val="24"/>
          <w:szCs w:val="24"/>
        </w:rPr>
      </w:pPr>
      <w:r w:rsidRPr="008B7F9A">
        <w:rPr>
          <w:rFonts w:ascii="Cambria" w:hAnsi="Cambria"/>
          <w:sz w:val="24"/>
          <w:szCs w:val="24"/>
        </w:rPr>
        <w:t>E-mail: ___________________________________</w:t>
      </w:r>
    </w:p>
    <w:p w:rsidR="002C1BB2" w:rsidRPr="008B7F9A" w:rsidRDefault="002C1BB2">
      <w:pPr>
        <w:pStyle w:val="BodyText"/>
        <w:tabs>
          <w:tab w:val="left" w:pos="0"/>
        </w:tabs>
        <w:spacing w:line="276" w:lineRule="auto"/>
        <w:ind w:firstLine="360"/>
        <w:rPr>
          <w:rFonts w:ascii="Cambria" w:hAnsi="Cambria"/>
          <w:sz w:val="24"/>
          <w:szCs w:val="24"/>
        </w:rPr>
      </w:pPr>
    </w:p>
    <w:p w:rsidR="002C1BB2" w:rsidRPr="008B7F9A" w:rsidRDefault="00AD1313" w:rsidP="00014196">
      <w:pPr>
        <w:pStyle w:val="BodyText"/>
        <w:numPr>
          <w:ilvl w:val="0"/>
          <w:numId w:val="25"/>
        </w:numPr>
        <w:tabs>
          <w:tab w:val="left" w:pos="0"/>
        </w:tabs>
        <w:spacing w:line="276" w:lineRule="auto"/>
        <w:ind w:left="0" w:firstLine="360"/>
        <w:rPr>
          <w:rFonts w:ascii="Cambria" w:hAnsi="Cambria"/>
          <w:sz w:val="24"/>
          <w:szCs w:val="24"/>
        </w:rPr>
      </w:pPr>
      <w:r w:rsidRPr="008B7F9A">
        <w:rPr>
          <w:rFonts w:ascii="Cambria" w:hAnsi="Cambria"/>
          <w:sz w:val="24"/>
          <w:szCs w:val="24"/>
        </w:rPr>
        <w:t>Лице за контакти: _______________________________________________________</w:t>
      </w:r>
    </w:p>
    <w:p w:rsidR="002C1BB2" w:rsidRPr="008B7F9A" w:rsidRDefault="00AD1313" w:rsidP="0098208D">
      <w:pPr>
        <w:pStyle w:val="BodyText"/>
        <w:tabs>
          <w:tab w:val="left" w:pos="0"/>
        </w:tabs>
        <w:spacing w:line="276" w:lineRule="auto"/>
        <w:ind w:firstLine="360"/>
        <w:rPr>
          <w:rFonts w:ascii="Cambria" w:hAnsi="Cambria"/>
          <w:sz w:val="24"/>
          <w:szCs w:val="24"/>
        </w:rPr>
      </w:pPr>
      <w:r w:rsidRPr="008B7F9A">
        <w:rPr>
          <w:rFonts w:ascii="Cambria" w:hAnsi="Cambria"/>
          <w:sz w:val="24"/>
          <w:szCs w:val="24"/>
        </w:rPr>
        <w:t>Длъжност: ___________________________________________</w:t>
      </w:r>
    </w:p>
    <w:p w:rsidR="002C1BB2" w:rsidRPr="008B7F9A" w:rsidRDefault="00AD1313" w:rsidP="0098208D">
      <w:pPr>
        <w:pStyle w:val="BodyText"/>
        <w:tabs>
          <w:tab w:val="left" w:pos="0"/>
        </w:tabs>
        <w:spacing w:line="276" w:lineRule="auto"/>
        <w:ind w:firstLine="360"/>
        <w:rPr>
          <w:rFonts w:ascii="Cambria" w:hAnsi="Cambria"/>
          <w:sz w:val="24"/>
          <w:szCs w:val="24"/>
        </w:rPr>
      </w:pPr>
      <w:r w:rsidRPr="008B7F9A">
        <w:rPr>
          <w:rFonts w:ascii="Cambria" w:hAnsi="Cambria"/>
          <w:sz w:val="24"/>
          <w:szCs w:val="24"/>
        </w:rPr>
        <w:t>Телефон №/ Факс №: __________________________________</w:t>
      </w:r>
    </w:p>
    <w:p w:rsidR="002C1BB2" w:rsidRPr="008B7F9A" w:rsidRDefault="002C1BB2">
      <w:pPr>
        <w:pStyle w:val="BodyText"/>
        <w:tabs>
          <w:tab w:val="left" w:pos="0"/>
        </w:tabs>
        <w:spacing w:line="276" w:lineRule="auto"/>
        <w:ind w:firstLine="360"/>
        <w:rPr>
          <w:rFonts w:ascii="Cambria" w:hAnsi="Cambria"/>
          <w:sz w:val="24"/>
          <w:szCs w:val="24"/>
        </w:rPr>
      </w:pPr>
    </w:p>
    <w:p w:rsidR="002C1BB2" w:rsidRPr="008B7F9A" w:rsidRDefault="00AD1313" w:rsidP="00014196">
      <w:pPr>
        <w:pStyle w:val="BodyText"/>
        <w:numPr>
          <w:ilvl w:val="0"/>
          <w:numId w:val="25"/>
        </w:numPr>
        <w:tabs>
          <w:tab w:val="left" w:pos="0"/>
          <w:tab w:val="left" w:pos="330"/>
        </w:tabs>
        <w:spacing w:line="276" w:lineRule="auto"/>
        <w:ind w:left="0" w:firstLine="360"/>
        <w:rPr>
          <w:rFonts w:ascii="Cambria" w:hAnsi="Cambria"/>
          <w:sz w:val="24"/>
          <w:szCs w:val="24"/>
        </w:rPr>
      </w:pPr>
      <w:r w:rsidRPr="008B7F9A">
        <w:rPr>
          <w:rFonts w:ascii="Cambria" w:hAnsi="Cambria"/>
          <w:sz w:val="24"/>
          <w:szCs w:val="24"/>
        </w:rPr>
        <w:t>Обслужваща банка: _____________________________________________________</w:t>
      </w:r>
    </w:p>
    <w:p w:rsidR="002C1BB2" w:rsidRPr="008B7F9A" w:rsidRDefault="00AD1313" w:rsidP="0098208D">
      <w:pPr>
        <w:tabs>
          <w:tab w:val="left" w:pos="0"/>
        </w:tabs>
        <w:spacing w:line="276" w:lineRule="auto"/>
        <w:ind w:firstLine="360"/>
        <w:jc w:val="both"/>
        <w:rPr>
          <w:rFonts w:ascii="Cambria" w:hAnsi="Cambria"/>
          <w:lang w:val="bg-BG"/>
        </w:rPr>
      </w:pPr>
      <w:r w:rsidRPr="008B7F9A">
        <w:rPr>
          <w:rFonts w:ascii="Cambria" w:hAnsi="Cambria"/>
          <w:lang w:val="bg-BG"/>
        </w:rPr>
        <w:t>№ на сметката, по която ще бъде възстановена гаранцията:</w:t>
      </w:r>
    </w:p>
    <w:p w:rsidR="002C1BB2" w:rsidRPr="008B7F9A" w:rsidRDefault="00AD1313">
      <w:pPr>
        <w:tabs>
          <w:tab w:val="left" w:pos="0"/>
        </w:tabs>
        <w:spacing w:line="276" w:lineRule="auto"/>
        <w:ind w:firstLine="360"/>
        <w:jc w:val="both"/>
        <w:rPr>
          <w:rFonts w:ascii="Cambria" w:hAnsi="Cambria"/>
          <w:lang w:val="bg-BG"/>
        </w:rPr>
      </w:pPr>
      <w:r w:rsidRPr="008B7F9A">
        <w:rPr>
          <w:rFonts w:ascii="Cambria" w:hAnsi="Cambria"/>
          <w:lang w:val="bg-BG"/>
        </w:rPr>
        <w:t>IBAN: ______________________________________________________</w:t>
      </w:r>
    </w:p>
    <w:p w:rsidR="002C1BB2" w:rsidRPr="008B7F9A" w:rsidRDefault="00AD1313">
      <w:pPr>
        <w:tabs>
          <w:tab w:val="left" w:pos="0"/>
        </w:tabs>
        <w:spacing w:line="276" w:lineRule="auto"/>
        <w:ind w:firstLine="360"/>
        <w:jc w:val="both"/>
        <w:rPr>
          <w:rFonts w:ascii="Cambria" w:hAnsi="Cambria"/>
          <w:lang w:val="bg-BG"/>
        </w:rPr>
      </w:pPr>
      <w:r w:rsidRPr="008B7F9A">
        <w:rPr>
          <w:rFonts w:ascii="Cambria" w:hAnsi="Cambria"/>
          <w:lang w:val="bg-BG"/>
        </w:rPr>
        <w:t>BIC: ________________________________________________________</w:t>
      </w:r>
    </w:p>
    <w:p w:rsidR="00647EDD" w:rsidRPr="00BE0F93" w:rsidRDefault="00AD1313" w:rsidP="00BE0F93">
      <w:pPr>
        <w:pStyle w:val="BodyText"/>
        <w:tabs>
          <w:tab w:val="left" w:pos="0"/>
        </w:tabs>
        <w:spacing w:line="276" w:lineRule="auto"/>
        <w:ind w:firstLine="360"/>
        <w:rPr>
          <w:rFonts w:ascii="Cambria" w:hAnsi="Cambria"/>
          <w:sz w:val="24"/>
          <w:szCs w:val="24"/>
        </w:rPr>
      </w:pPr>
      <w:r w:rsidRPr="008B7F9A">
        <w:rPr>
          <w:rFonts w:ascii="Cambria" w:hAnsi="Cambria"/>
          <w:sz w:val="24"/>
          <w:szCs w:val="24"/>
        </w:rPr>
        <w:t>Титуляр на сметката: _________________________________________</w:t>
      </w:r>
    </w:p>
    <w:p w:rsidR="002C1BB2" w:rsidRPr="008B7F9A" w:rsidRDefault="00AD1313" w:rsidP="00CC0B87">
      <w:pPr>
        <w:spacing w:line="276" w:lineRule="auto"/>
        <w:ind w:firstLine="425"/>
        <w:jc w:val="both"/>
        <w:rPr>
          <w:rFonts w:ascii="Cambria" w:hAnsi="Cambria"/>
          <w:bCs/>
          <w:u w:val="single"/>
          <w:lang w:val="bg-BG"/>
        </w:rPr>
      </w:pPr>
      <w:r w:rsidRPr="008B7F9A">
        <w:rPr>
          <w:rFonts w:ascii="Cambria" w:hAnsi="Cambria"/>
          <w:u w:val="single"/>
          <w:lang w:val="bg-BG"/>
        </w:rPr>
        <w:t xml:space="preserve">Приложение: Образец </w:t>
      </w:r>
      <w:r w:rsidRPr="008B7F9A">
        <w:rPr>
          <w:rFonts w:ascii="Cambria" w:hAnsi="Cambria"/>
          <w:bCs/>
          <w:u w:val="single"/>
          <w:lang w:val="bg-BG"/>
        </w:rPr>
        <w:t>№ 2 Декларация по чл. 47, ал. 9 от Закона за обществените поръчки</w:t>
      </w:r>
    </w:p>
    <w:p w:rsidR="002C1BB2" w:rsidRPr="008B7F9A" w:rsidRDefault="00AD1313" w:rsidP="005576CD">
      <w:pPr>
        <w:tabs>
          <w:tab w:val="left" w:pos="0"/>
        </w:tabs>
        <w:spacing w:line="276" w:lineRule="auto"/>
        <w:jc w:val="both"/>
        <w:rPr>
          <w:rFonts w:ascii="Cambria" w:hAnsi="Cambria"/>
          <w:lang w:val="bg-BG"/>
        </w:rPr>
      </w:pPr>
      <w:r w:rsidRPr="008B7F9A">
        <w:rPr>
          <w:rFonts w:ascii="Cambria" w:hAnsi="Cambria"/>
          <w:lang w:val="bg-BG"/>
        </w:rPr>
        <w:t>Дата: __.__.________ г.</w:t>
      </w:r>
      <w:r w:rsidRPr="008B7F9A">
        <w:rPr>
          <w:rFonts w:ascii="Cambria" w:hAnsi="Cambria"/>
          <w:lang w:val="bg-BG"/>
        </w:rPr>
        <w:tab/>
      </w:r>
      <w:r w:rsidRPr="008B7F9A">
        <w:rPr>
          <w:rFonts w:ascii="Cambria" w:hAnsi="Cambria"/>
          <w:lang w:val="bg-BG"/>
        </w:rPr>
        <w:tab/>
        <w:t>Подпис и печат: _________________________________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(име, длъжност)</w:t>
      </w:r>
    </w:p>
    <w:p w:rsidR="00B227BD" w:rsidRPr="008B7F9A" w:rsidRDefault="00AD1313" w:rsidP="00B227BD">
      <w:pPr>
        <w:spacing w:line="276" w:lineRule="auto"/>
        <w:jc w:val="right"/>
        <w:rPr>
          <w:rFonts w:ascii="Cambria" w:hAnsi="Cambria"/>
          <w:b/>
          <w:bCs/>
          <w:lang w:val="bg-BG"/>
        </w:rPr>
      </w:pPr>
      <w:r w:rsidRPr="008B7F9A">
        <w:rPr>
          <w:rFonts w:ascii="Cambria" w:hAnsi="Cambria"/>
          <w:b/>
          <w:bCs/>
          <w:lang w:val="bg-BG"/>
        </w:rPr>
        <w:lastRenderedPageBreak/>
        <w:t>ОБРАЗЕЦ № 2</w:t>
      </w:r>
    </w:p>
    <w:p w:rsidR="00E11BDF" w:rsidRPr="008B7F9A" w:rsidRDefault="00AD1313" w:rsidP="00E11BDF">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5576CD" w:rsidRPr="008B7F9A" w:rsidRDefault="005576CD" w:rsidP="002C6435">
      <w:pPr>
        <w:spacing w:line="276" w:lineRule="auto"/>
        <w:jc w:val="center"/>
        <w:rPr>
          <w:rFonts w:ascii="Cambria" w:hAnsi="Cambria"/>
          <w:b/>
          <w:lang w:val="bg-BG"/>
        </w:rPr>
      </w:pPr>
    </w:p>
    <w:p w:rsidR="002C1BB2" w:rsidRPr="008B7F9A" w:rsidRDefault="002C1BB2">
      <w:pPr>
        <w:spacing w:line="276" w:lineRule="auto"/>
        <w:ind w:firstLine="720"/>
        <w:jc w:val="center"/>
        <w:rPr>
          <w:rFonts w:ascii="Cambria" w:hAnsi="Cambria"/>
          <w:b/>
          <w:bCs/>
          <w:sz w:val="20"/>
          <w:szCs w:val="20"/>
          <w:lang w:val="bg-BG"/>
        </w:rPr>
      </w:pPr>
    </w:p>
    <w:p w:rsidR="0022649C" w:rsidRPr="008B7F9A" w:rsidRDefault="00AD1313">
      <w:pPr>
        <w:spacing w:line="276" w:lineRule="auto"/>
        <w:jc w:val="center"/>
        <w:rPr>
          <w:rFonts w:ascii="Cambria" w:hAnsi="Cambria"/>
          <w:b/>
          <w:bCs/>
          <w:lang w:val="bg-BG"/>
        </w:rPr>
      </w:pPr>
      <w:r w:rsidRPr="008B7F9A">
        <w:rPr>
          <w:rFonts w:ascii="Cambria" w:hAnsi="Cambria"/>
          <w:b/>
          <w:bCs/>
          <w:sz w:val="32"/>
          <w:szCs w:val="32"/>
          <w:lang w:val="bg-BG"/>
        </w:rPr>
        <w:t>ДЕКЛАРАЦИЯ</w:t>
      </w:r>
    </w:p>
    <w:p w:rsidR="002C1BB2" w:rsidRPr="008B7F9A" w:rsidRDefault="00AD1313" w:rsidP="003A1DDC">
      <w:pPr>
        <w:widowControl w:val="0"/>
        <w:autoSpaceDE w:val="0"/>
        <w:autoSpaceDN w:val="0"/>
        <w:adjustRightInd w:val="0"/>
        <w:spacing w:line="276" w:lineRule="auto"/>
        <w:jc w:val="center"/>
        <w:rPr>
          <w:rFonts w:ascii="Cambria" w:hAnsi="Cambria"/>
          <w:b/>
          <w:bCs/>
          <w:lang w:val="bg-BG"/>
        </w:rPr>
      </w:pPr>
      <w:r w:rsidRPr="008B7F9A">
        <w:rPr>
          <w:rFonts w:ascii="Cambria" w:hAnsi="Cambria"/>
          <w:b/>
          <w:bCs/>
          <w:lang w:val="bg-BG"/>
        </w:rPr>
        <w:t>по чл. 47, ал. 9</w:t>
      </w:r>
    </w:p>
    <w:p w:rsidR="002C1BB2" w:rsidRPr="008B7F9A" w:rsidRDefault="002C1BB2" w:rsidP="003A1DDC">
      <w:pPr>
        <w:widowControl w:val="0"/>
        <w:autoSpaceDE w:val="0"/>
        <w:autoSpaceDN w:val="0"/>
        <w:adjustRightInd w:val="0"/>
        <w:spacing w:line="276" w:lineRule="auto"/>
        <w:jc w:val="center"/>
        <w:rPr>
          <w:rFonts w:ascii="Cambria" w:hAnsi="Cambria"/>
          <w:b/>
          <w:bCs/>
          <w:lang w:val="bg-BG"/>
        </w:rPr>
      </w:pPr>
      <w:r w:rsidRPr="008B7F9A">
        <w:rPr>
          <w:rFonts w:ascii="Cambria" w:hAnsi="Cambria"/>
          <w:b/>
          <w:bCs/>
          <w:lang w:val="bg-BG"/>
        </w:rPr>
        <w:t>от Закона за обществените поръчки</w:t>
      </w:r>
    </w:p>
    <w:p w:rsidR="002C1BB2" w:rsidRPr="008B7F9A" w:rsidRDefault="002C1BB2" w:rsidP="0098208D">
      <w:pPr>
        <w:widowControl w:val="0"/>
        <w:autoSpaceDE w:val="0"/>
        <w:autoSpaceDN w:val="0"/>
        <w:adjustRightInd w:val="0"/>
        <w:jc w:val="center"/>
        <w:rPr>
          <w:rFonts w:ascii="Cambria" w:hAnsi="Cambria"/>
          <w:sz w:val="16"/>
          <w:szCs w:val="16"/>
          <w:lang w:val="bg-BG"/>
        </w:rPr>
      </w:pPr>
    </w:p>
    <w:p w:rsidR="009B3536" w:rsidRPr="008B7F9A" w:rsidRDefault="00C21EC2">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9B3536" w:rsidRPr="008B7F9A" w:rsidRDefault="00AD1313">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9B3536" w:rsidRPr="008B7F9A" w:rsidRDefault="00AD1313">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9B3536" w:rsidRPr="008B7F9A" w:rsidRDefault="00AD1313">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9B3536" w:rsidRPr="008B7F9A" w:rsidRDefault="00AD1313">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9B3536" w:rsidRPr="008B7F9A" w:rsidRDefault="00AD1313">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2C1BB2" w:rsidRPr="008B7F9A" w:rsidRDefault="002C1BB2">
      <w:pPr>
        <w:widowControl w:val="0"/>
        <w:autoSpaceDE w:val="0"/>
        <w:autoSpaceDN w:val="0"/>
        <w:adjustRightInd w:val="0"/>
        <w:jc w:val="center"/>
        <w:rPr>
          <w:rFonts w:ascii="Cambria" w:hAnsi="Cambria"/>
          <w:sz w:val="16"/>
          <w:szCs w:val="16"/>
          <w:lang w:val="bg-BG"/>
        </w:rPr>
      </w:pPr>
    </w:p>
    <w:p w:rsidR="002C1BB2" w:rsidRPr="008B7F9A" w:rsidRDefault="00AD1313" w:rsidP="0098208D">
      <w:pPr>
        <w:widowControl w:val="0"/>
        <w:autoSpaceDE w:val="0"/>
        <w:autoSpaceDN w:val="0"/>
        <w:adjustRightInd w:val="0"/>
        <w:spacing w:line="276" w:lineRule="auto"/>
        <w:ind w:firstLine="360"/>
        <w:jc w:val="center"/>
        <w:rPr>
          <w:rFonts w:ascii="Cambria" w:hAnsi="Cambria"/>
          <w:b/>
          <w:bCs/>
          <w:lang w:val="bg-BG"/>
        </w:rPr>
      </w:pPr>
      <w:r w:rsidRPr="008B7F9A">
        <w:rPr>
          <w:rFonts w:ascii="Cambria" w:hAnsi="Cambria"/>
          <w:b/>
          <w:bCs/>
          <w:lang w:val="bg-BG"/>
        </w:rPr>
        <w:t>ДЕКЛАРИРАМ, ЧЕ:</w:t>
      </w:r>
    </w:p>
    <w:p w:rsidR="002C1BB2" w:rsidRPr="008B7F9A" w:rsidRDefault="002C1BB2" w:rsidP="0098208D">
      <w:pPr>
        <w:widowControl w:val="0"/>
        <w:tabs>
          <w:tab w:val="left" w:pos="720"/>
        </w:tabs>
        <w:autoSpaceDE w:val="0"/>
        <w:autoSpaceDN w:val="0"/>
        <w:adjustRightInd w:val="0"/>
        <w:spacing w:line="276" w:lineRule="auto"/>
        <w:ind w:firstLine="360"/>
        <w:jc w:val="both"/>
        <w:rPr>
          <w:rFonts w:ascii="Cambria" w:hAnsi="Cambria"/>
          <w:sz w:val="16"/>
          <w:szCs w:val="16"/>
          <w:lang w:val="bg-BG"/>
        </w:rPr>
      </w:pPr>
    </w:p>
    <w:p w:rsidR="002C1BB2" w:rsidRPr="008B7F9A" w:rsidRDefault="00AD1313" w:rsidP="008E5790">
      <w:pPr>
        <w:tabs>
          <w:tab w:val="left" w:pos="720"/>
        </w:tabs>
        <w:spacing w:line="276" w:lineRule="auto"/>
        <w:ind w:firstLine="360"/>
        <w:jc w:val="both"/>
        <w:rPr>
          <w:rFonts w:ascii="Cambria" w:hAnsi="Cambria"/>
          <w:lang w:val="bg-BG"/>
        </w:rPr>
      </w:pPr>
      <w:r w:rsidRPr="008B7F9A">
        <w:rPr>
          <w:rFonts w:ascii="Cambria" w:hAnsi="Cambria"/>
          <w:lang w:val="bg-BG"/>
        </w:rPr>
        <w:t xml:space="preserve">1. Не съм осъден/а с влязла в сила присъда/ реабилитиран/а съм за </w:t>
      </w:r>
      <w:r w:rsidRPr="008B7F9A">
        <w:rPr>
          <w:rFonts w:ascii="Cambria" w:hAnsi="Cambria"/>
          <w:i/>
          <w:iCs/>
          <w:lang w:val="bg-BG"/>
        </w:rPr>
        <w:t>(неправилното се зачертава)</w:t>
      </w:r>
      <w:r w:rsidRPr="008B7F9A">
        <w:rPr>
          <w:rFonts w:ascii="Cambria" w:hAnsi="Cambria"/>
          <w:lang w:val="bg-BG"/>
        </w:rPr>
        <w:t>:</w:t>
      </w:r>
    </w:p>
    <w:p w:rsidR="002C1BB2" w:rsidRPr="008B7F9A" w:rsidRDefault="00AD1313" w:rsidP="008E5790">
      <w:pPr>
        <w:widowControl w:val="0"/>
        <w:numPr>
          <w:ilvl w:val="0"/>
          <w:numId w:val="8"/>
        </w:numPr>
        <w:tabs>
          <w:tab w:val="left" w:pos="720"/>
        </w:tabs>
        <w:autoSpaceDE w:val="0"/>
        <w:autoSpaceDN w:val="0"/>
        <w:adjustRightInd w:val="0"/>
        <w:spacing w:line="276" w:lineRule="auto"/>
        <w:ind w:left="0" w:firstLine="360"/>
        <w:jc w:val="both"/>
        <w:rPr>
          <w:rFonts w:ascii="Cambria" w:hAnsi="Cambria"/>
          <w:lang w:val="bg-BG"/>
        </w:rPr>
      </w:pPr>
      <w:r w:rsidRPr="008B7F9A">
        <w:rPr>
          <w:rFonts w:ascii="Cambria" w:hAnsi="Cambria"/>
          <w:lang w:val="bg-BG"/>
        </w:rPr>
        <w:t xml:space="preserve">престъпление против финансовата, данъчната или осигурителната система, включително изпиране на пари, по </w:t>
      </w:r>
      <w:r w:rsidRPr="008B7F9A">
        <w:rPr>
          <w:rStyle w:val="Hyperlink"/>
          <w:rFonts w:ascii="Cambria" w:hAnsi="Cambria"/>
          <w:color w:val="auto"/>
          <w:u w:val="none"/>
          <w:lang w:val="bg-BG"/>
        </w:rPr>
        <w:t>чл. 253 - 260 от Наказателния кодекс</w:t>
      </w:r>
      <w:r w:rsidRPr="008B7F9A">
        <w:rPr>
          <w:rFonts w:ascii="Cambria" w:hAnsi="Cambria"/>
          <w:lang w:val="bg-BG"/>
        </w:rPr>
        <w:t>;</w:t>
      </w:r>
    </w:p>
    <w:p w:rsidR="002C1BB2" w:rsidRPr="008B7F9A" w:rsidRDefault="00AD1313" w:rsidP="008E5790">
      <w:pPr>
        <w:widowControl w:val="0"/>
        <w:numPr>
          <w:ilvl w:val="0"/>
          <w:numId w:val="8"/>
        </w:numPr>
        <w:tabs>
          <w:tab w:val="left" w:pos="720"/>
        </w:tabs>
        <w:autoSpaceDE w:val="0"/>
        <w:autoSpaceDN w:val="0"/>
        <w:adjustRightInd w:val="0"/>
        <w:spacing w:line="276" w:lineRule="auto"/>
        <w:ind w:left="0" w:firstLine="360"/>
        <w:jc w:val="both"/>
        <w:rPr>
          <w:rStyle w:val="Hyperlink"/>
          <w:rFonts w:ascii="Cambria" w:hAnsi="Cambria"/>
          <w:color w:val="auto"/>
          <w:u w:val="none"/>
          <w:lang w:val="bg-BG"/>
        </w:rPr>
      </w:pPr>
      <w:r w:rsidRPr="008B7F9A">
        <w:rPr>
          <w:rFonts w:ascii="Cambria" w:hAnsi="Cambria"/>
          <w:lang w:val="bg-BG"/>
        </w:rPr>
        <w:t xml:space="preserve">подкуп по </w:t>
      </w:r>
      <w:r w:rsidR="00C21EC2" w:rsidRPr="008B7F9A">
        <w:rPr>
          <w:rStyle w:val="Hyperlink"/>
          <w:rFonts w:ascii="Cambria" w:hAnsi="Cambria"/>
          <w:color w:val="auto"/>
          <w:u w:val="none"/>
          <w:lang w:val="bg-BG"/>
        </w:rPr>
        <w:t>чл. 301 - 307 от Наказателния кодекс;</w:t>
      </w:r>
    </w:p>
    <w:p w:rsidR="002C1BB2" w:rsidRPr="008B7F9A" w:rsidRDefault="00AD1313" w:rsidP="008E5790">
      <w:pPr>
        <w:widowControl w:val="0"/>
        <w:numPr>
          <w:ilvl w:val="0"/>
          <w:numId w:val="8"/>
        </w:numPr>
        <w:tabs>
          <w:tab w:val="left" w:pos="720"/>
        </w:tabs>
        <w:autoSpaceDE w:val="0"/>
        <w:autoSpaceDN w:val="0"/>
        <w:adjustRightInd w:val="0"/>
        <w:spacing w:line="276" w:lineRule="auto"/>
        <w:ind w:left="0" w:firstLine="360"/>
        <w:jc w:val="both"/>
        <w:rPr>
          <w:rStyle w:val="Hyperlink"/>
          <w:rFonts w:ascii="Cambria" w:hAnsi="Cambria"/>
          <w:color w:val="auto"/>
          <w:u w:val="none"/>
          <w:lang w:val="bg-BG"/>
        </w:rPr>
      </w:pPr>
      <w:r w:rsidRPr="008B7F9A">
        <w:rPr>
          <w:rFonts w:ascii="Cambria" w:hAnsi="Cambria"/>
          <w:lang w:val="bg-BG"/>
        </w:rPr>
        <w:t xml:space="preserve">участие в организирана престъпна група по </w:t>
      </w:r>
      <w:r w:rsidR="00C21EC2" w:rsidRPr="008B7F9A">
        <w:rPr>
          <w:rStyle w:val="Hyperlink"/>
          <w:rFonts w:ascii="Cambria" w:hAnsi="Cambria"/>
          <w:color w:val="auto"/>
          <w:u w:val="none"/>
          <w:lang w:val="bg-BG"/>
        </w:rPr>
        <w:t>чл. 321 и 321а от Наказателния кодекс;</w:t>
      </w:r>
    </w:p>
    <w:p w:rsidR="002C1BB2" w:rsidRPr="008B7F9A" w:rsidRDefault="00AD1313" w:rsidP="008E5790">
      <w:pPr>
        <w:widowControl w:val="0"/>
        <w:numPr>
          <w:ilvl w:val="0"/>
          <w:numId w:val="8"/>
        </w:numPr>
        <w:tabs>
          <w:tab w:val="left" w:pos="720"/>
        </w:tabs>
        <w:autoSpaceDE w:val="0"/>
        <w:autoSpaceDN w:val="0"/>
        <w:adjustRightInd w:val="0"/>
        <w:spacing w:line="276" w:lineRule="auto"/>
        <w:ind w:left="0" w:firstLine="360"/>
        <w:jc w:val="both"/>
        <w:rPr>
          <w:rStyle w:val="Hyperlink"/>
          <w:rFonts w:ascii="Cambria" w:hAnsi="Cambria"/>
          <w:color w:val="auto"/>
          <w:u w:val="none"/>
          <w:lang w:val="bg-BG"/>
        </w:rPr>
      </w:pPr>
      <w:r w:rsidRPr="008B7F9A">
        <w:rPr>
          <w:rFonts w:ascii="Cambria" w:hAnsi="Cambria"/>
          <w:lang w:val="bg-BG"/>
        </w:rPr>
        <w:t xml:space="preserve">престъпление против собствеността по </w:t>
      </w:r>
      <w:r w:rsidR="00C21EC2" w:rsidRPr="008B7F9A">
        <w:rPr>
          <w:rStyle w:val="Hyperlink"/>
          <w:rFonts w:ascii="Cambria" w:hAnsi="Cambria"/>
          <w:color w:val="auto"/>
          <w:u w:val="none"/>
          <w:lang w:val="bg-BG"/>
        </w:rPr>
        <w:t>чл. 194 - 217 от Наказателния кодекс;</w:t>
      </w:r>
    </w:p>
    <w:p w:rsidR="002C1BB2" w:rsidRPr="008B7F9A" w:rsidRDefault="00AD1313" w:rsidP="008E5790">
      <w:pPr>
        <w:widowControl w:val="0"/>
        <w:numPr>
          <w:ilvl w:val="0"/>
          <w:numId w:val="8"/>
        </w:numPr>
        <w:tabs>
          <w:tab w:val="left" w:pos="720"/>
        </w:tabs>
        <w:autoSpaceDE w:val="0"/>
        <w:autoSpaceDN w:val="0"/>
        <w:adjustRightInd w:val="0"/>
        <w:spacing w:line="276" w:lineRule="auto"/>
        <w:ind w:left="0" w:firstLine="360"/>
        <w:jc w:val="both"/>
        <w:rPr>
          <w:rFonts w:ascii="Cambria" w:hAnsi="Cambria"/>
          <w:lang w:val="bg-BG"/>
        </w:rPr>
      </w:pPr>
      <w:r w:rsidRPr="008B7F9A">
        <w:rPr>
          <w:rFonts w:ascii="Cambria" w:hAnsi="Cambria"/>
          <w:lang w:val="bg-BG"/>
        </w:rPr>
        <w:t xml:space="preserve">престъпление против стопанството по </w:t>
      </w:r>
      <w:r w:rsidR="00C21EC2" w:rsidRPr="008B7F9A">
        <w:rPr>
          <w:rStyle w:val="Hyperlink"/>
          <w:rFonts w:ascii="Cambria" w:hAnsi="Cambria"/>
          <w:color w:val="auto"/>
          <w:u w:val="none"/>
          <w:lang w:val="bg-BG"/>
        </w:rPr>
        <w:t>чл. 219 - 252 от Наказателния кодекс</w:t>
      </w:r>
      <w:r w:rsidRPr="008B7F9A">
        <w:rPr>
          <w:rFonts w:ascii="Cambria" w:hAnsi="Cambria"/>
          <w:lang w:val="bg-BG"/>
        </w:rPr>
        <w:t>.</w:t>
      </w:r>
    </w:p>
    <w:p w:rsidR="002C1BB2" w:rsidRPr="008B7F9A" w:rsidRDefault="00C21EC2" w:rsidP="008E5790">
      <w:pPr>
        <w:pStyle w:val="ListParagraph"/>
        <w:numPr>
          <w:ilvl w:val="0"/>
          <w:numId w:val="8"/>
        </w:numPr>
        <w:tabs>
          <w:tab w:val="num" w:pos="360"/>
          <w:tab w:val="left" w:pos="720"/>
        </w:tabs>
        <w:spacing w:line="276" w:lineRule="auto"/>
        <w:ind w:left="0" w:firstLine="360"/>
        <w:jc w:val="both"/>
        <w:rPr>
          <w:rStyle w:val="alt"/>
          <w:rFonts w:ascii="Cambria" w:hAnsi="Cambria" w:cs="Times New Roman"/>
          <w:sz w:val="24"/>
          <w:szCs w:val="24"/>
          <w:lang w:val="bg-BG"/>
        </w:rPr>
      </w:pPr>
      <w:r w:rsidRPr="008B7F9A">
        <w:rPr>
          <w:rStyle w:val="alt"/>
          <w:rFonts w:ascii="Cambria" w:hAnsi="Cambria" w:cs="Times New Roman"/>
          <w:sz w:val="24"/>
          <w:szCs w:val="24"/>
          <w:lang w:val="bg-BG"/>
        </w:rPr>
        <w:t xml:space="preserve">престъпление по </w:t>
      </w:r>
      <w:hyperlink r:id="rId51" w:anchor="чл136');" w:history="1">
        <w:r w:rsidR="00AD1313" w:rsidRPr="008B7F9A">
          <w:rPr>
            <w:rStyle w:val="Hyperlink"/>
            <w:rFonts w:ascii="Cambria" w:hAnsi="Cambria" w:cs="Times New Roman"/>
            <w:color w:val="auto"/>
            <w:sz w:val="24"/>
            <w:szCs w:val="24"/>
            <w:u w:val="none"/>
            <w:lang w:val="bg-BG"/>
          </w:rPr>
          <w:t>чл. 136</w:t>
        </w:r>
      </w:hyperlink>
      <w:r w:rsidR="002C1BB2" w:rsidRPr="008B7F9A">
        <w:rPr>
          <w:rStyle w:val="alt"/>
          <w:rFonts w:ascii="Cambria" w:hAnsi="Cambria" w:cs="Times New Roman"/>
          <w:sz w:val="24"/>
          <w:szCs w:val="24"/>
          <w:lang w:val="bg-BG"/>
        </w:rPr>
        <w:t xml:space="preserve"> от </w:t>
      </w:r>
      <w:hyperlink r:id="rId52" w:history="1">
        <w:r w:rsidR="00AD1313" w:rsidRPr="008B7F9A">
          <w:rPr>
            <w:rStyle w:val="Hyperlink"/>
            <w:rFonts w:ascii="Cambria" w:hAnsi="Cambria" w:cs="Times New Roman"/>
            <w:color w:val="auto"/>
            <w:sz w:val="24"/>
            <w:szCs w:val="24"/>
            <w:u w:val="none"/>
            <w:lang w:val="bg-BG"/>
          </w:rPr>
          <w:t>Наказателния кодекс</w:t>
        </w:r>
      </w:hyperlink>
      <w:r w:rsidR="002C1BB2" w:rsidRPr="008B7F9A">
        <w:rPr>
          <w:rStyle w:val="alt"/>
          <w:rFonts w:ascii="Cambria" w:hAnsi="Cambria" w:cs="Times New Roman"/>
          <w:sz w:val="24"/>
          <w:szCs w:val="24"/>
          <w:lang w:val="bg-BG"/>
        </w:rPr>
        <w:t xml:space="preserve">, свързано със здравословните и безопасни условия на труд, или по </w:t>
      </w:r>
      <w:hyperlink r:id="rId53" w:anchor="чл172');" w:history="1">
        <w:r w:rsidR="00AD1313" w:rsidRPr="008B7F9A">
          <w:rPr>
            <w:rStyle w:val="Hyperlink"/>
            <w:rFonts w:ascii="Cambria" w:hAnsi="Cambria" w:cs="Times New Roman"/>
            <w:color w:val="auto"/>
            <w:sz w:val="24"/>
            <w:szCs w:val="24"/>
            <w:u w:val="none"/>
            <w:lang w:val="bg-BG"/>
          </w:rPr>
          <w:t>чл. 172</w:t>
        </w:r>
      </w:hyperlink>
      <w:r w:rsidR="002C1BB2" w:rsidRPr="008B7F9A">
        <w:rPr>
          <w:rStyle w:val="alt"/>
          <w:rFonts w:ascii="Cambria" w:hAnsi="Cambria" w:cs="Times New Roman"/>
          <w:sz w:val="24"/>
          <w:szCs w:val="24"/>
          <w:lang w:val="bg-BG"/>
        </w:rPr>
        <w:t xml:space="preserve"> от </w:t>
      </w:r>
      <w:hyperlink r:id="rId54" w:history="1">
        <w:r w:rsidR="00AD1313" w:rsidRPr="008B7F9A">
          <w:rPr>
            <w:rStyle w:val="Hyperlink"/>
            <w:rFonts w:ascii="Cambria" w:hAnsi="Cambria" w:cs="Times New Roman"/>
            <w:color w:val="auto"/>
            <w:sz w:val="24"/>
            <w:szCs w:val="24"/>
            <w:u w:val="none"/>
            <w:lang w:val="bg-BG"/>
          </w:rPr>
          <w:t>Наказателния кодекс</w:t>
        </w:r>
      </w:hyperlink>
      <w:r w:rsidR="002C1BB2" w:rsidRPr="008B7F9A">
        <w:rPr>
          <w:rStyle w:val="alt"/>
          <w:rFonts w:ascii="Cambria" w:hAnsi="Cambria" w:cs="Times New Roman"/>
          <w:sz w:val="24"/>
          <w:szCs w:val="24"/>
          <w:lang w:val="bg-BG"/>
        </w:rPr>
        <w:t xml:space="preserve"> против трудовите права на работниците.</w:t>
      </w:r>
    </w:p>
    <w:p w:rsidR="002C1BB2" w:rsidRPr="008B7F9A" w:rsidRDefault="002C1BB2" w:rsidP="008E5790">
      <w:pPr>
        <w:pStyle w:val="ListParagraph"/>
        <w:tabs>
          <w:tab w:val="left" w:pos="720"/>
        </w:tabs>
        <w:spacing w:line="276" w:lineRule="auto"/>
        <w:ind w:left="0" w:firstLine="360"/>
        <w:jc w:val="both"/>
        <w:rPr>
          <w:rFonts w:ascii="Cambria" w:hAnsi="Cambria" w:cs="Times New Roman"/>
          <w:sz w:val="24"/>
          <w:szCs w:val="24"/>
          <w:lang w:val="bg-BG"/>
        </w:rPr>
      </w:pPr>
      <w:r w:rsidRPr="008B7F9A">
        <w:rPr>
          <w:rStyle w:val="alt"/>
          <w:rFonts w:ascii="Cambria" w:hAnsi="Cambria" w:cs="Times New Roman"/>
          <w:sz w:val="24"/>
          <w:szCs w:val="24"/>
          <w:lang w:val="bg-BG"/>
        </w:rPr>
        <w:t xml:space="preserve">2.Не съм осъден/а с влязла в сила присъда за престъпление по </w:t>
      </w:r>
      <w:hyperlink r:id="rId55" w:tgtFrame="_blank" w:history="1">
        <w:r w:rsidR="00AD1313" w:rsidRPr="008B7F9A">
          <w:rPr>
            <w:rStyle w:val="Hyperlink"/>
            <w:rFonts w:ascii="Cambria" w:hAnsi="Cambria" w:cs="Times New Roman"/>
            <w:color w:val="auto"/>
            <w:sz w:val="24"/>
            <w:szCs w:val="24"/>
            <w:u w:val="none"/>
            <w:lang w:val="bg-BG"/>
          </w:rPr>
          <w:t>чл. 313</w:t>
        </w:r>
      </w:hyperlink>
      <w:r w:rsidRPr="008B7F9A">
        <w:rPr>
          <w:rStyle w:val="alt"/>
          <w:rFonts w:ascii="Cambria" w:hAnsi="Cambria" w:cs="Times New Roman"/>
          <w:sz w:val="24"/>
          <w:szCs w:val="24"/>
          <w:lang w:val="bg-BG"/>
        </w:rPr>
        <w:t xml:space="preserve"> от </w:t>
      </w:r>
      <w:hyperlink r:id="rId56" w:tgtFrame="_blank" w:history="1">
        <w:r w:rsidR="00AD1313" w:rsidRPr="008B7F9A">
          <w:rPr>
            <w:rStyle w:val="Hyperlink"/>
            <w:rFonts w:ascii="Cambria" w:hAnsi="Cambria" w:cs="Times New Roman"/>
            <w:color w:val="auto"/>
            <w:sz w:val="24"/>
            <w:szCs w:val="24"/>
            <w:u w:val="none"/>
            <w:lang w:val="bg-BG"/>
          </w:rPr>
          <w:t>Наказателния кодекс</w:t>
        </w:r>
      </w:hyperlink>
      <w:r w:rsidRPr="008B7F9A">
        <w:rPr>
          <w:rStyle w:val="alt"/>
          <w:rFonts w:ascii="Cambria" w:hAnsi="Cambria" w:cs="Times New Roman"/>
          <w:sz w:val="24"/>
          <w:szCs w:val="24"/>
          <w:lang w:val="bg-BG"/>
        </w:rPr>
        <w:t xml:space="preserve"> във връзка с провеждане на процедури за възлагане на обществени поръчки;</w:t>
      </w:r>
    </w:p>
    <w:p w:rsidR="0022649C" w:rsidRPr="008B7F9A" w:rsidRDefault="00B42954" w:rsidP="008E5790">
      <w:pPr>
        <w:tabs>
          <w:tab w:val="left" w:pos="720"/>
          <w:tab w:val="left" w:pos="993"/>
        </w:tabs>
        <w:spacing w:line="276" w:lineRule="auto"/>
        <w:ind w:firstLine="426"/>
        <w:jc w:val="both"/>
        <w:rPr>
          <w:rStyle w:val="alt"/>
          <w:rFonts w:ascii="Cambria" w:hAnsi="Cambria"/>
          <w:lang w:val="bg-BG"/>
        </w:rPr>
      </w:pPr>
      <w:r w:rsidRPr="008B7F9A">
        <w:rPr>
          <w:rStyle w:val="alt"/>
          <w:rFonts w:ascii="Cambria" w:hAnsi="Cambria"/>
          <w:lang w:val="bg-BG"/>
        </w:rPr>
        <w:t>3</w:t>
      </w:r>
      <w:r w:rsidR="00242A7B" w:rsidRPr="008B7F9A">
        <w:rPr>
          <w:rStyle w:val="alt"/>
          <w:rFonts w:ascii="Cambria" w:hAnsi="Cambria"/>
          <w:lang w:val="bg-BG"/>
        </w:rPr>
        <w:t>.</w:t>
      </w:r>
      <w:r w:rsidR="002C1BB2" w:rsidRPr="008B7F9A">
        <w:rPr>
          <w:rStyle w:val="alt"/>
          <w:rFonts w:ascii="Cambria" w:hAnsi="Cambria"/>
          <w:lang w:val="bg-BG"/>
        </w:rPr>
        <w:t xml:space="preserve">Не съм </w:t>
      </w:r>
      <w:r w:rsidR="00BA196A" w:rsidRPr="008B7F9A">
        <w:rPr>
          <w:rFonts w:ascii="Cambria" w:hAnsi="Cambria"/>
          <w:lang w:val="bg-BG"/>
        </w:rPr>
        <w:t>свързано лице с Възложителя или със служители на ръководна длъжност в неговата органи</w:t>
      </w:r>
      <w:r w:rsidR="00AD1313" w:rsidRPr="008B7F9A">
        <w:rPr>
          <w:rFonts w:ascii="Cambria" w:hAnsi="Cambria"/>
          <w:lang w:val="bg-BG"/>
        </w:rPr>
        <w:t>зация;</w:t>
      </w:r>
    </w:p>
    <w:p w:rsidR="002C1BB2" w:rsidRPr="008B7F9A" w:rsidRDefault="00AD1313" w:rsidP="008E5790">
      <w:pPr>
        <w:pStyle w:val="ListParagraph"/>
        <w:widowControl w:val="0"/>
        <w:tabs>
          <w:tab w:val="left" w:pos="720"/>
        </w:tabs>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4.Участникът, когото представлявам:</w:t>
      </w:r>
    </w:p>
    <w:p w:rsidR="002C1BB2" w:rsidRPr="008B7F9A" w:rsidRDefault="00AD1313" w:rsidP="008E5790">
      <w:pPr>
        <w:pStyle w:val="ListParagraph"/>
        <w:widowControl w:val="0"/>
        <w:numPr>
          <w:ilvl w:val="1"/>
          <w:numId w:val="26"/>
        </w:numPr>
        <w:tabs>
          <w:tab w:val="left" w:pos="720"/>
        </w:tabs>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не е обявен в несъстоятелност.</w:t>
      </w:r>
    </w:p>
    <w:p w:rsidR="002C1BB2" w:rsidRPr="008B7F9A" w:rsidRDefault="00AD1313" w:rsidP="008E5790">
      <w:pPr>
        <w:widowControl w:val="0"/>
        <w:tabs>
          <w:tab w:val="left" w:pos="720"/>
        </w:tabs>
        <w:autoSpaceDE w:val="0"/>
        <w:autoSpaceDN w:val="0"/>
        <w:adjustRightInd w:val="0"/>
        <w:spacing w:line="276" w:lineRule="auto"/>
        <w:ind w:firstLine="360"/>
        <w:jc w:val="both"/>
        <w:rPr>
          <w:rFonts w:ascii="Cambria" w:hAnsi="Cambria"/>
          <w:lang w:val="bg-BG"/>
        </w:rPr>
      </w:pPr>
      <w:r w:rsidRPr="008B7F9A">
        <w:rPr>
          <w:rFonts w:ascii="Cambria" w:hAnsi="Cambria"/>
          <w:lang w:val="bg-BG"/>
        </w:rPr>
        <w:lastRenderedPageBreak/>
        <w:t>4.2. не е в производство по ликвидация или не се намира в подобна процедура съгласно националните закони и подзаконови актове.</w:t>
      </w:r>
    </w:p>
    <w:p w:rsidR="002C1BB2" w:rsidRPr="008B7F9A" w:rsidRDefault="00AD1313" w:rsidP="008E5790">
      <w:pPr>
        <w:tabs>
          <w:tab w:val="num" w:pos="0"/>
          <w:tab w:val="left" w:pos="720"/>
        </w:tabs>
        <w:autoSpaceDE w:val="0"/>
        <w:autoSpaceDN w:val="0"/>
        <w:adjustRightInd w:val="0"/>
        <w:spacing w:line="276" w:lineRule="auto"/>
        <w:ind w:firstLine="360"/>
        <w:jc w:val="both"/>
        <w:rPr>
          <w:rFonts w:ascii="Cambria" w:hAnsi="Cambria"/>
          <w:lang w:val="bg-BG"/>
        </w:rPr>
      </w:pPr>
      <w:r w:rsidRPr="008B7F9A">
        <w:rPr>
          <w:rFonts w:ascii="Cambria" w:hAnsi="Cambria"/>
          <w:lang w:val="bg-BG"/>
        </w:rPr>
        <w:t xml:space="preserve">4.3. няма задължения по смисъла на </w:t>
      </w:r>
      <w:hyperlink r:id="rId57" w:anchor="p4795971" w:history="1">
        <w:r w:rsidRPr="008B7F9A">
          <w:rPr>
            <w:rStyle w:val="Hyperlink"/>
            <w:rFonts w:ascii="Cambria" w:hAnsi="Cambria"/>
            <w:color w:val="auto"/>
            <w:u w:val="none"/>
            <w:lang w:val="bg-BG"/>
          </w:rPr>
          <w:t>чл. 162, ал. 2, т. 1 от Данъчно-осигурителния процесуален кодекс</w:t>
        </w:r>
      </w:hyperlink>
      <w:r w:rsidR="002C1BB2" w:rsidRPr="008B7F9A">
        <w:rPr>
          <w:rFonts w:ascii="Cambria" w:hAnsi="Cambria"/>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няма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8B7F9A" w:rsidRDefault="002C1BB2" w:rsidP="008E5790">
      <w:pPr>
        <w:tabs>
          <w:tab w:val="num" w:pos="0"/>
          <w:tab w:val="left" w:pos="720"/>
        </w:tabs>
        <w:autoSpaceDE w:val="0"/>
        <w:autoSpaceDN w:val="0"/>
        <w:adjustRightInd w:val="0"/>
        <w:spacing w:line="276" w:lineRule="auto"/>
        <w:ind w:firstLine="360"/>
        <w:jc w:val="both"/>
        <w:rPr>
          <w:rFonts w:ascii="Cambria" w:hAnsi="Cambria"/>
          <w:lang w:val="bg-BG"/>
        </w:rPr>
      </w:pPr>
      <w:r w:rsidRPr="008B7F9A">
        <w:rPr>
          <w:rFonts w:ascii="Cambria" w:hAnsi="Cambria"/>
          <w:lang w:val="bg-BG"/>
        </w:rPr>
        <w:t xml:space="preserve">4.4. не е в открито производство по несъстоятелност или не е сключил извънсъдебно споразумение с кредиторите си по смисъла на </w:t>
      </w:r>
      <w:r w:rsidRPr="008B7F9A">
        <w:rPr>
          <w:rStyle w:val="Hyperlink"/>
          <w:rFonts w:ascii="Cambria" w:hAnsi="Cambria"/>
          <w:color w:val="auto"/>
          <w:u w:val="none"/>
          <w:lang w:val="bg-BG"/>
        </w:rPr>
        <w:t>чл. 740 от Търговския закон</w:t>
      </w:r>
      <w:r w:rsidRPr="008B7F9A">
        <w:rPr>
          <w:rFonts w:ascii="Cambria" w:hAnsi="Cambria"/>
          <w:lang w:val="bg-BG"/>
        </w:rPr>
        <w:t>, а в случай че участникът е чуждестранно лице – не се намира в подобна процедура съгласно националните закони и подзаконови актове, включително когато неговата дейност е под разпореждане на съда или е</w:t>
      </w:r>
      <w:r w:rsidR="00AD1313" w:rsidRPr="008B7F9A">
        <w:rPr>
          <w:rFonts w:ascii="Cambria" w:hAnsi="Cambria"/>
          <w:lang w:val="bg-BG"/>
        </w:rPr>
        <w:t xml:space="preserve"> преустановил дейността си.</w:t>
      </w:r>
    </w:p>
    <w:p w:rsidR="002C1BB2" w:rsidRPr="008B7F9A" w:rsidRDefault="00AD1313" w:rsidP="008E5790">
      <w:pPr>
        <w:tabs>
          <w:tab w:val="left" w:pos="720"/>
        </w:tabs>
        <w:spacing w:line="276" w:lineRule="auto"/>
        <w:ind w:firstLine="360"/>
        <w:jc w:val="both"/>
        <w:rPr>
          <w:rFonts w:ascii="Cambria" w:hAnsi="Cambria"/>
          <w:lang w:val="bg-BG"/>
        </w:rPr>
      </w:pPr>
      <w:r w:rsidRPr="008B7F9A">
        <w:rPr>
          <w:rFonts w:ascii="Cambria" w:hAnsi="Cambria"/>
          <w:lang w:val="bg-BG"/>
        </w:rPr>
        <w:t>4.5. не е виновен за неизпълнение на задължения по договор за обществена поръчка, доказано от възложителя с влязло в сила съдебно решение</w:t>
      </w:r>
    </w:p>
    <w:p w:rsidR="002C1BB2" w:rsidRPr="008B7F9A" w:rsidRDefault="00AD1313" w:rsidP="008E5790">
      <w:pPr>
        <w:tabs>
          <w:tab w:val="num" w:pos="360"/>
          <w:tab w:val="left" w:pos="720"/>
        </w:tabs>
        <w:spacing w:line="276" w:lineRule="auto"/>
        <w:ind w:firstLine="360"/>
        <w:jc w:val="both"/>
        <w:rPr>
          <w:rFonts w:ascii="Cambria" w:hAnsi="Cambria"/>
          <w:lang w:val="bg-BG"/>
        </w:rPr>
      </w:pPr>
      <w:r w:rsidRPr="008B7F9A">
        <w:rPr>
          <w:rFonts w:ascii="Cambria" w:hAnsi="Cambria"/>
          <w:lang w:val="bg-BG"/>
        </w:rPr>
        <w:t>4.6. не е сключил договор с лице по чл. 21 или чл. 22 от Закона за предотвратяване и установяване на конфликт на интереси.</w:t>
      </w:r>
    </w:p>
    <w:p w:rsidR="002C1836" w:rsidRPr="008B7F9A" w:rsidRDefault="002C1836">
      <w:pPr>
        <w:widowControl w:val="0"/>
        <w:autoSpaceDE w:val="0"/>
        <w:autoSpaceDN w:val="0"/>
        <w:adjustRightInd w:val="0"/>
        <w:spacing w:line="276" w:lineRule="auto"/>
        <w:ind w:firstLine="720"/>
        <w:jc w:val="both"/>
        <w:rPr>
          <w:rFonts w:ascii="Cambria" w:hAnsi="Cambria"/>
          <w:lang w:val="bg-BG"/>
        </w:rPr>
      </w:pPr>
    </w:p>
    <w:p w:rsidR="002C1836" w:rsidRPr="008B7F9A" w:rsidRDefault="00C21EC2">
      <w:pPr>
        <w:widowControl w:val="0"/>
        <w:autoSpaceDE w:val="0"/>
        <w:autoSpaceDN w:val="0"/>
        <w:adjustRightInd w:val="0"/>
        <w:spacing w:line="276" w:lineRule="auto"/>
        <w:ind w:firstLine="720"/>
        <w:jc w:val="both"/>
        <w:rPr>
          <w:rStyle w:val="ala"/>
          <w:rFonts w:ascii="Cambria" w:hAnsi="Cambria"/>
          <w:lang w:val="bg-BG"/>
        </w:rPr>
      </w:pPr>
      <w:r w:rsidRPr="008B7F9A">
        <w:rPr>
          <w:rStyle w:val="ala"/>
          <w:rFonts w:ascii="Cambria" w:hAnsi="Cambria"/>
          <w:lang w:val="bg-BG"/>
        </w:rPr>
        <w:t>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както следва:</w:t>
      </w:r>
    </w:p>
    <w:p w:rsidR="002C1836" w:rsidRPr="008B7F9A" w:rsidRDefault="002C1836">
      <w:pPr>
        <w:widowControl w:val="0"/>
        <w:autoSpaceDE w:val="0"/>
        <w:autoSpaceDN w:val="0"/>
        <w:adjustRightInd w:val="0"/>
        <w:spacing w:line="276" w:lineRule="auto"/>
        <w:ind w:firstLine="720"/>
        <w:jc w:val="both"/>
        <w:rPr>
          <w:rStyle w:val="ala"/>
          <w:rFonts w:ascii="Cambria" w:hAnsi="Cambria"/>
          <w:lang w:val="bg-B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372"/>
      </w:tblGrid>
      <w:tr w:rsidR="002C1BB2" w:rsidRPr="008B7F9A">
        <w:tc>
          <w:tcPr>
            <w:tcW w:w="4248" w:type="dxa"/>
          </w:tcPr>
          <w:p w:rsidR="002C1836" w:rsidRPr="008B7F9A" w:rsidRDefault="00AD1313">
            <w:pPr>
              <w:keepNext/>
              <w:widowControl w:val="0"/>
              <w:autoSpaceDE w:val="0"/>
              <w:autoSpaceDN w:val="0"/>
              <w:adjustRightInd w:val="0"/>
              <w:spacing w:line="276" w:lineRule="auto"/>
              <w:ind w:left="1440" w:firstLine="720"/>
              <w:jc w:val="both"/>
              <w:outlineLvl w:val="0"/>
              <w:rPr>
                <w:rStyle w:val="ala"/>
                <w:rFonts w:ascii="Cambria" w:hAnsi="Cambria"/>
                <w:lang w:val="bg-BG"/>
              </w:rPr>
            </w:pPr>
            <w:r w:rsidRPr="008B7F9A">
              <w:rPr>
                <w:rStyle w:val="ala"/>
                <w:rFonts w:ascii="Cambria" w:hAnsi="Cambria"/>
                <w:lang w:val="bg-BG"/>
              </w:rPr>
              <w:t>Публичен регистър/компетентен орган</w:t>
            </w:r>
          </w:p>
        </w:tc>
        <w:tc>
          <w:tcPr>
            <w:tcW w:w="5374" w:type="dxa"/>
          </w:tcPr>
          <w:p w:rsidR="002C1836" w:rsidRPr="008B7F9A" w:rsidRDefault="00C21EC2">
            <w:pPr>
              <w:keepNext/>
              <w:widowControl w:val="0"/>
              <w:autoSpaceDE w:val="0"/>
              <w:autoSpaceDN w:val="0"/>
              <w:adjustRightInd w:val="0"/>
              <w:spacing w:line="276" w:lineRule="auto"/>
              <w:ind w:left="1440" w:firstLine="720"/>
              <w:jc w:val="both"/>
              <w:outlineLvl w:val="0"/>
              <w:rPr>
                <w:rStyle w:val="ala"/>
                <w:rFonts w:ascii="Cambria" w:hAnsi="Cambria"/>
                <w:lang w:val="bg-BG"/>
              </w:rPr>
            </w:pPr>
            <w:r w:rsidRPr="008B7F9A">
              <w:rPr>
                <w:rStyle w:val="ala"/>
                <w:rFonts w:ascii="Cambria" w:hAnsi="Cambria"/>
                <w:lang w:val="bg-BG"/>
              </w:rPr>
              <w:t>Обстоятелство, за което предоставя информация</w:t>
            </w:r>
          </w:p>
        </w:tc>
      </w:tr>
      <w:tr w:rsidR="002C1BB2" w:rsidRPr="008B7F9A">
        <w:tc>
          <w:tcPr>
            <w:tcW w:w="4248" w:type="dxa"/>
          </w:tcPr>
          <w:p w:rsidR="002C1BB2" w:rsidRPr="008B7F9A" w:rsidRDefault="002C1BB2" w:rsidP="008E5790">
            <w:pPr>
              <w:widowControl w:val="0"/>
              <w:autoSpaceDE w:val="0"/>
              <w:autoSpaceDN w:val="0"/>
              <w:adjustRightInd w:val="0"/>
              <w:spacing w:line="276" w:lineRule="auto"/>
              <w:jc w:val="both"/>
              <w:rPr>
                <w:rStyle w:val="ala"/>
                <w:rFonts w:ascii="Cambria" w:hAnsi="Cambria"/>
                <w:lang w:val="bg-BG"/>
              </w:rPr>
            </w:pPr>
          </w:p>
        </w:tc>
        <w:tc>
          <w:tcPr>
            <w:tcW w:w="5374" w:type="dxa"/>
          </w:tcPr>
          <w:p w:rsidR="002C1BB2" w:rsidRPr="008B7F9A" w:rsidRDefault="002C1BB2" w:rsidP="008E5790">
            <w:pPr>
              <w:widowControl w:val="0"/>
              <w:autoSpaceDE w:val="0"/>
              <w:autoSpaceDN w:val="0"/>
              <w:adjustRightInd w:val="0"/>
              <w:spacing w:line="276" w:lineRule="auto"/>
              <w:jc w:val="both"/>
              <w:rPr>
                <w:rStyle w:val="ala"/>
                <w:rFonts w:ascii="Cambria" w:hAnsi="Cambria"/>
                <w:lang w:val="bg-BG"/>
              </w:rPr>
            </w:pPr>
          </w:p>
        </w:tc>
      </w:tr>
      <w:tr w:rsidR="002C1BB2" w:rsidRPr="008B7F9A">
        <w:tc>
          <w:tcPr>
            <w:tcW w:w="4248" w:type="dxa"/>
          </w:tcPr>
          <w:p w:rsidR="002C1BB2" w:rsidRPr="008B7F9A" w:rsidRDefault="002C1BB2" w:rsidP="008E5790">
            <w:pPr>
              <w:widowControl w:val="0"/>
              <w:autoSpaceDE w:val="0"/>
              <w:autoSpaceDN w:val="0"/>
              <w:adjustRightInd w:val="0"/>
              <w:spacing w:line="276" w:lineRule="auto"/>
              <w:jc w:val="both"/>
              <w:rPr>
                <w:rStyle w:val="ala"/>
                <w:rFonts w:ascii="Cambria" w:hAnsi="Cambria"/>
                <w:lang w:val="bg-BG"/>
              </w:rPr>
            </w:pPr>
          </w:p>
        </w:tc>
        <w:tc>
          <w:tcPr>
            <w:tcW w:w="5374" w:type="dxa"/>
          </w:tcPr>
          <w:p w:rsidR="002C1BB2" w:rsidRPr="008B7F9A" w:rsidRDefault="002C1BB2" w:rsidP="008E5790">
            <w:pPr>
              <w:widowControl w:val="0"/>
              <w:autoSpaceDE w:val="0"/>
              <w:autoSpaceDN w:val="0"/>
              <w:adjustRightInd w:val="0"/>
              <w:spacing w:line="276" w:lineRule="auto"/>
              <w:jc w:val="both"/>
              <w:rPr>
                <w:rStyle w:val="ala"/>
                <w:rFonts w:ascii="Cambria" w:hAnsi="Cambria"/>
                <w:lang w:val="bg-BG"/>
              </w:rPr>
            </w:pPr>
          </w:p>
        </w:tc>
      </w:tr>
      <w:tr w:rsidR="002C1BB2" w:rsidRPr="008B7F9A">
        <w:tc>
          <w:tcPr>
            <w:tcW w:w="4248" w:type="dxa"/>
          </w:tcPr>
          <w:p w:rsidR="002C1BB2" w:rsidRPr="008B7F9A" w:rsidRDefault="002C1BB2" w:rsidP="008E5790">
            <w:pPr>
              <w:widowControl w:val="0"/>
              <w:autoSpaceDE w:val="0"/>
              <w:autoSpaceDN w:val="0"/>
              <w:adjustRightInd w:val="0"/>
              <w:spacing w:line="276" w:lineRule="auto"/>
              <w:jc w:val="both"/>
              <w:rPr>
                <w:rStyle w:val="ala"/>
                <w:rFonts w:ascii="Cambria" w:hAnsi="Cambria"/>
                <w:lang w:val="bg-BG"/>
              </w:rPr>
            </w:pPr>
          </w:p>
        </w:tc>
        <w:tc>
          <w:tcPr>
            <w:tcW w:w="5374" w:type="dxa"/>
          </w:tcPr>
          <w:p w:rsidR="002C1BB2" w:rsidRPr="008B7F9A" w:rsidRDefault="002C1BB2" w:rsidP="008E5790">
            <w:pPr>
              <w:widowControl w:val="0"/>
              <w:autoSpaceDE w:val="0"/>
              <w:autoSpaceDN w:val="0"/>
              <w:adjustRightInd w:val="0"/>
              <w:spacing w:line="276" w:lineRule="auto"/>
              <w:jc w:val="both"/>
              <w:rPr>
                <w:rStyle w:val="ala"/>
                <w:rFonts w:ascii="Cambria" w:hAnsi="Cambria"/>
                <w:lang w:val="bg-BG"/>
              </w:rPr>
            </w:pPr>
          </w:p>
        </w:tc>
      </w:tr>
    </w:tbl>
    <w:p w:rsidR="002C1BB2" w:rsidRPr="008B7F9A" w:rsidRDefault="002C1BB2" w:rsidP="008E5790">
      <w:pPr>
        <w:widowControl w:val="0"/>
        <w:autoSpaceDE w:val="0"/>
        <w:autoSpaceDN w:val="0"/>
        <w:adjustRightInd w:val="0"/>
        <w:spacing w:line="276" w:lineRule="auto"/>
        <w:ind w:firstLine="720"/>
        <w:jc w:val="both"/>
        <w:rPr>
          <w:rStyle w:val="ala"/>
          <w:rFonts w:ascii="Cambria" w:hAnsi="Cambria"/>
          <w:lang w:val="bg-BG"/>
        </w:rPr>
      </w:pPr>
    </w:p>
    <w:p w:rsidR="002C1BB2" w:rsidRPr="008B7F9A" w:rsidRDefault="002C1BB2" w:rsidP="008E5790">
      <w:pPr>
        <w:spacing w:line="276" w:lineRule="auto"/>
        <w:ind w:firstLine="709"/>
        <w:jc w:val="both"/>
        <w:rPr>
          <w:rFonts w:ascii="Cambria" w:eastAsia="Batang" w:hAnsi="Cambria"/>
          <w:lang w:val="bg-BG"/>
        </w:rPr>
      </w:pPr>
      <w:r w:rsidRPr="008B7F9A">
        <w:rPr>
          <w:rFonts w:ascii="Cambria" w:eastAsia="Batang" w:hAnsi="Cambria"/>
          <w:lang w:val="bg-BG"/>
        </w:rPr>
        <w:t>Задължавам се при промени на горепосочените обстоятелства да уведомя Възложителя в 7-дневен срок от настъпването им.</w:t>
      </w:r>
    </w:p>
    <w:p w:rsidR="002C1BB2" w:rsidRPr="008B7F9A" w:rsidRDefault="002C1BB2" w:rsidP="008E5790">
      <w:pPr>
        <w:widowControl w:val="0"/>
        <w:autoSpaceDE w:val="0"/>
        <w:autoSpaceDN w:val="0"/>
        <w:adjustRightInd w:val="0"/>
        <w:spacing w:line="276" w:lineRule="auto"/>
        <w:ind w:firstLine="720"/>
        <w:jc w:val="both"/>
        <w:rPr>
          <w:rStyle w:val="ala"/>
          <w:rFonts w:ascii="Cambria" w:hAnsi="Cambria"/>
          <w:lang w:val="bg-BG"/>
        </w:rPr>
      </w:pPr>
    </w:p>
    <w:p w:rsidR="002C1BB2" w:rsidRPr="008B7F9A" w:rsidRDefault="002C1BB2" w:rsidP="008E5790">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2C1BB2" w:rsidRPr="008B7F9A" w:rsidRDefault="002C1BB2">
      <w:pPr>
        <w:widowControl w:val="0"/>
        <w:autoSpaceDE w:val="0"/>
        <w:autoSpaceDN w:val="0"/>
        <w:adjustRightInd w:val="0"/>
        <w:spacing w:line="276" w:lineRule="auto"/>
        <w:jc w:val="both"/>
        <w:rPr>
          <w:rFonts w:ascii="Cambria" w:hAnsi="Cambria"/>
          <w:sz w:val="16"/>
          <w:szCs w:val="16"/>
          <w:lang w:val="bg-BG"/>
        </w:rPr>
      </w:pPr>
    </w:p>
    <w:p w:rsidR="002C1BB2" w:rsidRPr="008B7F9A" w:rsidRDefault="00AD1313">
      <w:pPr>
        <w:tabs>
          <w:tab w:val="left" w:pos="0"/>
        </w:tabs>
        <w:spacing w:line="276" w:lineRule="auto"/>
        <w:jc w:val="both"/>
        <w:rPr>
          <w:rFonts w:ascii="Cambria" w:hAnsi="Cambria"/>
          <w:lang w:val="bg-BG"/>
        </w:rPr>
      </w:pPr>
      <w:r w:rsidRPr="008B7F9A">
        <w:rPr>
          <w:rFonts w:ascii="Cambria" w:hAnsi="Cambria"/>
          <w:lang w:val="bg-BG"/>
        </w:rPr>
        <w:lastRenderedPageBreak/>
        <w:t>Дата: __.__._______ г.</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(име, длъжност)</w:t>
      </w:r>
    </w:p>
    <w:p w:rsidR="00000560" w:rsidRPr="008B7F9A" w:rsidRDefault="00AD1313" w:rsidP="00000560">
      <w:pPr>
        <w:pStyle w:val="BodyText"/>
        <w:spacing w:line="276" w:lineRule="auto"/>
        <w:ind w:firstLine="720"/>
        <w:rPr>
          <w:rStyle w:val="ala"/>
          <w:rFonts w:ascii="Cambria" w:hAnsi="Cambria"/>
          <w:i/>
          <w:sz w:val="20"/>
          <w:szCs w:val="20"/>
        </w:rPr>
      </w:pPr>
      <w:r w:rsidRPr="008B7F9A">
        <w:rPr>
          <w:rFonts w:ascii="Cambria" w:hAnsi="Cambria"/>
          <w:b/>
          <w:bCs/>
          <w:i/>
          <w:iCs/>
          <w:sz w:val="20"/>
          <w:szCs w:val="20"/>
          <w:u w:val="single"/>
        </w:rPr>
        <w:t>Забележка</w:t>
      </w:r>
      <w:r w:rsidRPr="008B7F9A">
        <w:rPr>
          <w:rFonts w:ascii="Cambria" w:hAnsi="Cambria"/>
          <w:b/>
          <w:bCs/>
          <w:i/>
          <w:iCs/>
          <w:sz w:val="20"/>
          <w:szCs w:val="20"/>
        </w:rPr>
        <w:t>:</w:t>
      </w:r>
      <w:r w:rsidRPr="008B7F9A">
        <w:rPr>
          <w:rFonts w:ascii="Cambria" w:hAnsi="Cambria"/>
          <w:i/>
          <w:iCs/>
          <w:sz w:val="20"/>
          <w:szCs w:val="20"/>
        </w:rPr>
        <w:t xml:space="preserve"> Декларацията се </w:t>
      </w:r>
      <w:r w:rsidRPr="008B7F9A">
        <w:rPr>
          <w:rStyle w:val="ala"/>
          <w:rFonts w:ascii="Cambria" w:hAnsi="Cambria"/>
          <w:i/>
          <w:sz w:val="20"/>
          <w:szCs w:val="20"/>
        </w:rPr>
        <w:t>подписва от лицата, които представляват кандидата или участника.</w:t>
      </w:r>
    </w:p>
    <w:p w:rsidR="002C1BB2" w:rsidRPr="008B7F9A" w:rsidRDefault="00C21EC2" w:rsidP="0015400D">
      <w:pPr>
        <w:pStyle w:val="ListParagraph"/>
        <w:spacing w:line="276" w:lineRule="auto"/>
        <w:ind w:left="0" w:firstLine="720"/>
        <w:rPr>
          <w:rFonts w:ascii="Cambria" w:hAnsi="Cambria"/>
          <w:i/>
          <w:iCs/>
          <w:lang w:val="bg-BG"/>
        </w:rPr>
      </w:pPr>
      <w:r w:rsidRPr="008B7F9A">
        <w:rPr>
          <w:rStyle w:val="ala"/>
          <w:rFonts w:ascii="Cambria" w:hAnsi="Cambria" w:cs="Times New Roman"/>
          <w:i/>
          <w:lang w:val="bg-BG"/>
        </w:rPr>
        <w:t xml:space="preserve">Изискванията на чл. 47, </w:t>
      </w:r>
      <w:r w:rsidRPr="008B7F9A">
        <w:rPr>
          <w:rFonts w:ascii="Cambria" w:hAnsi="Cambria" w:cs="Times New Roman"/>
          <w:i/>
          <w:lang w:val="bg-BG"/>
        </w:rPr>
        <w:t>ал. 1, т. 1</w:t>
      </w:r>
      <w:r w:rsidRPr="008B7F9A">
        <w:rPr>
          <w:rStyle w:val="ala"/>
          <w:rFonts w:ascii="Cambria" w:hAnsi="Cambria" w:cs="Times New Roman"/>
          <w:i/>
          <w:lang w:val="bg-BG"/>
        </w:rPr>
        <w:t xml:space="preserve"> и чл. 47, </w:t>
      </w:r>
      <w:r w:rsidRPr="008B7F9A">
        <w:rPr>
          <w:rFonts w:ascii="Cambria" w:hAnsi="Cambria" w:cs="Times New Roman"/>
          <w:i/>
          <w:lang w:val="bg-BG"/>
        </w:rPr>
        <w:t xml:space="preserve">ал. 2, </w:t>
      </w:r>
      <w:r w:rsidRPr="008B7F9A">
        <w:rPr>
          <w:rStyle w:val="ala"/>
          <w:rFonts w:ascii="Cambria" w:hAnsi="Cambria" w:cs="Times New Roman"/>
          <w:i/>
          <w:lang w:val="bg-BG"/>
        </w:rPr>
        <w:t xml:space="preserve">т. </w:t>
      </w:r>
      <w:hyperlink r:id="rId58" w:history="1">
        <w:r w:rsidR="00AD1313" w:rsidRPr="008B7F9A">
          <w:rPr>
            <w:rStyle w:val="Hyperlink"/>
            <w:rFonts w:ascii="Cambria" w:hAnsi="Cambria" w:cs="Times New Roman"/>
            <w:i/>
            <w:lang w:val="bg-BG"/>
          </w:rPr>
          <w:t>4</w:t>
        </w:r>
      </w:hyperlink>
      <w:r w:rsidR="00000560" w:rsidRPr="008B7F9A">
        <w:rPr>
          <w:rStyle w:val="ala"/>
          <w:rFonts w:ascii="Cambria" w:hAnsi="Cambria" w:cs="Times New Roman"/>
          <w:i/>
          <w:lang w:val="bg-BG"/>
        </w:rPr>
        <w:t xml:space="preserve"> и т. </w:t>
      </w:r>
      <w:hyperlink r:id="rId59" w:history="1">
        <w:r w:rsidR="00AD1313" w:rsidRPr="008B7F9A">
          <w:rPr>
            <w:rStyle w:val="Hyperlink"/>
            <w:rFonts w:ascii="Cambria" w:hAnsi="Cambria" w:cs="Times New Roman"/>
            <w:i/>
            <w:lang w:val="bg-BG"/>
          </w:rPr>
          <w:t>5</w:t>
        </w:r>
      </w:hyperlink>
      <w:r w:rsidR="00000560" w:rsidRPr="008B7F9A">
        <w:rPr>
          <w:rStyle w:val="ala"/>
          <w:rFonts w:ascii="Cambria" w:hAnsi="Cambria" w:cs="Times New Roman"/>
          <w:i/>
          <w:lang w:val="bg-BG"/>
        </w:rPr>
        <w:t xml:space="preserve"> се прилагат по реда на</w:t>
      </w:r>
      <w:r w:rsidR="00000560" w:rsidRPr="008B7F9A">
        <w:rPr>
          <w:rStyle w:val="ala"/>
          <w:rFonts w:ascii="Cambria" w:hAnsi="Cambria" w:cs="Times New Roman"/>
          <w:lang w:val="bg-BG"/>
        </w:rPr>
        <w:t xml:space="preserve"> </w:t>
      </w:r>
      <w:r w:rsidR="00000560" w:rsidRPr="008B7F9A">
        <w:rPr>
          <w:rFonts w:ascii="Cambria" w:hAnsi="Cambria" w:cs="Times New Roman"/>
          <w:i/>
          <w:iCs/>
          <w:lang w:val="bg-BG"/>
        </w:rPr>
        <w:t>чл. 47, ал. 4 от ЗОП.</w:t>
      </w:r>
      <w:r w:rsidR="00DD3FCE" w:rsidRPr="008B7F9A">
        <w:rPr>
          <w:rFonts w:ascii="Cambria" w:hAnsi="Cambria" w:cs="Times New Roman"/>
          <w:i/>
          <w:iCs/>
          <w:lang w:val="bg-BG"/>
        </w:rPr>
        <w:t xml:space="preserve"> Когато лицата са повече от едно данните се изписват поотделно за всяко едно лице.</w:t>
      </w:r>
      <w:r w:rsidR="002C1BB2" w:rsidRPr="008B7F9A">
        <w:rPr>
          <w:rFonts w:ascii="Cambria" w:hAnsi="Cambria"/>
          <w:i/>
          <w:iCs/>
          <w:lang w:val="bg-BG"/>
        </w:rPr>
        <w:br w:type="page"/>
      </w:r>
    </w:p>
    <w:p w:rsidR="002C1BB2" w:rsidRPr="008B7F9A" w:rsidRDefault="002C1BB2">
      <w:pPr>
        <w:spacing w:line="276" w:lineRule="auto"/>
        <w:jc w:val="right"/>
        <w:rPr>
          <w:rFonts w:ascii="Cambria" w:hAnsi="Cambria"/>
          <w:b/>
          <w:bCs/>
          <w:lang w:val="bg-BG"/>
        </w:rPr>
      </w:pPr>
      <w:r w:rsidRPr="008B7F9A">
        <w:rPr>
          <w:rFonts w:ascii="Cambria" w:hAnsi="Cambria"/>
          <w:b/>
          <w:bCs/>
          <w:lang w:val="bg-BG"/>
        </w:rPr>
        <w:lastRenderedPageBreak/>
        <w:t xml:space="preserve">ОБРАЗЕЦ № </w:t>
      </w:r>
      <w:r w:rsidR="005576CD" w:rsidRPr="008B7F9A">
        <w:rPr>
          <w:rFonts w:ascii="Cambria" w:hAnsi="Cambria"/>
          <w:b/>
          <w:bCs/>
          <w:lang w:val="bg-BG"/>
        </w:rPr>
        <w:t>3</w:t>
      </w:r>
    </w:p>
    <w:p w:rsidR="00F41629" w:rsidRPr="008B7F9A" w:rsidRDefault="00AD1313" w:rsidP="00F41629">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5576CD" w:rsidRPr="008B7F9A" w:rsidRDefault="005576CD" w:rsidP="005576CD">
      <w:pPr>
        <w:spacing w:line="276" w:lineRule="auto"/>
        <w:jc w:val="center"/>
        <w:rPr>
          <w:rFonts w:ascii="Cambria" w:hAnsi="Cambria"/>
          <w:b/>
          <w:lang w:val="bg-BG"/>
        </w:rPr>
      </w:pPr>
    </w:p>
    <w:p w:rsidR="002C1BB2" w:rsidRPr="008B7F9A" w:rsidRDefault="002C1BB2">
      <w:pPr>
        <w:pStyle w:val="BodyText"/>
        <w:spacing w:line="276" w:lineRule="auto"/>
        <w:ind w:firstLine="720"/>
        <w:jc w:val="right"/>
        <w:rPr>
          <w:rFonts w:ascii="Cambria" w:hAnsi="Cambria"/>
          <w:b/>
          <w:bCs/>
          <w:sz w:val="24"/>
          <w:szCs w:val="24"/>
        </w:rPr>
      </w:pPr>
    </w:p>
    <w:p w:rsidR="002C1BB2" w:rsidRPr="008B7F9A" w:rsidRDefault="00AD1313">
      <w:pPr>
        <w:spacing w:line="276" w:lineRule="auto"/>
        <w:jc w:val="center"/>
        <w:rPr>
          <w:rFonts w:ascii="Cambria" w:hAnsi="Cambria"/>
          <w:b/>
          <w:bCs/>
          <w:lang w:val="bg-BG"/>
        </w:rPr>
      </w:pPr>
      <w:r w:rsidRPr="008B7F9A">
        <w:rPr>
          <w:rFonts w:ascii="Cambria" w:hAnsi="Cambria"/>
          <w:b/>
          <w:bCs/>
          <w:lang w:val="bg-BG"/>
        </w:rPr>
        <w:t xml:space="preserve">СПИСЪК НА ДОСТАВКИТЕ, </w:t>
      </w:r>
      <w:r w:rsidR="00C21EC2" w:rsidRPr="008B7F9A">
        <w:rPr>
          <w:rStyle w:val="alt2"/>
          <w:rFonts w:ascii="Cambria" w:hAnsi="Cambria"/>
          <w:b/>
          <w:bCs/>
          <w:lang w:val="bg-BG"/>
        </w:rPr>
        <w:t xml:space="preserve">КОИТО СА ЕДНАКВИ ИЛИ СХОДНИ С ПРЕДМЕТА НА ОБЩЕСТВЕНАТА ПОРЪЧКА, </w:t>
      </w:r>
      <w:r w:rsidR="00C21EC2" w:rsidRPr="008B7F9A">
        <w:rPr>
          <w:rFonts w:ascii="Cambria" w:hAnsi="Cambria"/>
          <w:b/>
          <w:bCs/>
          <w:lang w:val="bg-BG"/>
        </w:rPr>
        <w:t>ИЗПЪЛНЕНИ ПРЕЗ ПОСЛЕДНИТЕ ТРИ ГОДИНИ СЧИТАНО ОТ ДАТАТА НА ПОДАВАНЕ НА ОФЕРТАТА</w:t>
      </w:r>
    </w:p>
    <w:p w:rsidR="002C1BB2" w:rsidRPr="008B7F9A" w:rsidRDefault="002C1BB2">
      <w:pPr>
        <w:spacing w:line="276" w:lineRule="auto"/>
        <w:jc w:val="center"/>
        <w:rPr>
          <w:rFonts w:ascii="Cambria" w:hAnsi="Cambria"/>
          <w:b/>
          <w:bCs/>
          <w:lang w:val="bg-BG"/>
        </w:rPr>
      </w:pPr>
    </w:p>
    <w:p w:rsidR="009F2306" w:rsidRPr="008B7F9A" w:rsidRDefault="00AD1313" w:rsidP="009F2306">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9F2306" w:rsidRPr="008B7F9A" w:rsidRDefault="00AD1313" w:rsidP="009F2306">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9F2306" w:rsidRPr="008B7F9A" w:rsidRDefault="00AD1313" w:rsidP="009F2306">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2C1BB2" w:rsidRPr="008E07DC" w:rsidRDefault="00AD1313" w:rsidP="008E07DC">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tbl>
      <w:tblPr>
        <w:tblW w:w="95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95"/>
        <w:gridCol w:w="2410"/>
        <w:gridCol w:w="2250"/>
        <w:gridCol w:w="2144"/>
      </w:tblGrid>
      <w:tr w:rsidR="002C1BB2" w:rsidRPr="008B7F9A">
        <w:tc>
          <w:tcPr>
            <w:tcW w:w="450" w:type="dxa"/>
          </w:tcPr>
          <w:p w:rsidR="002C1BB2" w:rsidRPr="008B7F9A" w:rsidRDefault="00AD1313">
            <w:pPr>
              <w:keepNext/>
              <w:spacing w:line="276" w:lineRule="auto"/>
              <w:ind w:left="1440" w:firstLine="720"/>
              <w:jc w:val="center"/>
              <w:outlineLvl w:val="0"/>
              <w:rPr>
                <w:rFonts w:ascii="Cambria" w:hAnsi="Cambria"/>
                <w:b/>
                <w:bCs/>
                <w:lang w:val="bg-BG"/>
              </w:rPr>
            </w:pPr>
            <w:r w:rsidRPr="008B7F9A">
              <w:rPr>
                <w:rFonts w:ascii="Cambria" w:hAnsi="Cambria"/>
                <w:b/>
                <w:bCs/>
                <w:lang w:val="bg-BG"/>
              </w:rPr>
              <w:t xml:space="preserve">№ </w:t>
            </w:r>
          </w:p>
        </w:tc>
        <w:tc>
          <w:tcPr>
            <w:tcW w:w="2295" w:type="dxa"/>
          </w:tcPr>
          <w:p w:rsidR="00637200" w:rsidRPr="008B7F9A" w:rsidRDefault="00AD1313">
            <w:pPr>
              <w:keepNext/>
              <w:spacing w:line="276" w:lineRule="auto"/>
              <w:ind w:left="-26" w:firstLine="2186"/>
              <w:jc w:val="center"/>
              <w:outlineLvl w:val="0"/>
              <w:rPr>
                <w:rFonts w:ascii="Cambria" w:hAnsi="Cambria"/>
                <w:b/>
                <w:bCs/>
                <w:lang w:val="bg-BG"/>
              </w:rPr>
            </w:pPr>
            <w:r w:rsidRPr="008B7F9A">
              <w:rPr>
                <w:rFonts w:ascii="Cambria" w:hAnsi="Cambria"/>
                <w:b/>
                <w:bCs/>
                <w:lang w:val="bg-BG"/>
              </w:rPr>
              <w:t>ППредмет на доставката</w:t>
            </w:r>
          </w:p>
        </w:tc>
        <w:tc>
          <w:tcPr>
            <w:tcW w:w="2410" w:type="dxa"/>
          </w:tcPr>
          <w:p w:rsidR="009531FA" w:rsidRPr="008B7F9A" w:rsidRDefault="009531FA" w:rsidP="009531FA">
            <w:pPr>
              <w:keepNext/>
              <w:spacing w:line="276" w:lineRule="auto"/>
              <w:ind w:left="43" w:firstLine="2117"/>
              <w:jc w:val="center"/>
              <w:outlineLvl w:val="0"/>
              <w:rPr>
                <w:rFonts w:ascii="Cambria" w:hAnsi="Cambria"/>
                <w:b/>
                <w:bCs/>
                <w:lang w:val="bg-BG"/>
              </w:rPr>
            </w:pPr>
          </w:p>
          <w:p w:rsidR="002C1BB2" w:rsidRPr="008B7F9A" w:rsidRDefault="00AD1313" w:rsidP="009531FA">
            <w:pPr>
              <w:keepNext/>
              <w:spacing w:line="276" w:lineRule="auto"/>
              <w:ind w:left="493"/>
              <w:outlineLvl w:val="0"/>
              <w:rPr>
                <w:rFonts w:ascii="Cambria" w:hAnsi="Cambria"/>
                <w:b/>
                <w:bCs/>
                <w:lang w:val="bg-BG"/>
              </w:rPr>
            </w:pPr>
            <w:r w:rsidRPr="008B7F9A">
              <w:rPr>
                <w:rFonts w:ascii="Cambria" w:hAnsi="Cambria"/>
                <w:b/>
                <w:bCs/>
                <w:lang w:val="bg-BG"/>
              </w:rPr>
              <w:t>Стойност на доставката</w:t>
            </w:r>
          </w:p>
        </w:tc>
        <w:tc>
          <w:tcPr>
            <w:tcW w:w="2250" w:type="dxa"/>
          </w:tcPr>
          <w:p w:rsidR="002C1BB2" w:rsidRPr="008B7F9A" w:rsidRDefault="00AD1313" w:rsidP="00070449">
            <w:pPr>
              <w:keepNext/>
              <w:tabs>
                <w:tab w:val="left" w:pos="513"/>
                <w:tab w:val="left" w:pos="873"/>
                <w:tab w:val="left" w:pos="1863"/>
              </w:tabs>
              <w:spacing w:line="276" w:lineRule="auto"/>
              <w:ind w:left="423" w:firstLine="1737"/>
              <w:jc w:val="center"/>
              <w:outlineLvl w:val="0"/>
              <w:rPr>
                <w:rFonts w:ascii="Cambria" w:hAnsi="Cambria"/>
                <w:b/>
                <w:bCs/>
                <w:lang w:val="bg-BG"/>
              </w:rPr>
            </w:pPr>
            <w:r w:rsidRPr="008B7F9A">
              <w:rPr>
                <w:rFonts w:ascii="Cambria" w:hAnsi="Cambria"/>
                <w:b/>
                <w:bCs/>
                <w:lang w:val="bg-BG"/>
              </w:rPr>
              <w:t>ППериод на изпълнение</w:t>
            </w:r>
          </w:p>
          <w:p w:rsidR="002C1BB2" w:rsidRPr="008B7F9A" w:rsidRDefault="002C1BB2">
            <w:pPr>
              <w:spacing w:line="276" w:lineRule="auto"/>
              <w:jc w:val="center"/>
              <w:rPr>
                <w:rFonts w:ascii="Cambria" w:hAnsi="Cambria"/>
                <w:b/>
                <w:bCs/>
                <w:lang w:val="bg-BG"/>
              </w:rPr>
            </w:pPr>
          </w:p>
        </w:tc>
        <w:tc>
          <w:tcPr>
            <w:tcW w:w="2144" w:type="dxa"/>
          </w:tcPr>
          <w:p w:rsidR="00E731B5" w:rsidRPr="008B7F9A" w:rsidRDefault="00E731B5">
            <w:pPr>
              <w:spacing w:line="276" w:lineRule="auto"/>
              <w:jc w:val="center"/>
              <w:rPr>
                <w:rFonts w:ascii="Cambria" w:hAnsi="Cambria"/>
                <w:b/>
                <w:bCs/>
                <w:lang w:val="bg-BG"/>
              </w:rPr>
            </w:pPr>
          </w:p>
          <w:p w:rsidR="00E731B5" w:rsidRPr="008B7F9A" w:rsidRDefault="00E731B5">
            <w:pPr>
              <w:spacing w:line="276" w:lineRule="auto"/>
              <w:jc w:val="center"/>
              <w:rPr>
                <w:rFonts w:ascii="Cambria" w:hAnsi="Cambria"/>
                <w:b/>
                <w:bCs/>
                <w:lang w:val="bg-BG"/>
              </w:rPr>
            </w:pPr>
          </w:p>
          <w:p w:rsidR="002C1BB2" w:rsidRPr="008B7F9A" w:rsidRDefault="00C21EC2">
            <w:pPr>
              <w:spacing w:line="276" w:lineRule="auto"/>
              <w:jc w:val="center"/>
              <w:rPr>
                <w:rFonts w:ascii="Cambria" w:hAnsi="Cambria"/>
                <w:b/>
                <w:bCs/>
                <w:lang w:val="bg-BG"/>
              </w:rPr>
            </w:pPr>
            <w:r w:rsidRPr="008B7F9A">
              <w:rPr>
                <w:rFonts w:ascii="Cambria" w:hAnsi="Cambria"/>
                <w:b/>
                <w:bCs/>
                <w:lang w:val="bg-BG"/>
              </w:rPr>
              <w:t xml:space="preserve">Получател </w:t>
            </w:r>
          </w:p>
        </w:tc>
      </w:tr>
      <w:tr w:rsidR="002C1BB2" w:rsidRPr="008B7F9A">
        <w:tc>
          <w:tcPr>
            <w:tcW w:w="450" w:type="dxa"/>
          </w:tcPr>
          <w:p w:rsidR="002C1BB2" w:rsidRPr="008B7F9A" w:rsidRDefault="002C1BB2">
            <w:pPr>
              <w:spacing w:line="276" w:lineRule="auto"/>
              <w:jc w:val="center"/>
              <w:rPr>
                <w:rFonts w:ascii="Cambria" w:hAnsi="Cambria"/>
                <w:b/>
                <w:bCs/>
                <w:lang w:val="bg-BG"/>
              </w:rPr>
            </w:pPr>
            <w:r w:rsidRPr="008B7F9A">
              <w:rPr>
                <w:rFonts w:ascii="Cambria" w:hAnsi="Cambria"/>
                <w:b/>
                <w:bCs/>
                <w:lang w:val="bg-BG"/>
              </w:rPr>
              <w:t>1</w:t>
            </w:r>
          </w:p>
        </w:tc>
        <w:tc>
          <w:tcPr>
            <w:tcW w:w="2295" w:type="dxa"/>
          </w:tcPr>
          <w:p w:rsidR="002C1BB2" w:rsidRPr="008B7F9A" w:rsidRDefault="002C1BB2">
            <w:pPr>
              <w:spacing w:line="276" w:lineRule="auto"/>
              <w:jc w:val="both"/>
              <w:rPr>
                <w:rFonts w:ascii="Cambria" w:hAnsi="Cambria"/>
                <w:b/>
                <w:bCs/>
                <w:lang w:val="bg-BG"/>
              </w:rPr>
            </w:pPr>
          </w:p>
        </w:tc>
        <w:tc>
          <w:tcPr>
            <w:tcW w:w="2410" w:type="dxa"/>
          </w:tcPr>
          <w:p w:rsidR="002C1BB2" w:rsidRPr="008B7F9A" w:rsidRDefault="002C1BB2">
            <w:pPr>
              <w:spacing w:line="276" w:lineRule="auto"/>
              <w:jc w:val="center"/>
              <w:rPr>
                <w:rFonts w:ascii="Cambria" w:hAnsi="Cambria"/>
                <w:lang w:val="bg-BG"/>
              </w:rPr>
            </w:pPr>
          </w:p>
        </w:tc>
        <w:tc>
          <w:tcPr>
            <w:tcW w:w="2250" w:type="dxa"/>
          </w:tcPr>
          <w:p w:rsidR="002C1BB2" w:rsidRPr="008B7F9A" w:rsidRDefault="002C1BB2">
            <w:pPr>
              <w:spacing w:line="276" w:lineRule="auto"/>
              <w:jc w:val="center"/>
              <w:rPr>
                <w:rFonts w:ascii="Cambria" w:hAnsi="Cambria"/>
                <w:b/>
                <w:bCs/>
                <w:lang w:val="bg-BG"/>
              </w:rPr>
            </w:pPr>
          </w:p>
        </w:tc>
        <w:tc>
          <w:tcPr>
            <w:tcW w:w="2144" w:type="dxa"/>
          </w:tcPr>
          <w:p w:rsidR="002C1BB2" w:rsidRPr="008B7F9A" w:rsidRDefault="002C1BB2">
            <w:pPr>
              <w:spacing w:line="276" w:lineRule="auto"/>
              <w:jc w:val="center"/>
              <w:rPr>
                <w:rFonts w:ascii="Cambria" w:hAnsi="Cambria"/>
                <w:lang w:val="bg-BG"/>
              </w:rPr>
            </w:pPr>
          </w:p>
        </w:tc>
      </w:tr>
      <w:tr w:rsidR="002C1BB2" w:rsidRPr="008B7F9A">
        <w:tc>
          <w:tcPr>
            <w:tcW w:w="450" w:type="dxa"/>
          </w:tcPr>
          <w:p w:rsidR="002C1BB2" w:rsidRPr="008B7F9A" w:rsidRDefault="002C1BB2">
            <w:pPr>
              <w:spacing w:line="276" w:lineRule="auto"/>
              <w:jc w:val="center"/>
              <w:rPr>
                <w:rFonts w:ascii="Cambria" w:hAnsi="Cambria"/>
                <w:b/>
                <w:bCs/>
                <w:lang w:val="bg-BG"/>
              </w:rPr>
            </w:pPr>
            <w:r w:rsidRPr="008B7F9A">
              <w:rPr>
                <w:rFonts w:ascii="Cambria" w:hAnsi="Cambria"/>
                <w:b/>
                <w:bCs/>
                <w:lang w:val="bg-BG"/>
              </w:rPr>
              <w:t>2</w:t>
            </w:r>
          </w:p>
        </w:tc>
        <w:tc>
          <w:tcPr>
            <w:tcW w:w="2295" w:type="dxa"/>
          </w:tcPr>
          <w:p w:rsidR="002C1BB2" w:rsidRPr="008B7F9A" w:rsidRDefault="002C1BB2">
            <w:pPr>
              <w:spacing w:line="276" w:lineRule="auto"/>
              <w:jc w:val="both"/>
              <w:rPr>
                <w:rFonts w:ascii="Cambria" w:hAnsi="Cambria"/>
                <w:b/>
                <w:bCs/>
                <w:lang w:val="bg-BG"/>
              </w:rPr>
            </w:pPr>
          </w:p>
        </w:tc>
        <w:tc>
          <w:tcPr>
            <w:tcW w:w="2410" w:type="dxa"/>
          </w:tcPr>
          <w:p w:rsidR="002C1BB2" w:rsidRPr="008B7F9A" w:rsidRDefault="002C1BB2">
            <w:pPr>
              <w:spacing w:line="276" w:lineRule="auto"/>
              <w:jc w:val="center"/>
              <w:rPr>
                <w:rFonts w:ascii="Cambria" w:hAnsi="Cambria"/>
                <w:b/>
                <w:bCs/>
                <w:lang w:val="bg-BG"/>
              </w:rPr>
            </w:pPr>
          </w:p>
        </w:tc>
        <w:tc>
          <w:tcPr>
            <w:tcW w:w="2250" w:type="dxa"/>
          </w:tcPr>
          <w:p w:rsidR="002C1BB2" w:rsidRPr="008B7F9A" w:rsidRDefault="002C1BB2">
            <w:pPr>
              <w:spacing w:line="276" w:lineRule="auto"/>
              <w:jc w:val="center"/>
              <w:rPr>
                <w:rFonts w:ascii="Cambria" w:hAnsi="Cambria"/>
                <w:b/>
                <w:bCs/>
                <w:lang w:val="bg-BG"/>
              </w:rPr>
            </w:pPr>
          </w:p>
        </w:tc>
        <w:tc>
          <w:tcPr>
            <w:tcW w:w="2144" w:type="dxa"/>
          </w:tcPr>
          <w:p w:rsidR="002C1BB2" w:rsidRPr="008B7F9A" w:rsidRDefault="002C1BB2">
            <w:pPr>
              <w:spacing w:line="276" w:lineRule="auto"/>
              <w:jc w:val="center"/>
              <w:rPr>
                <w:rFonts w:ascii="Cambria" w:hAnsi="Cambria"/>
                <w:b/>
                <w:bCs/>
                <w:lang w:val="bg-BG"/>
              </w:rPr>
            </w:pPr>
          </w:p>
        </w:tc>
      </w:tr>
      <w:tr w:rsidR="002C1BB2" w:rsidRPr="008B7F9A">
        <w:tc>
          <w:tcPr>
            <w:tcW w:w="450" w:type="dxa"/>
          </w:tcPr>
          <w:p w:rsidR="002C1BB2" w:rsidRPr="008B7F9A" w:rsidRDefault="002C1BB2">
            <w:pPr>
              <w:spacing w:line="276" w:lineRule="auto"/>
              <w:jc w:val="center"/>
              <w:rPr>
                <w:rFonts w:ascii="Cambria" w:hAnsi="Cambria"/>
                <w:b/>
                <w:bCs/>
                <w:lang w:val="bg-BG"/>
              </w:rPr>
            </w:pPr>
            <w:r w:rsidRPr="008B7F9A">
              <w:rPr>
                <w:rFonts w:ascii="Cambria" w:hAnsi="Cambria"/>
                <w:b/>
                <w:bCs/>
                <w:lang w:val="bg-BG"/>
              </w:rPr>
              <w:t>3</w:t>
            </w:r>
          </w:p>
        </w:tc>
        <w:tc>
          <w:tcPr>
            <w:tcW w:w="2295" w:type="dxa"/>
          </w:tcPr>
          <w:p w:rsidR="002C1BB2" w:rsidRPr="008B7F9A" w:rsidRDefault="002C1BB2">
            <w:pPr>
              <w:spacing w:line="276" w:lineRule="auto"/>
              <w:jc w:val="both"/>
              <w:rPr>
                <w:rFonts w:ascii="Cambria" w:hAnsi="Cambria"/>
                <w:lang w:val="bg-BG"/>
              </w:rPr>
            </w:pPr>
          </w:p>
        </w:tc>
        <w:tc>
          <w:tcPr>
            <w:tcW w:w="2410" w:type="dxa"/>
          </w:tcPr>
          <w:p w:rsidR="002C1BB2" w:rsidRPr="008B7F9A" w:rsidRDefault="002C1BB2">
            <w:pPr>
              <w:spacing w:line="276" w:lineRule="auto"/>
              <w:jc w:val="center"/>
              <w:rPr>
                <w:rFonts w:ascii="Cambria" w:hAnsi="Cambria"/>
                <w:b/>
                <w:bCs/>
                <w:lang w:val="bg-BG"/>
              </w:rPr>
            </w:pPr>
          </w:p>
        </w:tc>
        <w:tc>
          <w:tcPr>
            <w:tcW w:w="2250" w:type="dxa"/>
          </w:tcPr>
          <w:p w:rsidR="002C1BB2" w:rsidRPr="008B7F9A" w:rsidRDefault="002C1BB2">
            <w:pPr>
              <w:spacing w:line="276" w:lineRule="auto"/>
              <w:jc w:val="both"/>
              <w:rPr>
                <w:rFonts w:ascii="Cambria" w:hAnsi="Cambria"/>
                <w:b/>
                <w:bCs/>
                <w:lang w:val="bg-BG"/>
              </w:rPr>
            </w:pPr>
          </w:p>
        </w:tc>
        <w:tc>
          <w:tcPr>
            <w:tcW w:w="2144" w:type="dxa"/>
          </w:tcPr>
          <w:p w:rsidR="002C1BB2" w:rsidRPr="008B7F9A" w:rsidRDefault="002C1BB2">
            <w:pPr>
              <w:spacing w:line="276" w:lineRule="auto"/>
              <w:jc w:val="center"/>
              <w:rPr>
                <w:rFonts w:ascii="Cambria" w:hAnsi="Cambria"/>
                <w:b/>
                <w:bCs/>
                <w:lang w:val="bg-BG"/>
              </w:rPr>
            </w:pPr>
          </w:p>
        </w:tc>
      </w:tr>
    </w:tbl>
    <w:p w:rsidR="002C1BB2" w:rsidRPr="008B7F9A" w:rsidRDefault="002C1BB2">
      <w:pPr>
        <w:spacing w:line="276" w:lineRule="auto"/>
        <w:rPr>
          <w:rFonts w:ascii="Cambria" w:hAnsi="Cambria"/>
          <w:b/>
          <w:bCs/>
          <w:lang w:val="bg-BG"/>
        </w:rPr>
      </w:pPr>
    </w:p>
    <w:p w:rsidR="002C1BB2" w:rsidRPr="008B7F9A" w:rsidRDefault="002C1BB2">
      <w:pPr>
        <w:spacing w:line="276" w:lineRule="auto"/>
        <w:jc w:val="both"/>
        <w:rPr>
          <w:rFonts w:ascii="Cambria" w:hAnsi="Cambria"/>
          <w:b/>
          <w:bCs/>
          <w:lang w:val="bg-BG"/>
        </w:rPr>
      </w:pPr>
      <w:r w:rsidRPr="008B7F9A">
        <w:rPr>
          <w:rFonts w:ascii="Cambria" w:hAnsi="Cambria"/>
          <w:b/>
          <w:bCs/>
          <w:lang w:val="bg-BG"/>
        </w:rPr>
        <w:t xml:space="preserve">Опис на </w:t>
      </w:r>
      <w:r w:rsidRPr="008B7F9A">
        <w:rPr>
          <w:rFonts w:ascii="Cambria" w:hAnsi="Cambria"/>
          <w:b/>
          <w:bCs/>
          <w:u w:val="single"/>
          <w:lang w:val="bg-BG"/>
        </w:rPr>
        <w:t xml:space="preserve">доказателствата за извършените </w:t>
      </w:r>
      <w:r w:rsidR="00F5692C" w:rsidRPr="008B7F9A">
        <w:rPr>
          <w:rFonts w:ascii="Cambria" w:hAnsi="Cambria"/>
          <w:b/>
          <w:bCs/>
          <w:u w:val="single"/>
          <w:lang w:val="bg-BG"/>
        </w:rPr>
        <w:t>доставки</w:t>
      </w:r>
      <w:r w:rsidRPr="008B7F9A">
        <w:rPr>
          <w:rFonts w:ascii="Cambria" w:hAnsi="Cambria"/>
          <w:b/>
          <w:bCs/>
          <w:lang w:val="bg-BG"/>
        </w:rPr>
        <w:t>, приложени към настоящия списък:</w:t>
      </w:r>
    </w:p>
    <w:p w:rsidR="002C1BB2" w:rsidRPr="008B7F9A" w:rsidRDefault="002C1BB2">
      <w:pPr>
        <w:spacing w:line="276" w:lineRule="auto"/>
        <w:jc w:val="both"/>
        <w:rPr>
          <w:rFonts w:ascii="Cambria" w:hAnsi="Cambria"/>
          <w:b/>
          <w:bCs/>
          <w:lang w:val="bg-BG"/>
        </w:rPr>
      </w:pPr>
      <w:r w:rsidRPr="008B7F9A">
        <w:rPr>
          <w:rFonts w:ascii="Cambria" w:hAnsi="Cambria"/>
          <w:b/>
          <w:bCs/>
          <w:lang w:val="bg-BG"/>
        </w:rPr>
        <w:t>1.______________________________________________</w:t>
      </w:r>
    </w:p>
    <w:p w:rsidR="002C1BB2" w:rsidRPr="008B7F9A" w:rsidRDefault="002C1BB2">
      <w:pPr>
        <w:spacing w:line="276" w:lineRule="auto"/>
        <w:jc w:val="both"/>
        <w:rPr>
          <w:rFonts w:ascii="Cambria" w:hAnsi="Cambria"/>
          <w:b/>
          <w:bCs/>
          <w:lang w:val="bg-BG"/>
        </w:rPr>
      </w:pPr>
      <w:r w:rsidRPr="008B7F9A">
        <w:rPr>
          <w:rFonts w:ascii="Cambria" w:hAnsi="Cambria"/>
          <w:b/>
          <w:bCs/>
          <w:lang w:val="bg-BG"/>
        </w:rPr>
        <w:t>2.........................................</w:t>
      </w:r>
    </w:p>
    <w:p w:rsidR="002C1BB2" w:rsidRPr="008B7F9A" w:rsidRDefault="002C1BB2">
      <w:pPr>
        <w:spacing w:line="276" w:lineRule="auto"/>
        <w:jc w:val="both"/>
        <w:rPr>
          <w:rFonts w:ascii="Cambria" w:hAnsi="Cambria"/>
          <w:b/>
          <w:bCs/>
          <w:lang w:val="bg-BG"/>
        </w:rPr>
      </w:pPr>
    </w:p>
    <w:p w:rsidR="002C1BB2" w:rsidRPr="008B7F9A" w:rsidRDefault="00AD1313">
      <w:pPr>
        <w:spacing w:line="276" w:lineRule="auto"/>
        <w:ind w:firstLine="567"/>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2C1BB2" w:rsidRPr="008B7F9A" w:rsidRDefault="002C1BB2">
      <w:pPr>
        <w:spacing w:line="276" w:lineRule="auto"/>
        <w:jc w:val="both"/>
        <w:rPr>
          <w:rFonts w:ascii="Cambria" w:hAnsi="Cambria"/>
          <w:b/>
          <w:bCs/>
          <w:lang w:val="bg-BG"/>
        </w:rPr>
      </w:pPr>
    </w:p>
    <w:p w:rsidR="002C1BB2" w:rsidRPr="008B7F9A" w:rsidRDefault="00AD1313">
      <w:pPr>
        <w:tabs>
          <w:tab w:val="left" w:pos="0"/>
        </w:tabs>
        <w:spacing w:line="276" w:lineRule="auto"/>
        <w:jc w:val="both"/>
        <w:rPr>
          <w:rFonts w:ascii="Cambria" w:hAnsi="Cambria"/>
          <w:lang w:val="bg-BG"/>
        </w:rPr>
      </w:pPr>
      <w:r w:rsidRPr="008B7F9A">
        <w:rPr>
          <w:rFonts w:ascii="Cambria" w:hAnsi="Cambria"/>
          <w:lang w:val="bg-BG"/>
        </w:rPr>
        <w:t>Дата: __.__._______ г.</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rsidP="008E07DC">
      <w:pPr>
        <w:tabs>
          <w:tab w:val="left" w:pos="0"/>
        </w:tabs>
        <w:spacing w:line="276" w:lineRule="auto"/>
        <w:jc w:val="right"/>
        <w:rPr>
          <w:rFonts w:ascii="Cambria" w:hAnsi="Cambria"/>
          <w:lang w:val="bg-BG"/>
        </w:rPr>
      </w:pPr>
      <w:r w:rsidRPr="008B7F9A">
        <w:rPr>
          <w:rFonts w:ascii="Cambria" w:hAnsi="Cambria"/>
          <w:lang w:val="bg-BG"/>
        </w:rPr>
        <w:t>(име, длъжност)</w:t>
      </w:r>
    </w:p>
    <w:p w:rsidR="002C1BB2" w:rsidRPr="008B7F9A" w:rsidRDefault="00AD1313" w:rsidP="008E07DC">
      <w:pPr>
        <w:pStyle w:val="BodyText"/>
        <w:spacing w:line="276" w:lineRule="auto"/>
        <w:ind w:firstLine="720"/>
        <w:rPr>
          <w:rFonts w:ascii="Cambria" w:hAnsi="Cambria"/>
          <w:b/>
          <w:bCs/>
          <w:sz w:val="24"/>
          <w:szCs w:val="24"/>
        </w:rPr>
      </w:pPr>
      <w:r w:rsidRPr="008B7F9A">
        <w:rPr>
          <w:rFonts w:ascii="Cambria" w:hAnsi="Cambria"/>
          <w:i/>
          <w:iCs/>
          <w:sz w:val="20"/>
          <w:szCs w:val="20"/>
        </w:rPr>
        <w:br w:type="page"/>
      </w:r>
      <w:r w:rsidRPr="008B7F9A">
        <w:rPr>
          <w:rFonts w:ascii="Cambria" w:hAnsi="Cambria"/>
          <w:b/>
          <w:bCs/>
          <w:sz w:val="24"/>
          <w:szCs w:val="24"/>
        </w:rPr>
        <w:lastRenderedPageBreak/>
        <w:t>ОБРАЗЕЦ № 4</w:t>
      </w:r>
    </w:p>
    <w:p w:rsidR="00F41629" w:rsidRPr="008B7F9A" w:rsidRDefault="00AD1313" w:rsidP="00F41629">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5576CD" w:rsidRPr="008B7F9A" w:rsidRDefault="005576CD" w:rsidP="005576CD">
      <w:pPr>
        <w:spacing w:line="276" w:lineRule="auto"/>
        <w:jc w:val="center"/>
        <w:rPr>
          <w:rFonts w:ascii="Cambria" w:hAnsi="Cambria"/>
          <w:b/>
          <w:lang w:val="bg-BG"/>
        </w:rPr>
      </w:pPr>
    </w:p>
    <w:p w:rsidR="002C1BB2" w:rsidRPr="008B7F9A" w:rsidRDefault="002C1BB2">
      <w:pPr>
        <w:pStyle w:val="BodyText"/>
        <w:spacing w:line="276" w:lineRule="auto"/>
        <w:ind w:firstLine="720"/>
        <w:jc w:val="right"/>
        <w:rPr>
          <w:rFonts w:ascii="Cambria" w:hAnsi="Cambria"/>
          <w:b/>
          <w:bCs/>
          <w:sz w:val="24"/>
          <w:szCs w:val="24"/>
        </w:rPr>
      </w:pPr>
    </w:p>
    <w:p w:rsidR="002C1BB2" w:rsidRPr="008B7F9A" w:rsidRDefault="00AD1313">
      <w:pPr>
        <w:spacing w:line="276" w:lineRule="auto"/>
        <w:jc w:val="center"/>
        <w:rPr>
          <w:rFonts w:ascii="Cambria" w:hAnsi="Cambria"/>
          <w:b/>
          <w:bCs/>
          <w:sz w:val="32"/>
          <w:szCs w:val="32"/>
          <w:lang w:val="bg-BG"/>
        </w:rPr>
      </w:pPr>
      <w:r w:rsidRPr="008B7F9A">
        <w:rPr>
          <w:rFonts w:ascii="Cambria" w:hAnsi="Cambria"/>
          <w:b/>
          <w:bCs/>
          <w:sz w:val="32"/>
          <w:szCs w:val="32"/>
          <w:lang w:val="bg-BG"/>
        </w:rPr>
        <w:t>СПИСЪК НА ЕКСПЕРТИТЕ</w:t>
      </w:r>
    </w:p>
    <w:p w:rsidR="002C1BB2" w:rsidRPr="008B7F9A" w:rsidRDefault="002C1BB2">
      <w:pPr>
        <w:widowControl w:val="0"/>
        <w:autoSpaceDE w:val="0"/>
        <w:autoSpaceDN w:val="0"/>
        <w:adjustRightInd w:val="0"/>
        <w:spacing w:line="276" w:lineRule="auto"/>
        <w:jc w:val="center"/>
        <w:rPr>
          <w:rFonts w:ascii="Cambria" w:hAnsi="Cambria"/>
          <w:b/>
          <w:bCs/>
          <w:sz w:val="20"/>
          <w:szCs w:val="20"/>
          <w:lang w:val="bg-BG"/>
        </w:rPr>
      </w:pPr>
    </w:p>
    <w:p w:rsidR="009F2306" w:rsidRPr="008B7F9A" w:rsidRDefault="00AD1313" w:rsidP="009F2306">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9F2306" w:rsidRPr="008B7F9A" w:rsidRDefault="00AD1313" w:rsidP="009F2306">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9F2306" w:rsidRPr="008B7F9A" w:rsidRDefault="00AD1313" w:rsidP="009F2306">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9F2306" w:rsidRPr="008B7F9A" w:rsidRDefault="00AD1313" w:rsidP="009F2306">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2C1BB2" w:rsidRPr="008B7F9A" w:rsidRDefault="002C1BB2" w:rsidP="0098208D">
      <w:pPr>
        <w:spacing w:line="276" w:lineRule="auto"/>
        <w:ind w:firstLine="360"/>
        <w:jc w:val="both"/>
        <w:rPr>
          <w:rFonts w:ascii="Cambria" w:hAnsi="Cambria"/>
          <w:lang w:val="bg-BG" w:eastAsia="bg-BG"/>
        </w:rPr>
      </w:pPr>
    </w:p>
    <w:p w:rsidR="002C1BB2" w:rsidRPr="008B7F9A" w:rsidRDefault="00AD1313">
      <w:pPr>
        <w:spacing w:line="276" w:lineRule="auto"/>
        <w:ind w:left="2880" w:firstLine="720"/>
        <w:rPr>
          <w:rFonts w:ascii="Cambria" w:hAnsi="Cambria"/>
          <w:b/>
          <w:bCs/>
          <w:lang w:val="bg-BG"/>
        </w:rPr>
      </w:pPr>
      <w:r w:rsidRPr="008B7F9A">
        <w:rPr>
          <w:rFonts w:ascii="Cambria" w:hAnsi="Cambria"/>
          <w:b/>
          <w:bCs/>
          <w:lang w:val="bg-BG"/>
        </w:rPr>
        <w:t>ДЕКЛАРИРАМ, ЧЕ:</w:t>
      </w:r>
    </w:p>
    <w:p w:rsidR="002C1BB2" w:rsidRPr="008B7F9A" w:rsidRDefault="002C1BB2">
      <w:pPr>
        <w:widowControl w:val="0"/>
        <w:autoSpaceDE w:val="0"/>
        <w:autoSpaceDN w:val="0"/>
        <w:adjustRightInd w:val="0"/>
        <w:spacing w:line="276" w:lineRule="auto"/>
        <w:jc w:val="center"/>
        <w:rPr>
          <w:rFonts w:ascii="Cambria" w:hAnsi="Cambria"/>
          <w:b/>
          <w:bCs/>
          <w:sz w:val="18"/>
          <w:szCs w:val="18"/>
          <w:lang w:val="bg-BG"/>
        </w:rPr>
      </w:pPr>
    </w:p>
    <w:p w:rsidR="002C1BB2" w:rsidRPr="008B7F9A" w:rsidRDefault="00AD1313" w:rsidP="0098208D">
      <w:pPr>
        <w:spacing w:line="276" w:lineRule="auto"/>
        <w:ind w:firstLine="360"/>
        <w:jc w:val="both"/>
        <w:rPr>
          <w:rFonts w:ascii="Cambria" w:hAnsi="Cambria"/>
          <w:noProof/>
          <w:lang w:val="bg-BG"/>
        </w:rPr>
      </w:pPr>
      <w:r w:rsidRPr="008B7F9A">
        <w:rPr>
          <w:rFonts w:ascii="Cambria" w:hAnsi="Cambria"/>
          <w:noProof/>
          <w:lang w:val="bg-BG"/>
        </w:rPr>
        <w:t xml:space="preserve">Представляваният от мен участник ще използва следните експерти при изпълнението на настоящата обществена поръчка: </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6"/>
        <w:gridCol w:w="1864"/>
        <w:gridCol w:w="1718"/>
        <w:gridCol w:w="1861"/>
        <w:gridCol w:w="2005"/>
        <w:gridCol w:w="1718"/>
      </w:tblGrid>
      <w:tr w:rsidR="00000560" w:rsidRPr="008B7F9A" w:rsidTr="00000560">
        <w:trPr>
          <w:cantSplit/>
          <w:trHeight w:val="992"/>
          <w:tblHeader/>
        </w:trPr>
        <w:tc>
          <w:tcPr>
            <w:tcW w:w="352" w:type="dxa"/>
            <w:shd w:val="clear" w:color="auto" w:fill="D9D9D9"/>
            <w:vAlign w:val="center"/>
          </w:tcPr>
          <w:p w:rsidR="00000560" w:rsidRPr="008B7F9A" w:rsidRDefault="00AD1313" w:rsidP="009F206C">
            <w:pPr>
              <w:pStyle w:val="Style9"/>
              <w:spacing w:line="276" w:lineRule="auto"/>
              <w:ind w:firstLine="0"/>
              <w:jc w:val="center"/>
              <w:rPr>
                <w:rFonts w:ascii="Cambria" w:hAnsi="Cambria"/>
                <w:b/>
                <w:bCs/>
                <w:sz w:val="20"/>
                <w:szCs w:val="20"/>
              </w:rPr>
            </w:pPr>
            <w:r w:rsidRPr="008B7F9A">
              <w:rPr>
                <w:rFonts w:ascii="Cambria" w:hAnsi="Cambria"/>
                <w:b/>
                <w:bCs/>
                <w:sz w:val="20"/>
                <w:szCs w:val="20"/>
              </w:rPr>
              <w:t>№</w:t>
            </w:r>
          </w:p>
        </w:tc>
        <w:tc>
          <w:tcPr>
            <w:tcW w:w="1845" w:type="dxa"/>
            <w:shd w:val="clear" w:color="auto" w:fill="D9D9D9"/>
            <w:vAlign w:val="center"/>
          </w:tcPr>
          <w:p w:rsidR="00000560" w:rsidRPr="008B7F9A" w:rsidRDefault="00AD1313" w:rsidP="009F206C">
            <w:pPr>
              <w:pStyle w:val="Style9"/>
              <w:spacing w:line="276" w:lineRule="auto"/>
              <w:ind w:firstLine="0"/>
              <w:jc w:val="center"/>
              <w:rPr>
                <w:rFonts w:ascii="Cambria" w:hAnsi="Cambria"/>
                <w:b/>
                <w:bCs/>
                <w:sz w:val="20"/>
                <w:szCs w:val="20"/>
              </w:rPr>
            </w:pPr>
            <w:r w:rsidRPr="008B7F9A">
              <w:rPr>
                <w:rFonts w:ascii="Cambria" w:hAnsi="Cambria"/>
                <w:b/>
                <w:bCs/>
                <w:sz w:val="20"/>
                <w:szCs w:val="20"/>
              </w:rPr>
              <w:t>Име, Презиме, Фамилия</w:t>
            </w:r>
          </w:p>
        </w:tc>
        <w:tc>
          <w:tcPr>
            <w:tcW w:w="1701" w:type="dxa"/>
            <w:shd w:val="clear" w:color="auto" w:fill="D9D9D9"/>
            <w:vAlign w:val="center"/>
          </w:tcPr>
          <w:p w:rsidR="00000560" w:rsidRPr="008B7F9A" w:rsidRDefault="00AD1313" w:rsidP="009F206C">
            <w:pPr>
              <w:pStyle w:val="Style9"/>
              <w:spacing w:line="276" w:lineRule="auto"/>
              <w:ind w:firstLine="0"/>
              <w:jc w:val="center"/>
              <w:rPr>
                <w:rFonts w:ascii="Cambria" w:hAnsi="Cambria"/>
                <w:b/>
                <w:bCs/>
                <w:sz w:val="20"/>
                <w:szCs w:val="20"/>
              </w:rPr>
            </w:pPr>
            <w:r w:rsidRPr="008B7F9A">
              <w:rPr>
                <w:rFonts w:ascii="Cambria" w:hAnsi="Cambria"/>
                <w:b/>
                <w:bCs/>
                <w:sz w:val="20"/>
                <w:szCs w:val="20"/>
              </w:rPr>
              <w:t>Позиция в екипа</w:t>
            </w:r>
          </w:p>
        </w:tc>
        <w:tc>
          <w:tcPr>
            <w:tcW w:w="1842" w:type="dxa"/>
            <w:shd w:val="clear" w:color="auto" w:fill="D9D9D9"/>
            <w:vAlign w:val="center"/>
          </w:tcPr>
          <w:p w:rsidR="00000560" w:rsidRPr="008B7F9A" w:rsidRDefault="00AD1313" w:rsidP="009F206C">
            <w:pPr>
              <w:pStyle w:val="Style9"/>
              <w:spacing w:line="276" w:lineRule="auto"/>
              <w:ind w:firstLine="0"/>
              <w:jc w:val="center"/>
              <w:rPr>
                <w:rFonts w:ascii="Cambria" w:hAnsi="Cambria"/>
                <w:b/>
                <w:bCs/>
                <w:sz w:val="20"/>
                <w:szCs w:val="20"/>
              </w:rPr>
            </w:pPr>
            <w:r w:rsidRPr="008B7F9A">
              <w:rPr>
                <w:rFonts w:ascii="Cambria" w:hAnsi="Cambria"/>
                <w:b/>
                <w:bCs/>
                <w:sz w:val="20"/>
                <w:szCs w:val="20"/>
              </w:rPr>
              <w:t>Образование</w:t>
            </w:r>
          </w:p>
        </w:tc>
        <w:tc>
          <w:tcPr>
            <w:tcW w:w="1985" w:type="dxa"/>
            <w:shd w:val="clear" w:color="auto" w:fill="D9D9D9"/>
            <w:vAlign w:val="center"/>
          </w:tcPr>
          <w:p w:rsidR="00000560" w:rsidRPr="008B7F9A" w:rsidRDefault="00AD1313" w:rsidP="009F206C">
            <w:pPr>
              <w:pStyle w:val="Style9"/>
              <w:spacing w:line="276" w:lineRule="auto"/>
              <w:ind w:firstLine="0"/>
              <w:jc w:val="center"/>
              <w:rPr>
                <w:rFonts w:ascii="Cambria" w:hAnsi="Cambria"/>
                <w:b/>
                <w:bCs/>
                <w:sz w:val="20"/>
                <w:szCs w:val="20"/>
              </w:rPr>
            </w:pPr>
            <w:r w:rsidRPr="008B7F9A">
              <w:rPr>
                <w:rFonts w:ascii="Cambria" w:hAnsi="Cambria"/>
                <w:b/>
                <w:bCs/>
                <w:sz w:val="20"/>
                <w:szCs w:val="20"/>
              </w:rPr>
              <w:t>Професионална квалификация</w:t>
            </w:r>
          </w:p>
        </w:tc>
        <w:tc>
          <w:tcPr>
            <w:tcW w:w="1701" w:type="dxa"/>
            <w:shd w:val="clear" w:color="auto" w:fill="D9D9D9"/>
            <w:vAlign w:val="center"/>
          </w:tcPr>
          <w:p w:rsidR="00000560" w:rsidRPr="008B7F9A" w:rsidRDefault="00AD1313" w:rsidP="009F206C">
            <w:pPr>
              <w:pStyle w:val="Style9"/>
              <w:spacing w:line="276" w:lineRule="auto"/>
              <w:ind w:firstLine="0"/>
              <w:jc w:val="center"/>
              <w:rPr>
                <w:rFonts w:ascii="Cambria" w:hAnsi="Cambria"/>
                <w:b/>
                <w:bCs/>
                <w:sz w:val="20"/>
                <w:szCs w:val="20"/>
              </w:rPr>
            </w:pPr>
            <w:r w:rsidRPr="008B7F9A">
              <w:rPr>
                <w:rFonts w:ascii="Cambria" w:hAnsi="Cambria"/>
                <w:b/>
                <w:bCs/>
                <w:sz w:val="20"/>
                <w:szCs w:val="20"/>
              </w:rPr>
              <w:t>Професионален опит</w:t>
            </w:r>
          </w:p>
        </w:tc>
      </w:tr>
      <w:tr w:rsidR="00000560" w:rsidRPr="008B7F9A" w:rsidTr="00000560">
        <w:trPr>
          <w:trHeight w:val="341"/>
        </w:trPr>
        <w:tc>
          <w:tcPr>
            <w:tcW w:w="352" w:type="dxa"/>
            <w:vAlign w:val="center"/>
          </w:tcPr>
          <w:p w:rsidR="00000560" w:rsidRPr="008B7F9A" w:rsidRDefault="00000560" w:rsidP="009F206C">
            <w:pPr>
              <w:pStyle w:val="CharCharCharCharCharCharCharCharCharChar"/>
              <w:spacing w:line="276" w:lineRule="auto"/>
              <w:rPr>
                <w:rStyle w:val="FontStyle55"/>
                <w:rFonts w:ascii="Cambria" w:hAnsi="Cambria"/>
                <w:i/>
                <w:iCs/>
                <w:lang w:val="bg-BG" w:eastAsia="bg-BG"/>
              </w:rPr>
            </w:pPr>
            <w:r w:rsidRPr="008B7F9A">
              <w:rPr>
                <w:rStyle w:val="FontStyle55"/>
                <w:rFonts w:ascii="Cambria" w:hAnsi="Cambria"/>
                <w:i/>
                <w:iCs/>
                <w:lang w:val="bg-BG" w:eastAsia="bg-BG"/>
              </w:rPr>
              <w:t>1</w:t>
            </w:r>
          </w:p>
        </w:tc>
        <w:tc>
          <w:tcPr>
            <w:tcW w:w="1845" w:type="dxa"/>
            <w:vAlign w:val="center"/>
          </w:tcPr>
          <w:p w:rsidR="00000560" w:rsidRPr="008B7F9A" w:rsidRDefault="00000560" w:rsidP="009F206C">
            <w:pPr>
              <w:pStyle w:val="CharCharCharCharCharCharCharCharCharChar"/>
              <w:spacing w:line="276" w:lineRule="auto"/>
              <w:rPr>
                <w:rStyle w:val="FontStyle55"/>
                <w:rFonts w:ascii="Cambria" w:hAnsi="Cambria"/>
                <w:i/>
                <w:iCs/>
                <w:lang w:val="bg-BG" w:eastAsia="bg-BG"/>
              </w:rPr>
            </w:pPr>
          </w:p>
        </w:tc>
        <w:tc>
          <w:tcPr>
            <w:tcW w:w="1701" w:type="dxa"/>
            <w:vAlign w:val="center"/>
          </w:tcPr>
          <w:p w:rsidR="00000560" w:rsidRPr="008B7F9A" w:rsidRDefault="00000560" w:rsidP="009F206C">
            <w:pPr>
              <w:pStyle w:val="CharCharCharCharCharCharCharCharCharChar"/>
              <w:rPr>
                <w:rFonts w:ascii="Cambria" w:hAnsi="Cambria"/>
                <w:lang w:val="bg-BG"/>
              </w:rPr>
            </w:pPr>
          </w:p>
        </w:tc>
        <w:tc>
          <w:tcPr>
            <w:tcW w:w="1842" w:type="dxa"/>
          </w:tcPr>
          <w:p w:rsidR="00000560" w:rsidRPr="008B7F9A" w:rsidRDefault="00000560" w:rsidP="009F206C">
            <w:pPr>
              <w:pStyle w:val="CharCharCharCharCharCharCharCharCharChar"/>
              <w:rPr>
                <w:rFonts w:ascii="Cambria" w:hAnsi="Cambria"/>
                <w:lang w:val="bg-BG"/>
              </w:rPr>
            </w:pPr>
          </w:p>
        </w:tc>
        <w:tc>
          <w:tcPr>
            <w:tcW w:w="1985" w:type="dxa"/>
          </w:tcPr>
          <w:p w:rsidR="00000560" w:rsidRPr="008B7F9A" w:rsidRDefault="00000560" w:rsidP="009F206C">
            <w:pPr>
              <w:pStyle w:val="CharCharCharCharCharCharCharCharCharChar"/>
              <w:rPr>
                <w:rFonts w:ascii="Cambria" w:hAnsi="Cambria"/>
                <w:lang w:val="bg-BG"/>
              </w:rPr>
            </w:pPr>
          </w:p>
        </w:tc>
        <w:tc>
          <w:tcPr>
            <w:tcW w:w="1701" w:type="dxa"/>
          </w:tcPr>
          <w:p w:rsidR="00000560" w:rsidRPr="008B7F9A" w:rsidRDefault="00000560" w:rsidP="009F206C">
            <w:pPr>
              <w:pStyle w:val="CharCharCharCharCharCharCharCharCharChar"/>
              <w:rPr>
                <w:rFonts w:ascii="Cambria" w:hAnsi="Cambria"/>
                <w:lang w:val="bg-BG"/>
              </w:rPr>
            </w:pPr>
          </w:p>
        </w:tc>
      </w:tr>
      <w:tr w:rsidR="00000560" w:rsidRPr="008B7F9A" w:rsidTr="00000560">
        <w:trPr>
          <w:trHeight w:val="341"/>
        </w:trPr>
        <w:tc>
          <w:tcPr>
            <w:tcW w:w="352" w:type="dxa"/>
            <w:vAlign w:val="center"/>
          </w:tcPr>
          <w:p w:rsidR="00000560" w:rsidRPr="008B7F9A" w:rsidRDefault="00000560" w:rsidP="009F206C">
            <w:pPr>
              <w:pStyle w:val="CharCharCharCharCharCharCharCharCharChar"/>
              <w:spacing w:line="276" w:lineRule="auto"/>
              <w:jc w:val="both"/>
              <w:rPr>
                <w:rStyle w:val="FontStyle55"/>
                <w:rFonts w:ascii="Cambria" w:hAnsi="Cambria"/>
                <w:i/>
                <w:lang w:val="bg-BG" w:eastAsia="en-US"/>
              </w:rPr>
            </w:pPr>
            <w:r w:rsidRPr="008B7F9A">
              <w:rPr>
                <w:rStyle w:val="FontStyle55"/>
                <w:rFonts w:ascii="Cambria" w:hAnsi="Cambria"/>
                <w:i/>
                <w:lang w:val="bg-BG" w:eastAsia="en-US"/>
              </w:rPr>
              <w:t>2</w:t>
            </w:r>
          </w:p>
        </w:tc>
        <w:tc>
          <w:tcPr>
            <w:tcW w:w="1845" w:type="dxa"/>
            <w:vAlign w:val="center"/>
          </w:tcPr>
          <w:p w:rsidR="00000560" w:rsidRPr="008B7F9A" w:rsidRDefault="00000560" w:rsidP="009F206C">
            <w:pPr>
              <w:pStyle w:val="CharCharCharCharCharCharCharCharCharChar"/>
              <w:spacing w:line="276" w:lineRule="auto"/>
              <w:jc w:val="both"/>
              <w:rPr>
                <w:rStyle w:val="FontStyle55"/>
                <w:rFonts w:ascii="Cambria" w:hAnsi="Cambria"/>
                <w:lang w:val="bg-BG" w:eastAsia="en-US"/>
              </w:rPr>
            </w:pPr>
          </w:p>
        </w:tc>
        <w:tc>
          <w:tcPr>
            <w:tcW w:w="1701" w:type="dxa"/>
            <w:vAlign w:val="center"/>
          </w:tcPr>
          <w:p w:rsidR="00000560" w:rsidRPr="008B7F9A" w:rsidRDefault="00000560" w:rsidP="009F206C">
            <w:pPr>
              <w:pStyle w:val="CharCharCharCharCharCharCharCharCharChar"/>
              <w:rPr>
                <w:rFonts w:ascii="Cambria" w:hAnsi="Cambria"/>
                <w:lang w:val="bg-BG"/>
              </w:rPr>
            </w:pPr>
          </w:p>
        </w:tc>
        <w:tc>
          <w:tcPr>
            <w:tcW w:w="1842" w:type="dxa"/>
          </w:tcPr>
          <w:p w:rsidR="00000560" w:rsidRPr="008B7F9A" w:rsidRDefault="00000560" w:rsidP="009F206C">
            <w:pPr>
              <w:pStyle w:val="CharCharCharCharCharCharCharCharCharChar"/>
              <w:rPr>
                <w:rFonts w:ascii="Cambria" w:hAnsi="Cambria"/>
                <w:lang w:val="bg-BG"/>
              </w:rPr>
            </w:pPr>
          </w:p>
        </w:tc>
        <w:tc>
          <w:tcPr>
            <w:tcW w:w="1985" w:type="dxa"/>
          </w:tcPr>
          <w:p w:rsidR="00000560" w:rsidRPr="008B7F9A" w:rsidRDefault="00000560" w:rsidP="009F206C">
            <w:pPr>
              <w:pStyle w:val="CharCharCharCharCharCharCharCharCharChar"/>
              <w:rPr>
                <w:rFonts w:ascii="Cambria" w:hAnsi="Cambria"/>
                <w:lang w:val="bg-BG"/>
              </w:rPr>
            </w:pPr>
          </w:p>
        </w:tc>
        <w:tc>
          <w:tcPr>
            <w:tcW w:w="1701" w:type="dxa"/>
          </w:tcPr>
          <w:p w:rsidR="00000560" w:rsidRPr="008B7F9A" w:rsidRDefault="00000560" w:rsidP="009F206C">
            <w:pPr>
              <w:pStyle w:val="CharCharCharCharCharCharCharCharCharChar"/>
              <w:rPr>
                <w:rFonts w:ascii="Cambria" w:hAnsi="Cambria"/>
                <w:lang w:val="bg-BG"/>
              </w:rPr>
            </w:pPr>
          </w:p>
        </w:tc>
      </w:tr>
      <w:tr w:rsidR="00000560" w:rsidRPr="008B7F9A" w:rsidTr="00000560">
        <w:trPr>
          <w:trHeight w:val="341"/>
        </w:trPr>
        <w:tc>
          <w:tcPr>
            <w:tcW w:w="352" w:type="dxa"/>
            <w:vAlign w:val="center"/>
          </w:tcPr>
          <w:p w:rsidR="00000560" w:rsidRPr="008B7F9A" w:rsidRDefault="00000560" w:rsidP="009F206C">
            <w:pPr>
              <w:pStyle w:val="CharCharCharCharCharCharCharCharCharChar"/>
              <w:spacing w:line="276" w:lineRule="auto"/>
              <w:rPr>
                <w:rStyle w:val="FontStyle55"/>
                <w:rFonts w:ascii="Cambria" w:hAnsi="Cambria"/>
                <w:i/>
                <w:lang w:val="bg-BG" w:eastAsia="en-US"/>
              </w:rPr>
            </w:pPr>
            <w:r w:rsidRPr="008B7F9A">
              <w:rPr>
                <w:rStyle w:val="FontStyle55"/>
                <w:rFonts w:ascii="Cambria" w:hAnsi="Cambria"/>
                <w:i/>
                <w:lang w:val="bg-BG" w:eastAsia="en-US"/>
              </w:rPr>
              <w:t>3</w:t>
            </w:r>
          </w:p>
        </w:tc>
        <w:tc>
          <w:tcPr>
            <w:tcW w:w="1845" w:type="dxa"/>
            <w:vAlign w:val="center"/>
          </w:tcPr>
          <w:p w:rsidR="00000560" w:rsidRPr="008B7F9A" w:rsidRDefault="00000560" w:rsidP="009F206C">
            <w:pPr>
              <w:pStyle w:val="CharCharCharCharCharCharCharCharCharChar"/>
              <w:spacing w:line="276" w:lineRule="auto"/>
              <w:rPr>
                <w:rStyle w:val="FontStyle55"/>
                <w:rFonts w:ascii="Cambria" w:hAnsi="Cambria"/>
                <w:lang w:val="bg-BG" w:eastAsia="en-US"/>
              </w:rPr>
            </w:pPr>
          </w:p>
        </w:tc>
        <w:tc>
          <w:tcPr>
            <w:tcW w:w="1701" w:type="dxa"/>
            <w:vAlign w:val="center"/>
          </w:tcPr>
          <w:p w:rsidR="00000560" w:rsidRPr="008B7F9A" w:rsidRDefault="00000560" w:rsidP="009F206C">
            <w:pPr>
              <w:pStyle w:val="CharCharCharCharCharCharCharCharCharChar"/>
              <w:rPr>
                <w:rFonts w:ascii="Cambria" w:hAnsi="Cambria"/>
                <w:lang w:val="bg-BG"/>
              </w:rPr>
            </w:pPr>
          </w:p>
        </w:tc>
        <w:tc>
          <w:tcPr>
            <w:tcW w:w="1842" w:type="dxa"/>
          </w:tcPr>
          <w:p w:rsidR="00000560" w:rsidRPr="008B7F9A" w:rsidRDefault="00000560" w:rsidP="009F206C">
            <w:pPr>
              <w:pStyle w:val="CharCharCharCharCharCharCharCharCharChar"/>
              <w:rPr>
                <w:rFonts w:ascii="Cambria" w:hAnsi="Cambria"/>
                <w:lang w:val="bg-BG"/>
              </w:rPr>
            </w:pPr>
          </w:p>
        </w:tc>
        <w:tc>
          <w:tcPr>
            <w:tcW w:w="1985" w:type="dxa"/>
          </w:tcPr>
          <w:p w:rsidR="00000560" w:rsidRPr="008B7F9A" w:rsidRDefault="00000560" w:rsidP="009F206C">
            <w:pPr>
              <w:pStyle w:val="CharCharCharCharCharCharCharCharCharChar"/>
              <w:rPr>
                <w:rFonts w:ascii="Cambria" w:hAnsi="Cambria"/>
                <w:lang w:val="bg-BG"/>
              </w:rPr>
            </w:pPr>
          </w:p>
        </w:tc>
        <w:tc>
          <w:tcPr>
            <w:tcW w:w="1701" w:type="dxa"/>
          </w:tcPr>
          <w:p w:rsidR="00000560" w:rsidRPr="008B7F9A" w:rsidRDefault="00000560" w:rsidP="009F206C">
            <w:pPr>
              <w:pStyle w:val="CharCharCharCharCharCharCharCharCharChar"/>
              <w:rPr>
                <w:rFonts w:ascii="Cambria" w:hAnsi="Cambria"/>
                <w:lang w:val="bg-BG"/>
              </w:rPr>
            </w:pPr>
          </w:p>
        </w:tc>
      </w:tr>
    </w:tbl>
    <w:p w:rsidR="002C1BB2" w:rsidRPr="008B7F9A" w:rsidRDefault="002C1BB2">
      <w:pPr>
        <w:spacing w:line="276" w:lineRule="auto"/>
        <w:ind w:firstLine="567"/>
        <w:jc w:val="both"/>
        <w:rPr>
          <w:rFonts w:ascii="Cambria" w:hAnsi="Cambria"/>
          <w:b/>
          <w:bCs/>
          <w:sz w:val="16"/>
          <w:szCs w:val="16"/>
          <w:lang w:val="bg-BG"/>
        </w:rPr>
      </w:pPr>
    </w:p>
    <w:p w:rsidR="00000560" w:rsidRPr="008B7F9A" w:rsidRDefault="00000560" w:rsidP="00000560">
      <w:pPr>
        <w:spacing w:line="276" w:lineRule="auto"/>
        <w:ind w:firstLine="567"/>
        <w:jc w:val="both"/>
        <w:rPr>
          <w:rFonts w:ascii="Cambria" w:hAnsi="Cambria"/>
          <w:b/>
          <w:bCs/>
          <w:sz w:val="18"/>
          <w:szCs w:val="18"/>
          <w:lang w:val="bg-BG"/>
        </w:rPr>
      </w:pPr>
      <w:r w:rsidRPr="008B7F9A">
        <w:rPr>
          <w:rFonts w:ascii="Cambria" w:hAnsi="Cambria"/>
          <w:i/>
          <w:sz w:val="18"/>
          <w:szCs w:val="18"/>
          <w:lang w:val="bg-BG"/>
        </w:rPr>
        <w:t xml:space="preserve">* Посочената информацията трябва да удотоверява, че предложените от участника лица, които ще отговарят за </w:t>
      </w:r>
      <w:r w:rsidR="008C1364" w:rsidRPr="008B7F9A">
        <w:rPr>
          <w:rFonts w:ascii="Cambria" w:hAnsi="Cambria"/>
          <w:i/>
          <w:sz w:val="18"/>
          <w:szCs w:val="18"/>
          <w:lang w:val="bg-BG"/>
        </w:rPr>
        <w:t>изпълнението на поръчката</w:t>
      </w:r>
      <w:r w:rsidRPr="008B7F9A">
        <w:rPr>
          <w:rFonts w:ascii="Cambria" w:hAnsi="Cambria"/>
          <w:i/>
          <w:sz w:val="18"/>
          <w:szCs w:val="18"/>
          <w:lang w:val="bg-BG"/>
        </w:rPr>
        <w:t xml:space="preserve">, отговарят на </w:t>
      </w:r>
      <w:r w:rsidR="00F47B26" w:rsidRPr="008B7F9A">
        <w:rPr>
          <w:rFonts w:ascii="Cambria" w:hAnsi="Cambria"/>
          <w:i/>
          <w:sz w:val="18"/>
          <w:szCs w:val="18"/>
          <w:lang w:val="bg-BG"/>
        </w:rPr>
        <w:t>заложените</w:t>
      </w:r>
      <w:r w:rsidRPr="008B7F9A">
        <w:rPr>
          <w:rFonts w:ascii="Cambria" w:hAnsi="Cambria"/>
          <w:i/>
          <w:sz w:val="18"/>
          <w:szCs w:val="18"/>
          <w:lang w:val="bg-BG"/>
        </w:rPr>
        <w:t xml:space="preserve"> минимални изисквания за образование, професионална ква</w:t>
      </w:r>
      <w:r w:rsidR="00AD1313" w:rsidRPr="008B7F9A">
        <w:rPr>
          <w:rFonts w:ascii="Cambria" w:hAnsi="Cambria"/>
          <w:i/>
          <w:sz w:val="18"/>
          <w:szCs w:val="18"/>
          <w:lang w:val="bg-BG"/>
        </w:rPr>
        <w:t>лификация и професионален опит.</w:t>
      </w:r>
    </w:p>
    <w:p w:rsidR="00000560" w:rsidRPr="008B7F9A" w:rsidRDefault="00000560">
      <w:pPr>
        <w:spacing w:line="276" w:lineRule="auto"/>
        <w:ind w:firstLine="567"/>
        <w:jc w:val="both"/>
        <w:rPr>
          <w:rFonts w:ascii="Cambria" w:hAnsi="Cambria"/>
          <w:b/>
          <w:bCs/>
          <w:sz w:val="16"/>
          <w:szCs w:val="16"/>
          <w:lang w:val="bg-BG"/>
        </w:rPr>
      </w:pPr>
    </w:p>
    <w:p w:rsidR="00000560" w:rsidRPr="004D0681" w:rsidRDefault="00AD1313" w:rsidP="004D0681">
      <w:pPr>
        <w:spacing w:line="276" w:lineRule="auto"/>
        <w:ind w:firstLine="567"/>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000560" w:rsidRPr="008B7F9A" w:rsidRDefault="00000560">
      <w:pPr>
        <w:spacing w:line="276" w:lineRule="auto"/>
        <w:jc w:val="both"/>
        <w:rPr>
          <w:rFonts w:ascii="Cambria" w:hAnsi="Cambria"/>
          <w:b/>
          <w:bCs/>
          <w:lang w:val="bg-BG"/>
        </w:rPr>
      </w:pPr>
    </w:p>
    <w:p w:rsidR="002C1BB2" w:rsidRPr="008B7F9A" w:rsidRDefault="00AD1313">
      <w:pPr>
        <w:tabs>
          <w:tab w:val="left" w:pos="0"/>
        </w:tabs>
        <w:spacing w:line="276" w:lineRule="auto"/>
        <w:jc w:val="both"/>
        <w:rPr>
          <w:rFonts w:ascii="Cambria" w:hAnsi="Cambria"/>
          <w:lang w:val="bg-BG"/>
        </w:rPr>
      </w:pPr>
      <w:r w:rsidRPr="008B7F9A">
        <w:rPr>
          <w:rFonts w:ascii="Cambria" w:hAnsi="Cambria"/>
          <w:lang w:val="bg-BG"/>
        </w:rPr>
        <w:t>Дата: __.__._______ г.</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(име, длъжност)</w:t>
      </w:r>
    </w:p>
    <w:p w:rsidR="002C1BB2" w:rsidRPr="008B7F9A" w:rsidRDefault="00AD1313" w:rsidP="0098208D">
      <w:pPr>
        <w:spacing w:after="200" w:line="276" w:lineRule="auto"/>
        <w:rPr>
          <w:rFonts w:ascii="Cambria" w:hAnsi="Cambria"/>
          <w:i/>
          <w:iCs/>
          <w:sz w:val="20"/>
          <w:szCs w:val="20"/>
          <w:lang w:val="bg-BG"/>
        </w:rPr>
      </w:pPr>
      <w:r w:rsidRPr="008B7F9A">
        <w:rPr>
          <w:rFonts w:ascii="Cambria" w:hAnsi="Cambria"/>
          <w:i/>
          <w:iCs/>
          <w:sz w:val="20"/>
          <w:szCs w:val="20"/>
          <w:lang w:val="bg-BG"/>
        </w:rPr>
        <w:br w:type="page"/>
      </w:r>
    </w:p>
    <w:p w:rsidR="002C1BB2" w:rsidRPr="008B7F9A" w:rsidRDefault="00AD1313">
      <w:pPr>
        <w:pStyle w:val="BodyText"/>
        <w:spacing w:line="276" w:lineRule="auto"/>
        <w:ind w:firstLine="720"/>
        <w:jc w:val="right"/>
        <w:rPr>
          <w:rFonts w:ascii="Cambria" w:hAnsi="Cambria"/>
          <w:b/>
          <w:bCs/>
          <w:sz w:val="24"/>
          <w:szCs w:val="24"/>
        </w:rPr>
      </w:pPr>
      <w:r w:rsidRPr="008B7F9A">
        <w:rPr>
          <w:rFonts w:ascii="Cambria" w:hAnsi="Cambria"/>
          <w:b/>
          <w:bCs/>
          <w:sz w:val="24"/>
          <w:szCs w:val="24"/>
        </w:rPr>
        <w:lastRenderedPageBreak/>
        <w:t>ОБРАЗЕЦ № 5</w:t>
      </w:r>
    </w:p>
    <w:p w:rsidR="00AD4AE3" w:rsidRPr="008B7F9A" w:rsidRDefault="00AD1313" w:rsidP="00AD4AE3">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C0135E" w:rsidRPr="008B7F9A" w:rsidRDefault="00C0135E" w:rsidP="00C0135E">
      <w:pPr>
        <w:spacing w:line="276" w:lineRule="auto"/>
        <w:jc w:val="center"/>
        <w:rPr>
          <w:rFonts w:ascii="Cambria" w:hAnsi="Cambria"/>
          <w:b/>
          <w:lang w:val="bg-BG"/>
        </w:rPr>
      </w:pPr>
    </w:p>
    <w:p w:rsidR="002C1BB2" w:rsidRPr="008B7F9A" w:rsidRDefault="002C1BB2">
      <w:pPr>
        <w:widowControl w:val="0"/>
        <w:autoSpaceDE w:val="0"/>
        <w:autoSpaceDN w:val="0"/>
        <w:adjustRightInd w:val="0"/>
        <w:spacing w:line="276" w:lineRule="auto"/>
        <w:jc w:val="center"/>
        <w:rPr>
          <w:rFonts w:ascii="Cambria" w:hAnsi="Cambria"/>
          <w:b/>
          <w:bCs/>
          <w:sz w:val="32"/>
          <w:szCs w:val="32"/>
          <w:lang w:val="bg-BG"/>
        </w:rPr>
      </w:pPr>
    </w:p>
    <w:p w:rsidR="002C1BB2" w:rsidRPr="008B7F9A" w:rsidRDefault="00AD1313" w:rsidP="00C0135E">
      <w:pPr>
        <w:widowControl w:val="0"/>
        <w:autoSpaceDE w:val="0"/>
        <w:autoSpaceDN w:val="0"/>
        <w:adjustRightInd w:val="0"/>
        <w:spacing w:line="276" w:lineRule="auto"/>
        <w:jc w:val="center"/>
        <w:rPr>
          <w:rFonts w:ascii="Cambria" w:hAnsi="Cambria"/>
          <w:b/>
          <w:bCs/>
          <w:sz w:val="32"/>
          <w:szCs w:val="32"/>
          <w:lang w:val="bg-BG"/>
        </w:rPr>
      </w:pPr>
      <w:r w:rsidRPr="008B7F9A">
        <w:rPr>
          <w:rFonts w:ascii="Cambria" w:hAnsi="Cambria"/>
          <w:b/>
          <w:bCs/>
          <w:sz w:val="32"/>
          <w:szCs w:val="32"/>
          <w:lang w:val="bg-BG"/>
        </w:rPr>
        <w:t>ДЕКЛАРАЦИЯ</w:t>
      </w:r>
    </w:p>
    <w:p w:rsidR="00C0135E" w:rsidRPr="008B7F9A" w:rsidRDefault="00AD1313" w:rsidP="00C0135E">
      <w:pPr>
        <w:jc w:val="center"/>
        <w:rPr>
          <w:rFonts w:ascii="Cambria" w:hAnsi="Cambria"/>
          <w:b/>
          <w:lang w:val="bg-BG"/>
        </w:rPr>
      </w:pPr>
      <w:r w:rsidRPr="008B7F9A">
        <w:rPr>
          <w:rFonts w:ascii="Cambria" w:hAnsi="Cambria"/>
          <w:b/>
          <w:lang w:val="bg-BG"/>
        </w:rPr>
        <w:t>по чл. 56, ал. 1, т. 6</w:t>
      </w:r>
    </w:p>
    <w:p w:rsidR="00C0135E" w:rsidRPr="008B7F9A" w:rsidRDefault="00AD1313" w:rsidP="00C0135E">
      <w:pPr>
        <w:jc w:val="center"/>
        <w:rPr>
          <w:rFonts w:ascii="Cambria" w:hAnsi="Cambria"/>
          <w:b/>
          <w:lang w:val="bg-BG"/>
        </w:rPr>
      </w:pPr>
      <w:r w:rsidRPr="008B7F9A">
        <w:rPr>
          <w:rFonts w:ascii="Cambria" w:hAnsi="Cambria"/>
          <w:b/>
          <w:lang w:val="bg-BG"/>
        </w:rPr>
        <w:t>от Закона за обществените поръчки</w:t>
      </w:r>
    </w:p>
    <w:p w:rsidR="002C1BB2" w:rsidRPr="008B7F9A" w:rsidRDefault="002C1BB2">
      <w:pPr>
        <w:widowControl w:val="0"/>
        <w:autoSpaceDE w:val="0"/>
        <w:autoSpaceDN w:val="0"/>
        <w:adjustRightInd w:val="0"/>
        <w:spacing w:line="276" w:lineRule="auto"/>
        <w:jc w:val="center"/>
        <w:rPr>
          <w:rFonts w:ascii="Cambria" w:hAnsi="Cambria"/>
          <w:lang w:val="bg-BG"/>
        </w:rPr>
      </w:pPr>
    </w:p>
    <w:p w:rsidR="009F2306" w:rsidRPr="008B7F9A" w:rsidRDefault="00AD1313" w:rsidP="009F2306">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9F2306" w:rsidRPr="008B7F9A" w:rsidRDefault="00AD1313" w:rsidP="009F2306">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9F2306" w:rsidRPr="008B7F9A" w:rsidRDefault="00AD1313" w:rsidP="009F2306">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9F2306" w:rsidRPr="008B7F9A" w:rsidRDefault="00AD1313" w:rsidP="009F2306">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2C1BB2" w:rsidRPr="008B7F9A" w:rsidRDefault="002C1BB2">
      <w:pPr>
        <w:widowControl w:val="0"/>
        <w:autoSpaceDE w:val="0"/>
        <w:autoSpaceDN w:val="0"/>
        <w:adjustRightInd w:val="0"/>
        <w:spacing w:line="276" w:lineRule="auto"/>
        <w:jc w:val="center"/>
        <w:rPr>
          <w:rFonts w:ascii="Cambria" w:hAnsi="Cambria"/>
          <w:lang w:val="bg-BG"/>
        </w:rPr>
      </w:pPr>
    </w:p>
    <w:p w:rsidR="002C1BB2" w:rsidRPr="008B7F9A" w:rsidRDefault="00AD1313">
      <w:pPr>
        <w:widowControl w:val="0"/>
        <w:autoSpaceDE w:val="0"/>
        <w:autoSpaceDN w:val="0"/>
        <w:adjustRightInd w:val="0"/>
        <w:spacing w:line="276" w:lineRule="auto"/>
        <w:jc w:val="center"/>
        <w:rPr>
          <w:rFonts w:ascii="Cambria" w:hAnsi="Cambria"/>
          <w:b/>
          <w:bCs/>
          <w:lang w:val="bg-BG"/>
        </w:rPr>
      </w:pPr>
      <w:r w:rsidRPr="008B7F9A">
        <w:rPr>
          <w:rFonts w:ascii="Cambria" w:hAnsi="Cambria"/>
          <w:b/>
          <w:bCs/>
          <w:lang w:val="bg-BG"/>
        </w:rPr>
        <w:t>ДЕКЛАРИРАМ, ЧЕ:</w:t>
      </w:r>
    </w:p>
    <w:p w:rsidR="00C0135E" w:rsidRPr="008B7F9A" w:rsidRDefault="00C0135E" w:rsidP="00C0135E">
      <w:pPr>
        <w:spacing w:before="60"/>
        <w:ind w:firstLine="567"/>
        <w:jc w:val="both"/>
        <w:rPr>
          <w:rFonts w:ascii="Cambria" w:hAnsi="Cambria"/>
          <w:lang w:val="bg-BG"/>
        </w:rPr>
      </w:pPr>
    </w:p>
    <w:p w:rsidR="00AE682E" w:rsidRPr="008B7F9A" w:rsidRDefault="00AD1313" w:rsidP="00AE682E">
      <w:pPr>
        <w:tabs>
          <w:tab w:val="left" w:pos="709"/>
          <w:tab w:val="left" w:pos="851"/>
        </w:tabs>
        <w:spacing w:line="276" w:lineRule="auto"/>
        <w:ind w:firstLine="425"/>
        <w:jc w:val="both"/>
        <w:rPr>
          <w:rFonts w:ascii="Cambria" w:hAnsi="Cambria"/>
          <w:lang w:val="bg-BG"/>
        </w:rPr>
      </w:pPr>
      <w:r w:rsidRPr="008B7F9A">
        <w:rPr>
          <w:rFonts w:ascii="Cambria" w:hAnsi="Cambria"/>
          <w:b/>
          <w:bCs/>
          <w:lang w:val="bg-BG"/>
        </w:rPr>
        <w:t>1</w:t>
      </w:r>
      <w:r w:rsidRPr="008B7F9A">
        <w:rPr>
          <w:rFonts w:ascii="Cambria" w:hAnsi="Cambria"/>
          <w:b/>
          <w:lang w:val="bg-BG"/>
        </w:rPr>
        <w:t>.</w:t>
      </w:r>
      <w:r w:rsidRPr="008B7F9A">
        <w:rPr>
          <w:rFonts w:ascii="Cambria" w:hAnsi="Cambria"/>
          <w:lang w:val="bg-BG"/>
        </w:rPr>
        <w:tab/>
        <w:t>Не съм свързано лице с друг участник в настоящата процедура.</w:t>
      </w:r>
    </w:p>
    <w:p w:rsidR="00AE682E" w:rsidRPr="008B7F9A" w:rsidRDefault="00AD1313" w:rsidP="00AE682E">
      <w:pPr>
        <w:tabs>
          <w:tab w:val="left" w:pos="709"/>
          <w:tab w:val="left" w:pos="851"/>
        </w:tabs>
        <w:spacing w:line="276" w:lineRule="auto"/>
        <w:ind w:firstLine="425"/>
        <w:jc w:val="both"/>
        <w:rPr>
          <w:rFonts w:ascii="Cambria" w:hAnsi="Cambria"/>
          <w:lang w:val="bg-BG"/>
        </w:rPr>
      </w:pPr>
      <w:r w:rsidRPr="008B7F9A">
        <w:rPr>
          <w:rFonts w:ascii="Cambria" w:hAnsi="Cambria"/>
          <w:b/>
          <w:lang w:val="bg-BG"/>
        </w:rPr>
        <w:t>2.</w:t>
      </w:r>
      <w:r w:rsidRPr="008B7F9A">
        <w:rPr>
          <w:rFonts w:ascii="Cambria" w:hAnsi="Cambria"/>
          <w:lang w:val="bg-BG"/>
        </w:rPr>
        <w:t xml:space="preserve"> Участникът, когото представлявам не е свързано предприятие с друг участник в настоящата процедура.</w:t>
      </w:r>
    </w:p>
    <w:p w:rsidR="00AE682E" w:rsidRPr="008B7F9A" w:rsidRDefault="00AD1313" w:rsidP="00AE682E">
      <w:pPr>
        <w:tabs>
          <w:tab w:val="left" w:pos="709"/>
          <w:tab w:val="left" w:pos="851"/>
        </w:tabs>
        <w:spacing w:line="276" w:lineRule="auto"/>
        <w:ind w:firstLine="425"/>
        <w:jc w:val="both"/>
        <w:rPr>
          <w:rFonts w:ascii="Cambria" w:hAnsi="Cambria"/>
          <w:lang w:val="bg-BG"/>
        </w:rPr>
      </w:pPr>
      <w:r w:rsidRPr="008B7F9A">
        <w:rPr>
          <w:rFonts w:ascii="Cambria" w:hAnsi="Cambria"/>
          <w:b/>
          <w:lang w:val="bg-BG"/>
        </w:rPr>
        <w:t>3.</w:t>
      </w:r>
      <w:r w:rsidRPr="008B7F9A">
        <w:rPr>
          <w:rFonts w:ascii="Cambria" w:hAnsi="Cambria"/>
          <w:lang w:val="bg-BG"/>
        </w:rPr>
        <w:t xml:space="preserve"> Участникът, когото представлявам, не участва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с външен експерт, участвал в изработването на техническата спецификация, на методиката за оценка на офертите в документацията за участие в процедурата.</w:t>
      </w:r>
    </w:p>
    <w:p w:rsidR="00C0135E" w:rsidRPr="008B7F9A" w:rsidRDefault="00C0135E" w:rsidP="00C0135E">
      <w:pPr>
        <w:spacing w:line="276" w:lineRule="auto"/>
        <w:ind w:firstLine="425"/>
        <w:jc w:val="both"/>
        <w:rPr>
          <w:rFonts w:ascii="Cambria" w:hAnsi="Cambria"/>
          <w:lang w:val="bg-BG"/>
        </w:rPr>
      </w:pPr>
    </w:p>
    <w:p w:rsidR="002C1BB2" w:rsidRPr="008B7F9A" w:rsidRDefault="00AD1313" w:rsidP="00C0135E">
      <w:pPr>
        <w:widowControl w:val="0"/>
        <w:autoSpaceDE w:val="0"/>
        <w:autoSpaceDN w:val="0"/>
        <w:adjustRightInd w:val="0"/>
        <w:spacing w:line="276" w:lineRule="auto"/>
        <w:ind w:firstLine="425"/>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2C1BB2" w:rsidRPr="008B7F9A" w:rsidRDefault="002C1BB2">
      <w:pPr>
        <w:widowControl w:val="0"/>
        <w:autoSpaceDE w:val="0"/>
        <w:autoSpaceDN w:val="0"/>
        <w:adjustRightInd w:val="0"/>
        <w:spacing w:line="276" w:lineRule="auto"/>
        <w:jc w:val="both"/>
        <w:rPr>
          <w:rFonts w:ascii="Cambria" w:hAnsi="Cambria"/>
          <w:lang w:val="bg-BG"/>
        </w:rPr>
      </w:pPr>
    </w:p>
    <w:p w:rsidR="002C1BB2" w:rsidRPr="008B7F9A" w:rsidRDefault="00AD1313">
      <w:pPr>
        <w:tabs>
          <w:tab w:val="left" w:pos="0"/>
        </w:tabs>
        <w:spacing w:line="276" w:lineRule="auto"/>
        <w:jc w:val="both"/>
        <w:rPr>
          <w:rFonts w:ascii="Cambria" w:hAnsi="Cambria"/>
          <w:lang w:val="bg-BG"/>
        </w:rPr>
      </w:pPr>
      <w:r w:rsidRPr="008B7F9A">
        <w:rPr>
          <w:rFonts w:ascii="Cambria" w:hAnsi="Cambria"/>
          <w:lang w:val="bg-BG"/>
        </w:rPr>
        <w:t>Дата: __.__.______ г.</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Подпис и печат: _____________</w:t>
      </w:r>
      <w:r w:rsidRPr="008B7F9A">
        <w:rPr>
          <w:rFonts w:ascii="Cambria" w:hAnsi="Cambria"/>
          <w:b/>
          <w:bCs/>
          <w:i/>
          <w:iCs/>
          <w:lang w:val="bg-BG"/>
        </w:rPr>
        <w:t>_</w:t>
      </w:r>
      <w:r w:rsidRPr="008B7F9A">
        <w:rPr>
          <w:rFonts w:ascii="Cambria" w:hAnsi="Cambria"/>
          <w:lang w:val="bg-BG"/>
        </w:rPr>
        <w:t>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pPr>
        <w:tabs>
          <w:tab w:val="left" w:pos="0"/>
        </w:tabs>
        <w:spacing w:line="276" w:lineRule="auto"/>
        <w:jc w:val="right"/>
        <w:rPr>
          <w:rFonts w:ascii="Cambria" w:hAnsi="Cambria"/>
          <w:lang w:val="bg-BG"/>
        </w:rPr>
      </w:pPr>
      <w:r w:rsidRPr="008B7F9A">
        <w:rPr>
          <w:rFonts w:ascii="Cambria" w:hAnsi="Cambria"/>
          <w:lang w:val="bg-BG"/>
        </w:rPr>
        <w:t>(име, длъжност)</w:t>
      </w:r>
    </w:p>
    <w:p w:rsidR="00C0135E" w:rsidRPr="008B7F9A" w:rsidRDefault="00C0135E">
      <w:pPr>
        <w:widowControl w:val="0"/>
        <w:spacing w:line="276" w:lineRule="auto"/>
        <w:jc w:val="both"/>
        <w:rPr>
          <w:rFonts w:ascii="Cambria" w:hAnsi="Cambria"/>
          <w:b/>
          <w:bCs/>
          <w:i/>
          <w:iCs/>
          <w:lang w:val="bg-BG"/>
        </w:rPr>
      </w:pPr>
    </w:p>
    <w:p w:rsidR="00AE682E" w:rsidRPr="008B7F9A" w:rsidRDefault="00AD1313" w:rsidP="00AE682E">
      <w:pPr>
        <w:widowControl w:val="0"/>
        <w:spacing w:line="276" w:lineRule="auto"/>
        <w:jc w:val="both"/>
        <w:rPr>
          <w:rFonts w:ascii="Cambria" w:hAnsi="Cambria"/>
          <w:i/>
          <w:iCs/>
          <w:sz w:val="20"/>
          <w:szCs w:val="20"/>
          <w:lang w:val="bg-BG"/>
        </w:rPr>
      </w:pPr>
      <w:r w:rsidRPr="008B7F9A">
        <w:rPr>
          <w:rFonts w:ascii="Cambria" w:hAnsi="Cambria"/>
          <w:b/>
          <w:bCs/>
          <w:i/>
          <w:iCs/>
          <w:sz w:val="20"/>
          <w:szCs w:val="20"/>
          <w:u w:val="single"/>
          <w:lang w:val="bg-BG"/>
        </w:rPr>
        <w:t>Забележка</w:t>
      </w:r>
      <w:r w:rsidRPr="008B7F9A">
        <w:rPr>
          <w:rFonts w:ascii="Cambria" w:hAnsi="Cambria"/>
          <w:b/>
          <w:bCs/>
          <w:i/>
          <w:iCs/>
          <w:sz w:val="20"/>
          <w:szCs w:val="20"/>
          <w:lang w:val="bg-BG"/>
        </w:rPr>
        <w:t xml:space="preserve">: </w:t>
      </w:r>
      <w:r w:rsidRPr="008B7F9A">
        <w:rPr>
          <w:rFonts w:ascii="Cambria" w:hAnsi="Cambria"/>
          <w:i/>
          <w:iCs/>
          <w:sz w:val="20"/>
          <w:szCs w:val="20"/>
          <w:lang w:val="bg-BG"/>
        </w:rPr>
        <w:t>Декларацията се подписва от лицата, по чл. 47, ал. 4 от ЗОП, които представляват участника.</w:t>
      </w:r>
    </w:p>
    <w:p w:rsidR="0015400D" w:rsidRPr="008B7F9A" w:rsidRDefault="00AD1313" w:rsidP="0015400D">
      <w:pPr>
        <w:pStyle w:val="ListParagraph"/>
        <w:spacing w:line="276" w:lineRule="auto"/>
        <w:ind w:left="0"/>
        <w:rPr>
          <w:rFonts w:ascii="Cambria" w:hAnsi="Cambria"/>
          <w:i/>
          <w:iCs/>
          <w:lang w:val="bg-BG"/>
        </w:rPr>
      </w:pPr>
      <w:r w:rsidRPr="008B7F9A">
        <w:rPr>
          <w:rFonts w:ascii="Cambria" w:hAnsi="Cambria" w:cs="Times New Roman"/>
          <w:i/>
          <w:iCs/>
          <w:lang w:val="bg-BG"/>
        </w:rPr>
        <w:t xml:space="preserve">*Когато лицата са повече от едно данните се изписват поотделно за всяко едно лице. </w:t>
      </w:r>
      <w:r w:rsidRPr="008B7F9A">
        <w:rPr>
          <w:rFonts w:ascii="Cambria" w:hAnsi="Cambria" w:cs="Times New Roman"/>
          <w:i/>
          <w:iCs/>
          <w:lang w:val="bg-BG"/>
        </w:rPr>
        <w:br w:type="page"/>
      </w:r>
    </w:p>
    <w:p w:rsidR="002C1BB2" w:rsidRPr="008B7F9A" w:rsidRDefault="00AD1313">
      <w:pPr>
        <w:spacing w:line="276" w:lineRule="auto"/>
        <w:ind w:left="6480"/>
        <w:jc w:val="right"/>
        <w:rPr>
          <w:rFonts w:ascii="Cambria" w:hAnsi="Cambria"/>
          <w:b/>
          <w:bCs/>
          <w:lang w:val="bg-BG"/>
        </w:rPr>
      </w:pPr>
      <w:r w:rsidRPr="008B7F9A">
        <w:rPr>
          <w:rFonts w:ascii="Cambria" w:hAnsi="Cambria"/>
          <w:b/>
          <w:bCs/>
          <w:lang w:val="bg-BG"/>
        </w:rPr>
        <w:lastRenderedPageBreak/>
        <w:t>ОБРАЗЕЦ № 6</w:t>
      </w:r>
    </w:p>
    <w:p w:rsidR="00AD4AE3" w:rsidRPr="008B7F9A" w:rsidRDefault="00AD1313" w:rsidP="00AD4AE3">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CD462A" w:rsidRPr="008B7F9A" w:rsidRDefault="00CD462A" w:rsidP="00CD462A">
      <w:pPr>
        <w:spacing w:line="276" w:lineRule="auto"/>
        <w:jc w:val="center"/>
        <w:rPr>
          <w:rFonts w:ascii="Cambria" w:hAnsi="Cambria"/>
          <w:b/>
          <w:lang w:val="bg-BG"/>
        </w:rPr>
      </w:pPr>
    </w:p>
    <w:p w:rsidR="002C1BB2" w:rsidRPr="008B7F9A" w:rsidRDefault="002C1BB2">
      <w:pPr>
        <w:widowControl w:val="0"/>
        <w:autoSpaceDE w:val="0"/>
        <w:autoSpaceDN w:val="0"/>
        <w:adjustRightInd w:val="0"/>
        <w:spacing w:line="276" w:lineRule="auto"/>
        <w:jc w:val="center"/>
        <w:rPr>
          <w:rFonts w:ascii="Cambria" w:hAnsi="Cambria"/>
          <w:b/>
          <w:bCs/>
          <w:sz w:val="32"/>
          <w:szCs w:val="32"/>
          <w:lang w:val="bg-BG"/>
        </w:rPr>
      </w:pPr>
    </w:p>
    <w:p w:rsidR="002C1BB2" w:rsidRPr="008B7F9A" w:rsidRDefault="00AD1313">
      <w:pPr>
        <w:widowControl w:val="0"/>
        <w:autoSpaceDE w:val="0"/>
        <w:autoSpaceDN w:val="0"/>
        <w:adjustRightInd w:val="0"/>
        <w:spacing w:line="276" w:lineRule="auto"/>
        <w:jc w:val="center"/>
        <w:rPr>
          <w:rStyle w:val="alt2"/>
          <w:rFonts w:ascii="Cambria" w:hAnsi="Cambria"/>
          <w:lang w:val="bg-BG"/>
        </w:rPr>
      </w:pPr>
      <w:r w:rsidRPr="008B7F9A">
        <w:rPr>
          <w:rStyle w:val="alt2"/>
          <w:rFonts w:ascii="Cambria" w:hAnsi="Cambria"/>
          <w:lang w:val="bg-BG"/>
        </w:rPr>
        <w:t>ИНФОРМАЦИЯ ЗА</w:t>
      </w:r>
    </w:p>
    <w:p w:rsidR="002C1BB2" w:rsidRPr="008B7F9A" w:rsidRDefault="00AD1313">
      <w:pPr>
        <w:widowControl w:val="0"/>
        <w:autoSpaceDE w:val="0"/>
        <w:autoSpaceDN w:val="0"/>
        <w:adjustRightInd w:val="0"/>
        <w:spacing w:line="276" w:lineRule="auto"/>
        <w:jc w:val="center"/>
        <w:rPr>
          <w:rFonts w:ascii="Cambria" w:hAnsi="Cambria"/>
          <w:b/>
          <w:bCs/>
          <w:lang w:val="bg-BG"/>
        </w:rPr>
      </w:pPr>
      <w:r w:rsidRPr="008B7F9A">
        <w:rPr>
          <w:rStyle w:val="alt2"/>
          <w:rFonts w:ascii="Cambria" w:hAnsi="Cambria"/>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2C1BB2" w:rsidRPr="008B7F9A" w:rsidRDefault="002C1BB2">
      <w:pPr>
        <w:widowControl w:val="0"/>
        <w:autoSpaceDE w:val="0"/>
        <w:autoSpaceDN w:val="0"/>
        <w:adjustRightInd w:val="0"/>
        <w:spacing w:line="276" w:lineRule="auto"/>
        <w:jc w:val="center"/>
        <w:rPr>
          <w:rFonts w:ascii="Cambria" w:hAnsi="Cambria"/>
          <w:lang w:val="bg-BG"/>
        </w:rPr>
      </w:pPr>
    </w:p>
    <w:p w:rsidR="009F2306" w:rsidRPr="008B7F9A" w:rsidRDefault="00AD1313" w:rsidP="009F2306">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9F2306" w:rsidRPr="008B7F9A" w:rsidRDefault="00AD1313" w:rsidP="009F2306">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9F2306" w:rsidRPr="008B7F9A" w:rsidRDefault="00AD1313" w:rsidP="009F2306">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9F2306" w:rsidRPr="008B7F9A" w:rsidRDefault="00AD1313" w:rsidP="009F2306">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2C1BB2" w:rsidRPr="008B7F9A" w:rsidRDefault="002C1BB2">
      <w:pPr>
        <w:widowControl w:val="0"/>
        <w:autoSpaceDE w:val="0"/>
        <w:autoSpaceDN w:val="0"/>
        <w:adjustRightInd w:val="0"/>
        <w:spacing w:line="276" w:lineRule="auto"/>
        <w:jc w:val="center"/>
        <w:rPr>
          <w:rFonts w:ascii="Cambria" w:hAnsi="Cambria"/>
          <w:lang w:val="bg-BG"/>
        </w:rPr>
      </w:pPr>
    </w:p>
    <w:p w:rsidR="002C1BB2" w:rsidRPr="008B7F9A" w:rsidRDefault="002C1BB2" w:rsidP="00CD462A">
      <w:pPr>
        <w:widowControl w:val="0"/>
        <w:autoSpaceDE w:val="0"/>
        <w:autoSpaceDN w:val="0"/>
        <w:adjustRightInd w:val="0"/>
        <w:spacing w:line="276" w:lineRule="auto"/>
        <w:ind w:firstLine="425"/>
        <w:jc w:val="both"/>
        <w:rPr>
          <w:rFonts w:ascii="Cambria" w:hAnsi="Cambria"/>
          <w:lang w:val="bg-BG"/>
        </w:rPr>
      </w:pPr>
    </w:p>
    <w:p w:rsidR="00CD462A" w:rsidRPr="008B7F9A" w:rsidRDefault="00AD1313" w:rsidP="00CD462A">
      <w:pPr>
        <w:widowControl w:val="0"/>
        <w:autoSpaceDE w:val="0"/>
        <w:autoSpaceDN w:val="0"/>
        <w:adjustRightInd w:val="0"/>
        <w:spacing w:before="60"/>
        <w:jc w:val="center"/>
        <w:rPr>
          <w:rFonts w:ascii="Cambria" w:hAnsi="Cambria"/>
          <w:b/>
          <w:bCs/>
          <w:lang w:val="bg-BG"/>
        </w:rPr>
      </w:pPr>
      <w:r w:rsidRPr="008B7F9A">
        <w:rPr>
          <w:rFonts w:ascii="Cambria" w:hAnsi="Cambria"/>
          <w:b/>
          <w:bCs/>
          <w:lang w:val="bg-BG"/>
        </w:rPr>
        <w:t>ПРЕДОСТАВЯМ СЛЕДНАТА ИНФОРМАЦИЯ:</w:t>
      </w:r>
    </w:p>
    <w:p w:rsidR="00CD462A" w:rsidRPr="008B7F9A" w:rsidRDefault="00CD462A" w:rsidP="00CD462A">
      <w:pPr>
        <w:widowControl w:val="0"/>
        <w:autoSpaceDE w:val="0"/>
        <w:autoSpaceDN w:val="0"/>
        <w:adjustRightInd w:val="0"/>
        <w:spacing w:before="60"/>
        <w:jc w:val="center"/>
        <w:rPr>
          <w:rFonts w:ascii="Cambria" w:hAnsi="Cambria"/>
          <w:lang w:val="bg-BG"/>
        </w:rPr>
      </w:pPr>
    </w:p>
    <w:p w:rsidR="00CD462A" w:rsidRPr="008B7F9A" w:rsidRDefault="00AD1313" w:rsidP="00CD462A">
      <w:pPr>
        <w:spacing w:before="60" w:line="276" w:lineRule="auto"/>
        <w:ind w:firstLine="425"/>
        <w:jc w:val="both"/>
        <w:rPr>
          <w:rFonts w:ascii="Cambria" w:hAnsi="Cambria"/>
          <w:lang w:val="bg-BG"/>
        </w:rPr>
      </w:pPr>
      <w:r w:rsidRPr="008B7F9A">
        <w:rPr>
          <w:rFonts w:ascii="Cambria" w:hAnsi="Cambria"/>
          <w:b/>
          <w:bCs/>
          <w:lang w:val="bg-BG"/>
        </w:rPr>
        <w:t>1.</w:t>
      </w:r>
      <w:r w:rsidRPr="008B7F9A">
        <w:rPr>
          <w:rFonts w:ascii="Cambria" w:hAnsi="Cambria"/>
          <w:lang w:val="bg-BG"/>
        </w:rPr>
        <w:t xml:space="preserve"> При изпълнението на настоящата обществена поръчка ЩЕ ИЗПОЛЗВАМ ПОДИЗПЪЛНИТЕЛ/И</w:t>
      </w:r>
      <w:r w:rsidRPr="008B7F9A">
        <w:rPr>
          <w:rFonts w:ascii="Cambria" w:hAnsi="Cambria"/>
          <w:i/>
          <w:iCs/>
          <w:lang w:val="bg-BG"/>
        </w:rPr>
        <w:t>.</w:t>
      </w:r>
    </w:p>
    <w:p w:rsidR="00CD462A" w:rsidRPr="008B7F9A" w:rsidRDefault="00AD1313" w:rsidP="00CD462A">
      <w:pPr>
        <w:widowControl w:val="0"/>
        <w:autoSpaceDE w:val="0"/>
        <w:autoSpaceDN w:val="0"/>
        <w:adjustRightInd w:val="0"/>
        <w:spacing w:before="60" w:line="276" w:lineRule="auto"/>
        <w:ind w:firstLine="425"/>
        <w:jc w:val="both"/>
        <w:rPr>
          <w:rFonts w:ascii="Cambria" w:hAnsi="Cambria"/>
          <w:lang w:val="bg-BG"/>
        </w:rPr>
      </w:pPr>
      <w:r w:rsidRPr="008B7F9A">
        <w:rPr>
          <w:rFonts w:ascii="Cambria" w:hAnsi="Cambria"/>
          <w:b/>
          <w:bCs/>
          <w:lang w:val="bg-BG"/>
        </w:rPr>
        <w:t>2.</w:t>
      </w:r>
      <w:r w:rsidRPr="008B7F9A">
        <w:rPr>
          <w:rFonts w:ascii="Cambria" w:hAnsi="Cambria"/>
          <w:lang w:val="bg-BG"/>
        </w:rPr>
        <w:t xml:space="preserve"> Предвидените подизпълнител/и е/са:</w:t>
      </w:r>
    </w:p>
    <w:p w:rsidR="00CD462A" w:rsidRPr="008B7F9A" w:rsidRDefault="00AD1313" w:rsidP="00CD462A">
      <w:pPr>
        <w:widowControl w:val="0"/>
        <w:autoSpaceDE w:val="0"/>
        <w:autoSpaceDN w:val="0"/>
        <w:adjustRightInd w:val="0"/>
        <w:spacing w:before="60" w:line="276" w:lineRule="auto"/>
        <w:ind w:firstLine="425"/>
        <w:jc w:val="both"/>
        <w:rPr>
          <w:rFonts w:ascii="Cambria" w:hAnsi="Cambria"/>
          <w:lang w:val="bg-BG"/>
        </w:rPr>
      </w:pPr>
      <w:r w:rsidRPr="008B7F9A">
        <w:rPr>
          <w:rFonts w:ascii="Cambria" w:hAnsi="Cambria"/>
          <w:lang w:val="bg-BG"/>
        </w:rPr>
        <w:t>________________________________________________________________________________________________________________________________________________________________________________________________________________________________________________</w:t>
      </w:r>
    </w:p>
    <w:p w:rsidR="00CD462A" w:rsidRPr="008B7F9A" w:rsidRDefault="00AD1313" w:rsidP="00CD462A">
      <w:pPr>
        <w:widowControl w:val="0"/>
        <w:autoSpaceDE w:val="0"/>
        <w:autoSpaceDN w:val="0"/>
        <w:adjustRightInd w:val="0"/>
        <w:spacing w:before="60" w:line="276" w:lineRule="auto"/>
        <w:ind w:firstLine="425"/>
        <w:jc w:val="both"/>
        <w:rPr>
          <w:rFonts w:ascii="Cambria" w:hAnsi="Cambria"/>
          <w:lang w:val="bg-BG"/>
        </w:rPr>
      </w:pPr>
      <w:r w:rsidRPr="008B7F9A">
        <w:rPr>
          <w:rFonts w:ascii="Cambria" w:hAnsi="Cambria"/>
          <w:lang w:val="bg-BG"/>
        </w:rPr>
        <w:t xml:space="preserve">(изписва се наименованието на подизпълнителя/ите – когато такъв/такива се предвижда/т), </w:t>
      </w:r>
    </w:p>
    <w:p w:rsidR="0022649C" w:rsidRPr="008B7F9A" w:rsidRDefault="00AD1313">
      <w:pPr>
        <w:widowControl w:val="0"/>
        <w:spacing w:before="60" w:line="276" w:lineRule="auto"/>
        <w:jc w:val="both"/>
        <w:rPr>
          <w:rFonts w:ascii="Cambria" w:hAnsi="Cambria"/>
          <w:lang w:val="bg-BG"/>
        </w:rPr>
      </w:pPr>
      <w:r w:rsidRPr="008B7F9A">
        <w:rPr>
          <w:rFonts w:ascii="Cambria" w:hAnsi="Cambria"/>
          <w:b/>
          <w:lang w:val="bg-BG"/>
        </w:rPr>
        <w:t>3</w:t>
      </w:r>
      <w:r w:rsidRPr="008B7F9A">
        <w:rPr>
          <w:rFonts w:ascii="Cambria" w:hAnsi="Cambria"/>
          <w:lang w:val="bg-BG"/>
        </w:rPr>
        <w:t>.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p w:rsidR="00CD462A" w:rsidRPr="008B7F9A" w:rsidRDefault="00CD462A" w:rsidP="00CD462A">
      <w:pPr>
        <w:pStyle w:val="ListParagraph"/>
        <w:widowControl w:val="0"/>
        <w:spacing w:before="60" w:line="276" w:lineRule="auto"/>
        <w:ind w:left="720"/>
        <w:jc w:val="both"/>
        <w:rPr>
          <w:rFonts w:ascii="Cambria" w:hAnsi="Cambria"/>
          <w:lang w:val="bg-BG"/>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275"/>
      </w:tblGrid>
      <w:tr w:rsidR="00CD462A" w:rsidRPr="008B7F9A" w:rsidTr="00CD462A">
        <w:tc>
          <w:tcPr>
            <w:tcW w:w="2775" w:type="dxa"/>
          </w:tcPr>
          <w:p w:rsidR="00CD462A" w:rsidRPr="008B7F9A" w:rsidRDefault="00AD1313" w:rsidP="00CD462A">
            <w:pPr>
              <w:pStyle w:val="ListParagraph"/>
              <w:tabs>
                <w:tab w:val="left" w:pos="0"/>
              </w:tabs>
              <w:spacing w:before="60" w:line="276" w:lineRule="auto"/>
              <w:ind w:left="72"/>
              <w:jc w:val="center"/>
              <w:rPr>
                <w:rFonts w:ascii="Cambria" w:hAnsi="Cambria" w:cs="Times New Roman"/>
                <w:sz w:val="24"/>
                <w:szCs w:val="24"/>
                <w:lang w:val="bg-BG"/>
              </w:rPr>
            </w:pPr>
            <w:r w:rsidRPr="008B7F9A">
              <w:rPr>
                <w:rFonts w:ascii="Cambria" w:hAnsi="Cambria" w:cs="Times New Roman"/>
                <w:sz w:val="24"/>
                <w:szCs w:val="24"/>
                <w:lang w:val="bg-BG"/>
              </w:rPr>
              <w:t>Наименование на подизпълнителя</w:t>
            </w:r>
          </w:p>
        </w:tc>
        <w:tc>
          <w:tcPr>
            <w:tcW w:w="3670" w:type="dxa"/>
          </w:tcPr>
          <w:p w:rsidR="00CD462A" w:rsidRPr="008B7F9A" w:rsidRDefault="00AD1313" w:rsidP="00CD462A">
            <w:pPr>
              <w:spacing w:before="60" w:line="276" w:lineRule="auto"/>
              <w:ind w:left="72"/>
              <w:jc w:val="center"/>
              <w:rPr>
                <w:rFonts w:ascii="Cambria" w:hAnsi="Cambria"/>
                <w:lang w:val="bg-BG"/>
              </w:rPr>
            </w:pPr>
            <w:r w:rsidRPr="008B7F9A">
              <w:rPr>
                <w:rFonts w:ascii="Cambria" w:hAnsi="Cambria"/>
                <w:lang w:val="bg-BG"/>
              </w:rPr>
              <w:t xml:space="preserve">Видовете работи  от предмета на поръчката, които ще се </w:t>
            </w:r>
            <w:r w:rsidRPr="008B7F9A">
              <w:rPr>
                <w:rFonts w:ascii="Cambria" w:hAnsi="Cambria"/>
                <w:lang w:val="bg-BG"/>
              </w:rPr>
              <w:lastRenderedPageBreak/>
              <w:t>предложат на подизпълнители</w:t>
            </w:r>
          </w:p>
        </w:tc>
        <w:tc>
          <w:tcPr>
            <w:tcW w:w="3275" w:type="dxa"/>
          </w:tcPr>
          <w:p w:rsidR="00CD462A" w:rsidRPr="008B7F9A" w:rsidRDefault="00AD1313" w:rsidP="00CD462A">
            <w:pPr>
              <w:spacing w:before="60" w:line="276" w:lineRule="auto"/>
              <w:ind w:left="72"/>
              <w:jc w:val="center"/>
              <w:rPr>
                <w:rFonts w:ascii="Cambria" w:hAnsi="Cambria"/>
                <w:lang w:val="bg-BG"/>
              </w:rPr>
            </w:pPr>
            <w:r w:rsidRPr="008B7F9A">
              <w:rPr>
                <w:rFonts w:ascii="Cambria" w:hAnsi="Cambria"/>
                <w:lang w:val="bg-BG"/>
              </w:rPr>
              <w:lastRenderedPageBreak/>
              <w:t xml:space="preserve">Съответстващият на предложените работи дял в </w:t>
            </w:r>
            <w:r w:rsidRPr="008B7F9A">
              <w:rPr>
                <w:rFonts w:ascii="Cambria" w:hAnsi="Cambria"/>
                <w:lang w:val="bg-BG"/>
              </w:rPr>
              <w:lastRenderedPageBreak/>
              <w:t>проценти от стойността на обществената поръчка (в %)</w:t>
            </w:r>
          </w:p>
        </w:tc>
      </w:tr>
      <w:tr w:rsidR="00CD462A" w:rsidRPr="008B7F9A" w:rsidTr="00CD462A">
        <w:tc>
          <w:tcPr>
            <w:tcW w:w="2775" w:type="dxa"/>
          </w:tcPr>
          <w:p w:rsidR="00CD462A" w:rsidRPr="008B7F9A" w:rsidRDefault="00CD462A" w:rsidP="00CD462A">
            <w:pPr>
              <w:spacing w:before="60" w:line="276" w:lineRule="auto"/>
              <w:jc w:val="both"/>
              <w:rPr>
                <w:rFonts w:ascii="Cambria" w:hAnsi="Cambria"/>
                <w:lang w:val="bg-BG"/>
              </w:rPr>
            </w:pPr>
          </w:p>
        </w:tc>
        <w:tc>
          <w:tcPr>
            <w:tcW w:w="3670" w:type="dxa"/>
          </w:tcPr>
          <w:p w:rsidR="00CD462A" w:rsidRPr="008B7F9A" w:rsidRDefault="00CD462A" w:rsidP="00CD462A">
            <w:pPr>
              <w:spacing w:before="60" w:line="276" w:lineRule="auto"/>
              <w:jc w:val="both"/>
              <w:rPr>
                <w:rFonts w:ascii="Cambria" w:hAnsi="Cambria"/>
                <w:lang w:val="bg-BG"/>
              </w:rPr>
            </w:pPr>
          </w:p>
        </w:tc>
        <w:tc>
          <w:tcPr>
            <w:tcW w:w="3275" w:type="dxa"/>
          </w:tcPr>
          <w:p w:rsidR="00CD462A" w:rsidRPr="008B7F9A" w:rsidRDefault="00CD462A" w:rsidP="00CD462A">
            <w:pPr>
              <w:spacing w:before="60" w:line="276" w:lineRule="auto"/>
              <w:jc w:val="both"/>
              <w:rPr>
                <w:rFonts w:ascii="Cambria" w:hAnsi="Cambria"/>
                <w:lang w:val="bg-BG"/>
              </w:rPr>
            </w:pPr>
          </w:p>
        </w:tc>
      </w:tr>
      <w:tr w:rsidR="00CD462A" w:rsidRPr="008B7F9A" w:rsidTr="00CD462A">
        <w:tc>
          <w:tcPr>
            <w:tcW w:w="2775" w:type="dxa"/>
          </w:tcPr>
          <w:p w:rsidR="00CD462A" w:rsidRPr="008B7F9A" w:rsidRDefault="00CD462A" w:rsidP="00CD462A">
            <w:pPr>
              <w:spacing w:before="60" w:line="276" w:lineRule="auto"/>
              <w:jc w:val="both"/>
              <w:rPr>
                <w:rFonts w:ascii="Cambria" w:hAnsi="Cambria"/>
                <w:lang w:val="bg-BG"/>
              </w:rPr>
            </w:pPr>
          </w:p>
        </w:tc>
        <w:tc>
          <w:tcPr>
            <w:tcW w:w="3670" w:type="dxa"/>
          </w:tcPr>
          <w:p w:rsidR="00CD462A" w:rsidRPr="008B7F9A" w:rsidRDefault="00CD462A" w:rsidP="00CD462A">
            <w:pPr>
              <w:spacing w:before="60" w:line="276" w:lineRule="auto"/>
              <w:jc w:val="both"/>
              <w:rPr>
                <w:rFonts w:ascii="Cambria" w:hAnsi="Cambria"/>
                <w:lang w:val="bg-BG"/>
              </w:rPr>
            </w:pPr>
          </w:p>
        </w:tc>
        <w:tc>
          <w:tcPr>
            <w:tcW w:w="3275" w:type="dxa"/>
          </w:tcPr>
          <w:p w:rsidR="00CD462A" w:rsidRPr="008B7F9A" w:rsidRDefault="00CD462A" w:rsidP="00CD462A">
            <w:pPr>
              <w:spacing w:before="60" w:line="276" w:lineRule="auto"/>
              <w:jc w:val="both"/>
              <w:rPr>
                <w:rFonts w:ascii="Cambria" w:hAnsi="Cambria"/>
                <w:lang w:val="bg-BG"/>
              </w:rPr>
            </w:pPr>
          </w:p>
        </w:tc>
      </w:tr>
    </w:tbl>
    <w:p w:rsidR="002C1BB2" w:rsidRPr="008B7F9A" w:rsidRDefault="002C1BB2" w:rsidP="00CD462A">
      <w:pPr>
        <w:widowControl w:val="0"/>
        <w:autoSpaceDE w:val="0"/>
        <w:autoSpaceDN w:val="0"/>
        <w:adjustRightInd w:val="0"/>
        <w:spacing w:line="276" w:lineRule="auto"/>
        <w:jc w:val="both"/>
        <w:rPr>
          <w:rFonts w:ascii="Cambria" w:hAnsi="Cambria"/>
          <w:lang w:val="bg-BG"/>
        </w:rPr>
      </w:pPr>
    </w:p>
    <w:p w:rsidR="002C1BB2" w:rsidRPr="008B7F9A" w:rsidRDefault="002C1BB2" w:rsidP="00CD462A">
      <w:pPr>
        <w:widowControl w:val="0"/>
        <w:autoSpaceDE w:val="0"/>
        <w:autoSpaceDN w:val="0"/>
        <w:adjustRightInd w:val="0"/>
        <w:spacing w:line="276" w:lineRule="auto"/>
        <w:ind w:firstLine="425"/>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2C1BB2" w:rsidRPr="008B7F9A" w:rsidRDefault="002C1BB2" w:rsidP="00CD462A">
      <w:pPr>
        <w:widowControl w:val="0"/>
        <w:autoSpaceDE w:val="0"/>
        <w:autoSpaceDN w:val="0"/>
        <w:adjustRightInd w:val="0"/>
        <w:spacing w:line="276" w:lineRule="auto"/>
        <w:jc w:val="both"/>
        <w:rPr>
          <w:rFonts w:ascii="Cambria" w:hAnsi="Cambria"/>
          <w:lang w:val="bg-BG"/>
        </w:rPr>
      </w:pPr>
    </w:p>
    <w:p w:rsidR="00CD462A" w:rsidRPr="008B7F9A" w:rsidRDefault="00CD462A" w:rsidP="00CD462A">
      <w:pPr>
        <w:widowControl w:val="0"/>
        <w:autoSpaceDE w:val="0"/>
        <w:autoSpaceDN w:val="0"/>
        <w:adjustRightInd w:val="0"/>
        <w:spacing w:line="276" w:lineRule="auto"/>
        <w:jc w:val="both"/>
        <w:rPr>
          <w:rFonts w:ascii="Cambria" w:hAnsi="Cambria"/>
          <w:lang w:val="bg-BG"/>
        </w:rPr>
      </w:pPr>
    </w:p>
    <w:p w:rsidR="00CD462A" w:rsidRPr="008B7F9A" w:rsidRDefault="00CD462A" w:rsidP="00CD462A">
      <w:pPr>
        <w:widowControl w:val="0"/>
        <w:autoSpaceDE w:val="0"/>
        <w:autoSpaceDN w:val="0"/>
        <w:adjustRightInd w:val="0"/>
        <w:spacing w:line="276" w:lineRule="auto"/>
        <w:jc w:val="both"/>
        <w:rPr>
          <w:rFonts w:ascii="Cambria" w:hAnsi="Cambria"/>
          <w:lang w:val="bg-BG"/>
        </w:rPr>
      </w:pPr>
    </w:p>
    <w:p w:rsidR="002C1BB2" w:rsidRPr="008B7F9A" w:rsidRDefault="00AD1313" w:rsidP="00CD462A">
      <w:pPr>
        <w:tabs>
          <w:tab w:val="left" w:pos="0"/>
        </w:tabs>
        <w:spacing w:line="276" w:lineRule="auto"/>
        <w:jc w:val="both"/>
        <w:rPr>
          <w:rFonts w:ascii="Cambria" w:hAnsi="Cambria"/>
          <w:lang w:val="bg-BG"/>
        </w:rPr>
      </w:pPr>
      <w:r w:rsidRPr="008B7F9A">
        <w:rPr>
          <w:rFonts w:ascii="Cambria" w:hAnsi="Cambria"/>
          <w:lang w:val="bg-BG"/>
        </w:rPr>
        <w:t>Дата: __.__.______ г.</w:t>
      </w:r>
    </w:p>
    <w:p w:rsidR="002C1BB2" w:rsidRPr="008B7F9A" w:rsidRDefault="00AD1313" w:rsidP="00CD462A">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rsidP="00CD462A">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rsidP="00CD462A">
      <w:pPr>
        <w:tabs>
          <w:tab w:val="left" w:pos="0"/>
        </w:tabs>
        <w:spacing w:line="276" w:lineRule="auto"/>
        <w:jc w:val="right"/>
        <w:rPr>
          <w:rFonts w:ascii="Cambria" w:hAnsi="Cambria"/>
          <w:lang w:val="bg-BG"/>
        </w:rPr>
      </w:pPr>
      <w:r w:rsidRPr="008B7F9A">
        <w:rPr>
          <w:rFonts w:ascii="Cambria" w:hAnsi="Cambria"/>
          <w:lang w:val="bg-BG"/>
        </w:rPr>
        <w:t>(име, длъжност)</w:t>
      </w:r>
    </w:p>
    <w:p w:rsidR="002C1BB2" w:rsidRPr="008B7F9A" w:rsidRDefault="002C1BB2" w:rsidP="00CD462A">
      <w:pPr>
        <w:tabs>
          <w:tab w:val="left" w:pos="0"/>
        </w:tabs>
        <w:spacing w:line="276" w:lineRule="auto"/>
        <w:jc w:val="right"/>
        <w:rPr>
          <w:rFonts w:ascii="Cambria" w:hAnsi="Cambria"/>
          <w:lang w:val="bg-BG"/>
        </w:rPr>
      </w:pPr>
    </w:p>
    <w:p w:rsidR="002C1BB2" w:rsidRPr="008B7F9A" w:rsidRDefault="00AD1313" w:rsidP="00CD462A">
      <w:pPr>
        <w:widowControl w:val="0"/>
        <w:autoSpaceDE w:val="0"/>
        <w:autoSpaceDN w:val="0"/>
        <w:adjustRightInd w:val="0"/>
        <w:spacing w:line="276" w:lineRule="auto"/>
        <w:ind w:firstLine="720"/>
        <w:jc w:val="both"/>
        <w:rPr>
          <w:rFonts w:ascii="Cambria" w:hAnsi="Cambria"/>
          <w:i/>
          <w:iCs/>
          <w:sz w:val="20"/>
          <w:szCs w:val="20"/>
          <w:lang w:val="bg-BG"/>
        </w:rPr>
      </w:pPr>
      <w:r w:rsidRPr="008B7F9A">
        <w:rPr>
          <w:rFonts w:ascii="Cambria" w:hAnsi="Cambria"/>
          <w:b/>
          <w:bCs/>
          <w:i/>
          <w:iCs/>
          <w:sz w:val="20"/>
          <w:szCs w:val="20"/>
          <w:u w:val="single"/>
          <w:lang w:val="bg-BG"/>
        </w:rPr>
        <w:t>Забележка</w:t>
      </w:r>
      <w:r w:rsidRPr="008B7F9A">
        <w:rPr>
          <w:rFonts w:ascii="Cambria" w:hAnsi="Cambria"/>
          <w:b/>
          <w:bCs/>
          <w:i/>
          <w:iCs/>
          <w:sz w:val="20"/>
          <w:szCs w:val="20"/>
          <w:lang w:val="bg-BG"/>
        </w:rPr>
        <w:t xml:space="preserve">: </w:t>
      </w:r>
      <w:r w:rsidRPr="008B7F9A">
        <w:rPr>
          <w:rFonts w:ascii="Cambria" w:hAnsi="Cambria"/>
          <w:i/>
          <w:iCs/>
          <w:sz w:val="20"/>
          <w:szCs w:val="20"/>
          <w:lang w:val="bg-BG"/>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2C1BB2" w:rsidRPr="008B7F9A" w:rsidRDefault="002C1BB2">
      <w:pPr>
        <w:widowControl w:val="0"/>
        <w:autoSpaceDE w:val="0"/>
        <w:autoSpaceDN w:val="0"/>
        <w:adjustRightInd w:val="0"/>
        <w:spacing w:line="276" w:lineRule="auto"/>
        <w:ind w:firstLine="720"/>
        <w:jc w:val="both"/>
        <w:rPr>
          <w:rFonts w:ascii="Cambria" w:hAnsi="Cambria"/>
          <w:i/>
          <w:iCs/>
          <w:sz w:val="20"/>
          <w:szCs w:val="20"/>
          <w:lang w:val="bg-BG"/>
        </w:rPr>
      </w:pPr>
    </w:p>
    <w:p w:rsidR="002C1BB2" w:rsidRPr="008B7F9A" w:rsidRDefault="00AD1313" w:rsidP="0098208D">
      <w:pPr>
        <w:spacing w:after="200" w:line="276" w:lineRule="auto"/>
        <w:rPr>
          <w:rFonts w:ascii="Cambria" w:hAnsi="Cambria"/>
          <w:i/>
          <w:iCs/>
          <w:sz w:val="20"/>
          <w:szCs w:val="20"/>
          <w:lang w:val="bg-BG"/>
        </w:rPr>
      </w:pPr>
      <w:r w:rsidRPr="008B7F9A">
        <w:rPr>
          <w:rFonts w:ascii="Cambria" w:hAnsi="Cambria"/>
          <w:i/>
          <w:iCs/>
          <w:sz w:val="20"/>
          <w:szCs w:val="20"/>
          <w:lang w:val="bg-BG"/>
        </w:rPr>
        <w:br w:type="page"/>
      </w:r>
    </w:p>
    <w:p w:rsidR="002C1BB2" w:rsidRPr="008B7F9A" w:rsidRDefault="00AD1313">
      <w:pPr>
        <w:spacing w:line="276" w:lineRule="auto"/>
        <w:jc w:val="right"/>
        <w:rPr>
          <w:rFonts w:ascii="Cambria" w:hAnsi="Cambria"/>
          <w:b/>
          <w:bCs/>
          <w:lang w:val="bg-BG"/>
        </w:rPr>
      </w:pPr>
      <w:r w:rsidRPr="008B7F9A">
        <w:rPr>
          <w:rFonts w:ascii="Cambria" w:hAnsi="Cambria"/>
          <w:b/>
          <w:bCs/>
          <w:lang w:val="bg-BG"/>
        </w:rPr>
        <w:lastRenderedPageBreak/>
        <w:t>ОБРАЗЕЦ № 7</w:t>
      </w:r>
    </w:p>
    <w:p w:rsidR="00AD4AE3" w:rsidRPr="008B7F9A" w:rsidRDefault="00AD1313" w:rsidP="00AD4AE3">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CD462A" w:rsidRPr="008B7F9A" w:rsidRDefault="00CD462A" w:rsidP="00CD462A">
      <w:pPr>
        <w:spacing w:line="276" w:lineRule="auto"/>
        <w:jc w:val="center"/>
        <w:rPr>
          <w:rFonts w:ascii="Cambria" w:hAnsi="Cambria"/>
          <w:b/>
          <w:lang w:val="bg-BG"/>
        </w:rPr>
      </w:pPr>
    </w:p>
    <w:p w:rsidR="002C1BB2" w:rsidRPr="008B7F9A" w:rsidRDefault="002C1BB2" w:rsidP="001C5EFF">
      <w:pPr>
        <w:jc w:val="center"/>
        <w:rPr>
          <w:rFonts w:ascii="Cambria" w:hAnsi="Cambria"/>
          <w:lang w:val="bg-BG"/>
        </w:rPr>
      </w:pPr>
    </w:p>
    <w:p w:rsidR="002C1BB2" w:rsidRPr="008B7F9A" w:rsidRDefault="00AD1313" w:rsidP="001C5EFF">
      <w:pPr>
        <w:pStyle w:val="50"/>
        <w:keepNext/>
        <w:keepLines/>
        <w:shd w:val="clear" w:color="auto" w:fill="auto"/>
        <w:spacing w:before="0" w:line="276" w:lineRule="auto"/>
        <w:ind w:firstLine="0"/>
        <w:jc w:val="center"/>
        <w:rPr>
          <w:rFonts w:ascii="Cambria" w:hAnsi="Cambria"/>
          <w:b/>
          <w:bCs/>
          <w:sz w:val="30"/>
          <w:szCs w:val="30"/>
          <w:lang w:val="bg-BG"/>
        </w:rPr>
      </w:pPr>
      <w:r w:rsidRPr="008B7F9A">
        <w:rPr>
          <w:rFonts w:ascii="Cambria" w:hAnsi="Cambria"/>
          <w:b/>
          <w:bCs/>
          <w:sz w:val="30"/>
          <w:szCs w:val="30"/>
          <w:lang w:val="bg-BG"/>
        </w:rPr>
        <w:t>ДЕКЛАРАЦИЯ</w:t>
      </w:r>
    </w:p>
    <w:p w:rsidR="002C1BB2" w:rsidRPr="008B7F9A" w:rsidRDefault="00AD1313" w:rsidP="001C5EFF">
      <w:pPr>
        <w:pStyle w:val="50"/>
        <w:keepNext/>
        <w:keepLines/>
        <w:shd w:val="clear" w:color="auto" w:fill="auto"/>
        <w:spacing w:before="0" w:line="276" w:lineRule="auto"/>
        <w:ind w:firstLine="0"/>
        <w:jc w:val="center"/>
        <w:rPr>
          <w:rFonts w:ascii="Cambria" w:hAnsi="Cambria"/>
          <w:bCs/>
          <w:sz w:val="24"/>
          <w:szCs w:val="24"/>
          <w:lang w:val="bg-BG"/>
        </w:rPr>
      </w:pPr>
      <w:r w:rsidRPr="008B7F9A">
        <w:rPr>
          <w:rFonts w:ascii="Cambria" w:hAnsi="Cambria"/>
          <w:bCs/>
          <w:sz w:val="24"/>
          <w:szCs w:val="24"/>
          <w:lang w:val="bg-BG"/>
        </w:rPr>
        <w:t>по чл. 56, ал. 1, т. 12 от ЗОП</w:t>
      </w:r>
    </w:p>
    <w:p w:rsidR="002C1BB2" w:rsidRPr="008B7F9A" w:rsidRDefault="00AD1313" w:rsidP="001C5EFF">
      <w:pPr>
        <w:pStyle w:val="50"/>
        <w:keepNext/>
        <w:keepLines/>
        <w:shd w:val="clear" w:color="auto" w:fill="auto"/>
        <w:spacing w:before="0" w:line="276" w:lineRule="auto"/>
        <w:ind w:firstLine="0"/>
        <w:jc w:val="center"/>
        <w:rPr>
          <w:rFonts w:ascii="Cambria" w:hAnsi="Cambria"/>
          <w:bCs/>
          <w:sz w:val="24"/>
          <w:szCs w:val="24"/>
          <w:lang w:val="bg-BG"/>
        </w:rPr>
      </w:pPr>
      <w:r w:rsidRPr="008B7F9A">
        <w:rPr>
          <w:rFonts w:ascii="Cambria" w:hAnsi="Cambria"/>
          <w:bCs/>
          <w:sz w:val="24"/>
          <w:szCs w:val="24"/>
          <w:lang w:val="bg-BG"/>
        </w:rPr>
        <w:t>за приемане на условията в проекта на договор</w:t>
      </w:r>
    </w:p>
    <w:p w:rsidR="002C1BB2" w:rsidRPr="008B7F9A" w:rsidRDefault="002C1BB2" w:rsidP="001C5EFF">
      <w:pPr>
        <w:spacing w:line="276" w:lineRule="auto"/>
        <w:ind w:firstLine="360"/>
        <w:jc w:val="both"/>
        <w:rPr>
          <w:rFonts w:ascii="Cambria" w:hAnsi="Cambria"/>
          <w:lang w:val="bg-BG"/>
        </w:rPr>
      </w:pPr>
    </w:p>
    <w:p w:rsidR="009F2306" w:rsidRPr="008B7F9A" w:rsidRDefault="00AD1313" w:rsidP="009F2306">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9F2306" w:rsidRPr="008B7F9A" w:rsidRDefault="00AD1313" w:rsidP="009F2306">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9F2306" w:rsidRPr="008B7F9A" w:rsidRDefault="00AD1313" w:rsidP="009F2306">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9F2306" w:rsidRPr="008B7F9A" w:rsidRDefault="00AD1313" w:rsidP="009F2306">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9F2306" w:rsidRPr="008B7F9A" w:rsidRDefault="00AD1313" w:rsidP="009F2306">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D5318D" w:rsidRPr="008B7F9A" w:rsidRDefault="00AD1313" w:rsidP="00D5318D">
      <w:pPr>
        <w:spacing w:line="276" w:lineRule="auto"/>
        <w:jc w:val="center"/>
        <w:rPr>
          <w:rFonts w:ascii="Cambria" w:hAnsi="Cambria"/>
          <w:b/>
          <w:lang w:val="bg-BG"/>
        </w:rPr>
      </w:pPr>
      <w:r w:rsidRPr="008B7F9A">
        <w:rPr>
          <w:rFonts w:ascii="Cambria" w:hAnsi="Cambria"/>
          <w:lang w:val="bg-BG"/>
        </w:rPr>
        <w:t>участник в процедура за възлагане на обществена поръчка с предмет „</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2C1BB2" w:rsidRPr="008B7F9A" w:rsidRDefault="002C1BB2" w:rsidP="00D5318D">
      <w:pPr>
        <w:spacing w:line="276" w:lineRule="auto"/>
        <w:jc w:val="both"/>
        <w:rPr>
          <w:rFonts w:ascii="Cambria" w:hAnsi="Cambria"/>
          <w:lang w:val="bg-BG"/>
        </w:rPr>
      </w:pPr>
    </w:p>
    <w:p w:rsidR="002C1BB2" w:rsidRPr="008B7F9A" w:rsidRDefault="002C1BB2">
      <w:pPr>
        <w:widowControl w:val="0"/>
        <w:autoSpaceDE w:val="0"/>
        <w:autoSpaceDN w:val="0"/>
        <w:adjustRightInd w:val="0"/>
        <w:jc w:val="both"/>
        <w:rPr>
          <w:rFonts w:ascii="Cambria" w:hAnsi="Cambria"/>
          <w:lang w:val="bg-BG"/>
        </w:rPr>
      </w:pPr>
    </w:p>
    <w:p w:rsidR="002C1BB2" w:rsidRPr="008B7F9A" w:rsidRDefault="00AD1313">
      <w:pPr>
        <w:pStyle w:val="50"/>
        <w:keepNext/>
        <w:keepLines/>
        <w:shd w:val="clear" w:color="auto" w:fill="auto"/>
        <w:spacing w:before="0" w:line="276" w:lineRule="auto"/>
        <w:ind w:left="3840" w:firstLine="0"/>
        <w:jc w:val="both"/>
        <w:rPr>
          <w:rFonts w:ascii="Cambria" w:hAnsi="Cambria"/>
          <w:b/>
          <w:bCs/>
          <w:sz w:val="24"/>
          <w:szCs w:val="24"/>
          <w:lang w:val="bg-BG"/>
        </w:rPr>
      </w:pPr>
      <w:bookmarkStart w:id="2" w:name="bookmark118"/>
      <w:r w:rsidRPr="008B7F9A">
        <w:rPr>
          <w:rFonts w:ascii="Cambria" w:hAnsi="Cambria"/>
          <w:b/>
          <w:bCs/>
          <w:sz w:val="24"/>
          <w:szCs w:val="24"/>
          <w:lang w:val="bg-BG"/>
        </w:rPr>
        <w:t>ДЕКЛАРИРАМ:</w:t>
      </w:r>
      <w:bookmarkEnd w:id="2"/>
    </w:p>
    <w:p w:rsidR="002C1BB2" w:rsidRPr="008B7F9A" w:rsidRDefault="002C1BB2">
      <w:pPr>
        <w:pStyle w:val="50"/>
        <w:keepNext/>
        <w:keepLines/>
        <w:shd w:val="clear" w:color="auto" w:fill="auto"/>
        <w:spacing w:before="0" w:line="276" w:lineRule="auto"/>
        <w:ind w:firstLine="0"/>
        <w:jc w:val="both"/>
        <w:rPr>
          <w:rFonts w:ascii="Cambria" w:hAnsi="Cambria"/>
          <w:lang w:val="bg-BG"/>
        </w:rPr>
      </w:pPr>
    </w:p>
    <w:p w:rsidR="002C1BB2" w:rsidRPr="008B7F9A" w:rsidRDefault="00AD1313" w:rsidP="00814A66">
      <w:pPr>
        <w:widowControl w:val="0"/>
        <w:autoSpaceDE w:val="0"/>
        <w:autoSpaceDN w:val="0"/>
        <w:adjustRightInd w:val="0"/>
        <w:ind w:firstLine="720"/>
        <w:jc w:val="both"/>
        <w:rPr>
          <w:rFonts w:ascii="Cambria" w:hAnsi="Cambria"/>
          <w:lang w:val="bg-BG"/>
        </w:rPr>
      </w:pPr>
      <w:r w:rsidRPr="008B7F9A">
        <w:rPr>
          <w:rFonts w:ascii="Cambria" w:hAnsi="Cambria"/>
          <w:lang w:val="bg-BG"/>
        </w:rPr>
        <w:t xml:space="preserve">Запознат/а съм със съдържанието на проекта на договора и приемам условията в него. </w:t>
      </w:r>
    </w:p>
    <w:p w:rsidR="002C1BB2" w:rsidRPr="008B7F9A" w:rsidRDefault="002C1BB2" w:rsidP="001C5EFF">
      <w:pPr>
        <w:widowControl w:val="0"/>
        <w:autoSpaceDE w:val="0"/>
        <w:autoSpaceDN w:val="0"/>
        <w:adjustRightInd w:val="0"/>
        <w:jc w:val="both"/>
        <w:rPr>
          <w:rFonts w:ascii="Cambria" w:hAnsi="Cambria"/>
          <w:lang w:val="bg-BG"/>
        </w:rPr>
      </w:pPr>
    </w:p>
    <w:p w:rsidR="00CD462A" w:rsidRPr="008B7F9A" w:rsidRDefault="00CD462A" w:rsidP="001C5EFF">
      <w:pPr>
        <w:widowControl w:val="0"/>
        <w:autoSpaceDE w:val="0"/>
        <w:autoSpaceDN w:val="0"/>
        <w:adjustRightInd w:val="0"/>
        <w:jc w:val="both"/>
        <w:rPr>
          <w:rFonts w:ascii="Cambria" w:hAnsi="Cambria"/>
          <w:lang w:val="bg-BG"/>
        </w:rPr>
      </w:pPr>
    </w:p>
    <w:p w:rsidR="00CD462A" w:rsidRPr="008B7F9A" w:rsidRDefault="00CD462A" w:rsidP="001C5EFF">
      <w:pPr>
        <w:widowControl w:val="0"/>
        <w:autoSpaceDE w:val="0"/>
        <w:autoSpaceDN w:val="0"/>
        <w:adjustRightInd w:val="0"/>
        <w:jc w:val="both"/>
        <w:rPr>
          <w:rFonts w:ascii="Cambria" w:hAnsi="Cambria"/>
          <w:lang w:val="bg-BG"/>
        </w:rPr>
      </w:pPr>
    </w:p>
    <w:p w:rsidR="002C1BB2" w:rsidRPr="008B7F9A" w:rsidRDefault="00AD1313" w:rsidP="001C5EFF">
      <w:pPr>
        <w:tabs>
          <w:tab w:val="left" w:pos="0"/>
        </w:tabs>
        <w:jc w:val="both"/>
        <w:rPr>
          <w:rFonts w:ascii="Cambria" w:hAnsi="Cambria"/>
          <w:lang w:val="bg-BG"/>
        </w:rPr>
      </w:pPr>
      <w:r w:rsidRPr="008B7F9A">
        <w:rPr>
          <w:rFonts w:ascii="Cambria" w:hAnsi="Cambria"/>
          <w:lang w:val="bg-BG"/>
        </w:rPr>
        <w:t>Дата: __.__.______ г.</w:t>
      </w:r>
    </w:p>
    <w:p w:rsidR="002C1BB2" w:rsidRPr="008B7F9A" w:rsidRDefault="00AD1313" w:rsidP="001C5EFF">
      <w:pPr>
        <w:tabs>
          <w:tab w:val="left" w:pos="0"/>
        </w:tabs>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rsidP="001C5EFF">
      <w:pPr>
        <w:tabs>
          <w:tab w:val="left" w:pos="0"/>
        </w:tabs>
        <w:jc w:val="right"/>
        <w:rPr>
          <w:rFonts w:ascii="Cambria" w:hAnsi="Cambria"/>
          <w:lang w:val="bg-BG"/>
        </w:rPr>
      </w:pPr>
      <w:r w:rsidRPr="008B7F9A">
        <w:rPr>
          <w:rFonts w:ascii="Cambria" w:hAnsi="Cambria"/>
          <w:lang w:val="bg-BG"/>
        </w:rPr>
        <w:t>(_______________________________)</w:t>
      </w:r>
    </w:p>
    <w:p w:rsidR="002C1BB2" w:rsidRPr="008B7F9A" w:rsidRDefault="00AD1313" w:rsidP="001C5EFF">
      <w:pPr>
        <w:tabs>
          <w:tab w:val="left" w:pos="0"/>
        </w:tabs>
        <w:jc w:val="right"/>
        <w:rPr>
          <w:rFonts w:ascii="Cambria" w:hAnsi="Cambria"/>
          <w:lang w:val="bg-BG"/>
        </w:rPr>
      </w:pPr>
      <w:r w:rsidRPr="008B7F9A">
        <w:rPr>
          <w:rFonts w:ascii="Cambria" w:hAnsi="Cambria"/>
          <w:lang w:val="bg-BG"/>
        </w:rPr>
        <w:t>(име, длъжност)</w:t>
      </w:r>
    </w:p>
    <w:p w:rsidR="002C1BB2" w:rsidRPr="008B7F9A" w:rsidRDefault="002C1BB2" w:rsidP="001C5EFF">
      <w:pPr>
        <w:tabs>
          <w:tab w:val="left" w:pos="0"/>
        </w:tabs>
        <w:jc w:val="right"/>
        <w:rPr>
          <w:rFonts w:ascii="Cambria" w:hAnsi="Cambria"/>
          <w:lang w:val="bg-BG"/>
        </w:rPr>
      </w:pPr>
    </w:p>
    <w:p w:rsidR="002C1BB2" w:rsidRPr="008B7F9A" w:rsidRDefault="002C1BB2" w:rsidP="001C5EFF">
      <w:pPr>
        <w:tabs>
          <w:tab w:val="left" w:pos="0"/>
        </w:tabs>
        <w:jc w:val="right"/>
        <w:rPr>
          <w:rFonts w:ascii="Cambria" w:hAnsi="Cambria"/>
          <w:lang w:val="bg-BG"/>
        </w:rPr>
      </w:pPr>
    </w:p>
    <w:p w:rsidR="002C1BB2" w:rsidRPr="008B7F9A" w:rsidRDefault="00AD1313" w:rsidP="001C5EFF">
      <w:pPr>
        <w:widowControl w:val="0"/>
        <w:autoSpaceDE w:val="0"/>
        <w:autoSpaceDN w:val="0"/>
        <w:adjustRightInd w:val="0"/>
        <w:ind w:firstLine="720"/>
        <w:jc w:val="both"/>
        <w:rPr>
          <w:rFonts w:ascii="Cambria" w:hAnsi="Cambria"/>
          <w:i/>
          <w:iCs/>
          <w:sz w:val="20"/>
          <w:szCs w:val="20"/>
          <w:lang w:val="bg-BG"/>
        </w:rPr>
      </w:pPr>
      <w:r w:rsidRPr="008B7F9A">
        <w:rPr>
          <w:rFonts w:ascii="Cambria" w:hAnsi="Cambria"/>
          <w:b/>
          <w:bCs/>
          <w:i/>
          <w:iCs/>
          <w:sz w:val="20"/>
          <w:szCs w:val="20"/>
          <w:u w:val="single"/>
          <w:lang w:val="bg-BG"/>
        </w:rPr>
        <w:t>Забележка</w:t>
      </w:r>
      <w:r w:rsidRPr="008B7F9A">
        <w:rPr>
          <w:rFonts w:ascii="Cambria" w:hAnsi="Cambria"/>
          <w:b/>
          <w:bCs/>
          <w:i/>
          <w:iCs/>
          <w:sz w:val="20"/>
          <w:szCs w:val="20"/>
          <w:lang w:val="bg-BG"/>
        </w:rPr>
        <w:t xml:space="preserve">: </w:t>
      </w:r>
      <w:r w:rsidRPr="008B7F9A">
        <w:rPr>
          <w:rFonts w:ascii="Cambria" w:hAnsi="Cambria"/>
          <w:i/>
          <w:iCs/>
          <w:sz w:val="20"/>
          <w:szCs w:val="20"/>
          <w:lang w:val="bg-BG"/>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2C1BB2" w:rsidRPr="008B7F9A" w:rsidRDefault="00AD1313">
      <w:pPr>
        <w:spacing w:after="200" w:line="276" w:lineRule="auto"/>
        <w:rPr>
          <w:rFonts w:ascii="Cambria" w:hAnsi="Cambria"/>
          <w:i/>
          <w:iCs/>
          <w:sz w:val="20"/>
          <w:szCs w:val="20"/>
          <w:lang w:val="bg-BG"/>
        </w:rPr>
      </w:pPr>
      <w:r w:rsidRPr="008B7F9A">
        <w:rPr>
          <w:rFonts w:ascii="Cambria" w:hAnsi="Cambria"/>
          <w:i/>
          <w:iCs/>
          <w:sz w:val="20"/>
          <w:szCs w:val="20"/>
          <w:lang w:val="bg-BG"/>
        </w:rPr>
        <w:br w:type="page"/>
      </w:r>
    </w:p>
    <w:p w:rsidR="00DD3FCE" w:rsidRPr="008B7F9A" w:rsidRDefault="00AD1313" w:rsidP="00DD3FCE">
      <w:pPr>
        <w:spacing w:line="276" w:lineRule="auto"/>
        <w:jc w:val="right"/>
        <w:rPr>
          <w:rFonts w:ascii="Cambria" w:hAnsi="Cambria"/>
          <w:b/>
          <w:bCs/>
          <w:lang w:val="bg-BG"/>
        </w:rPr>
      </w:pPr>
      <w:r w:rsidRPr="008B7F9A">
        <w:rPr>
          <w:rFonts w:ascii="Cambria" w:hAnsi="Cambria"/>
          <w:b/>
          <w:bCs/>
          <w:lang w:val="bg-BG"/>
        </w:rPr>
        <w:lastRenderedPageBreak/>
        <w:t>ОБРАЗЕЦ № 8</w:t>
      </w:r>
    </w:p>
    <w:p w:rsidR="00D5318D" w:rsidRPr="008B7F9A" w:rsidRDefault="00AD1313" w:rsidP="00D5318D">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DD3FCE" w:rsidRPr="008B7F9A" w:rsidRDefault="00DD3FCE" w:rsidP="00DD3FCE">
      <w:pPr>
        <w:spacing w:line="276" w:lineRule="auto"/>
        <w:jc w:val="center"/>
        <w:rPr>
          <w:rFonts w:ascii="Cambria" w:hAnsi="Cambria"/>
          <w:b/>
          <w:lang w:val="bg-BG"/>
        </w:rPr>
      </w:pPr>
    </w:p>
    <w:p w:rsidR="00DD3FCE" w:rsidRPr="008B7F9A" w:rsidRDefault="00DD3FCE" w:rsidP="00DD3FCE">
      <w:pPr>
        <w:spacing w:line="276" w:lineRule="auto"/>
        <w:jc w:val="center"/>
        <w:rPr>
          <w:rFonts w:ascii="Cambria" w:hAnsi="Cambria"/>
          <w:lang w:val="bg-BG"/>
        </w:rPr>
      </w:pPr>
    </w:p>
    <w:p w:rsidR="00DD3FCE" w:rsidRPr="008B7F9A" w:rsidRDefault="00AD1313" w:rsidP="00DD3FCE">
      <w:pPr>
        <w:pStyle w:val="50"/>
        <w:keepNext/>
        <w:keepLines/>
        <w:shd w:val="clear" w:color="auto" w:fill="auto"/>
        <w:spacing w:before="0" w:line="276" w:lineRule="auto"/>
        <w:ind w:firstLine="0"/>
        <w:jc w:val="center"/>
        <w:rPr>
          <w:rFonts w:ascii="Cambria" w:hAnsi="Cambria"/>
          <w:b/>
          <w:bCs/>
          <w:sz w:val="24"/>
          <w:szCs w:val="24"/>
          <w:lang w:val="bg-BG"/>
        </w:rPr>
      </w:pPr>
      <w:r w:rsidRPr="008B7F9A">
        <w:rPr>
          <w:rFonts w:ascii="Cambria" w:hAnsi="Cambria"/>
          <w:b/>
          <w:bCs/>
          <w:sz w:val="24"/>
          <w:szCs w:val="24"/>
          <w:lang w:val="bg-BG"/>
        </w:rPr>
        <w:t>ДЕКЛАРАЦИЯ</w:t>
      </w:r>
    </w:p>
    <w:p w:rsidR="00DD3FCE" w:rsidRPr="008B7F9A" w:rsidRDefault="00AD1313" w:rsidP="00DD3FCE">
      <w:pPr>
        <w:spacing w:line="276" w:lineRule="auto"/>
        <w:jc w:val="center"/>
        <w:rPr>
          <w:rFonts w:ascii="Cambria" w:eastAsia="Batang" w:hAnsi="Cambria"/>
          <w:b/>
          <w:bCs/>
          <w:lang w:val="bg-BG"/>
        </w:rPr>
      </w:pPr>
      <w:r w:rsidRPr="008B7F9A">
        <w:rPr>
          <w:rFonts w:ascii="Cambria" w:eastAsia="Batang" w:hAnsi="Cambria"/>
          <w:b/>
          <w:bCs/>
          <w:lang w:val="bg-BG"/>
        </w:rPr>
        <w:t>по чл.3, т.8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DD3FCE" w:rsidRPr="008B7F9A" w:rsidRDefault="00DD3FCE" w:rsidP="00DD3FCE">
      <w:pPr>
        <w:spacing w:line="276" w:lineRule="auto"/>
        <w:ind w:firstLine="360"/>
        <w:jc w:val="both"/>
        <w:rPr>
          <w:rFonts w:ascii="Cambria" w:hAnsi="Cambria"/>
          <w:lang w:val="bg-BG"/>
        </w:rPr>
      </w:pPr>
    </w:p>
    <w:p w:rsidR="00DD3FCE" w:rsidRPr="008B7F9A" w:rsidRDefault="00AD1313" w:rsidP="00DD3FCE">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DD3FCE" w:rsidRPr="008B7F9A" w:rsidRDefault="00AD1313" w:rsidP="00DD3FCE">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DD3FCE" w:rsidRPr="008B7F9A" w:rsidRDefault="00AD1313" w:rsidP="00DD3FCE">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DD3FCE" w:rsidRPr="008B7F9A" w:rsidRDefault="00AD1313" w:rsidP="00DD3FCE">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DD3FCE" w:rsidRPr="008B7F9A" w:rsidRDefault="00AD1313" w:rsidP="00DD3FCE">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DD3FCE" w:rsidRPr="008B7F9A" w:rsidRDefault="00AD1313" w:rsidP="00DD3FCE">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DD3FCE" w:rsidRPr="008B7F9A" w:rsidRDefault="00DD3FCE" w:rsidP="00DD3FCE">
      <w:pPr>
        <w:widowControl w:val="0"/>
        <w:autoSpaceDE w:val="0"/>
        <w:autoSpaceDN w:val="0"/>
        <w:adjustRightInd w:val="0"/>
        <w:spacing w:line="276" w:lineRule="auto"/>
        <w:jc w:val="center"/>
        <w:rPr>
          <w:rFonts w:ascii="Cambria" w:hAnsi="Cambria"/>
          <w:lang w:val="bg-BG"/>
        </w:rPr>
      </w:pPr>
    </w:p>
    <w:p w:rsidR="00DD3FCE" w:rsidRPr="008B7F9A" w:rsidRDefault="00AD1313" w:rsidP="00DD3FCE">
      <w:pPr>
        <w:pStyle w:val="50"/>
        <w:keepNext/>
        <w:keepLines/>
        <w:shd w:val="clear" w:color="auto" w:fill="auto"/>
        <w:spacing w:before="0" w:line="276" w:lineRule="auto"/>
        <w:ind w:firstLine="0"/>
        <w:jc w:val="center"/>
        <w:rPr>
          <w:rFonts w:ascii="Cambria" w:hAnsi="Cambria"/>
          <w:b/>
          <w:bCs/>
          <w:sz w:val="24"/>
          <w:szCs w:val="24"/>
          <w:lang w:val="bg-BG"/>
        </w:rPr>
      </w:pPr>
      <w:r w:rsidRPr="008B7F9A">
        <w:rPr>
          <w:rFonts w:ascii="Cambria" w:hAnsi="Cambria"/>
          <w:b/>
          <w:bCs/>
          <w:sz w:val="24"/>
          <w:szCs w:val="24"/>
          <w:lang w:val="bg-BG"/>
        </w:rPr>
        <w:t>ДЕКЛАРИРАМ, ЧЕ:</w:t>
      </w:r>
    </w:p>
    <w:p w:rsidR="00DD3FCE" w:rsidRPr="008B7F9A" w:rsidRDefault="00DD3FCE" w:rsidP="00C55DD4">
      <w:pPr>
        <w:pStyle w:val="50"/>
        <w:keepNext/>
        <w:keepLines/>
        <w:shd w:val="clear" w:color="auto" w:fill="auto"/>
        <w:spacing w:before="0" w:line="276" w:lineRule="auto"/>
        <w:ind w:left="3840" w:firstLine="425"/>
        <w:jc w:val="both"/>
        <w:rPr>
          <w:rFonts w:ascii="Cambria" w:hAnsi="Cambria"/>
          <w:b/>
          <w:bCs/>
          <w:sz w:val="24"/>
          <w:szCs w:val="24"/>
          <w:lang w:val="bg-BG"/>
        </w:rPr>
      </w:pPr>
    </w:p>
    <w:p w:rsidR="00DD3FCE" w:rsidRPr="008B7F9A" w:rsidRDefault="00AD1313" w:rsidP="00C55DD4">
      <w:pPr>
        <w:spacing w:line="276" w:lineRule="auto"/>
        <w:ind w:firstLine="425"/>
        <w:jc w:val="both"/>
        <w:rPr>
          <w:rFonts w:ascii="Cambria" w:eastAsia="Batang" w:hAnsi="Cambria"/>
          <w:lang w:val="bg-BG"/>
        </w:rPr>
      </w:pPr>
      <w:r w:rsidRPr="008B7F9A">
        <w:rPr>
          <w:rFonts w:ascii="Cambria" w:eastAsia="Batang" w:hAnsi="Cambria"/>
          <w:lang w:val="bg-BG"/>
        </w:rPr>
        <w:t>1. Представляваният от мен участник не е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DD3FCE" w:rsidRPr="008B7F9A" w:rsidRDefault="00AD1313" w:rsidP="00C55DD4">
      <w:pPr>
        <w:spacing w:line="276" w:lineRule="auto"/>
        <w:ind w:firstLine="425"/>
        <w:jc w:val="both"/>
        <w:rPr>
          <w:rFonts w:ascii="Cambria" w:eastAsia="Batang" w:hAnsi="Cambria"/>
          <w:lang w:val="bg-BG"/>
        </w:rPr>
      </w:pPr>
      <w:r w:rsidRPr="008B7F9A">
        <w:rPr>
          <w:rFonts w:ascii="Cambria" w:eastAsia="Batang" w:hAnsi="Cambria"/>
          <w:lang w:val="bg-BG"/>
        </w:rPr>
        <w:t>2.Представляваният от мен участник не е 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DD3FCE" w:rsidRPr="008B7F9A" w:rsidRDefault="00AD1313" w:rsidP="00C55DD4">
      <w:pPr>
        <w:spacing w:line="276" w:lineRule="auto"/>
        <w:ind w:firstLine="425"/>
        <w:jc w:val="both"/>
        <w:rPr>
          <w:rFonts w:ascii="Cambria" w:eastAsia="Batang" w:hAnsi="Cambria"/>
          <w:lang w:val="bg-BG"/>
        </w:rPr>
      </w:pPr>
      <w:r w:rsidRPr="008B7F9A">
        <w:rPr>
          <w:rFonts w:ascii="Cambria" w:eastAsia="Batang" w:hAnsi="Cambria"/>
          <w:lang w:val="bg-BG"/>
        </w:rPr>
        <w:t>3.Не съм 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142FAA" w:rsidRPr="008B7F9A" w:rsidRDefault="00AD1313" w:rsidP="00C55DD4">
      <w:pPr>
        <w:spacing w:line="276" w:lineRule="auto"/>
        <w:ind w:firstLine="425"/>
        <w:jc w:val="both"/>
        <w:rPr>
          <w:rFonts w:ascii="Cambria" w:hAnsi="Cambria"/>
          <w:lang w:val="bg-BG"/>
        </w:rPr>
      </w:pPr>
      <w:r w:rsidRPr="008B7F9A">
        <w:rPr>
          <w:rFonts w:ascii="Cambria" w:eastAsia="Batang" w:hAnsi="Cambria"/>
          <w:lang w:val="bg-BG"/>
        </w:rPr>
        <w:t xml:space="preserve">4. </w:t>
      </w:r>
      <w:r w:rsidRPr="008B7F9A">
        <w:rPr>
          <w:rFonts w:ascii="Cambria" w:hAnsi="Cambria"/>
          <w:lang w:val="bg-BG"/>
        </w:rPr>
        <w:t xml:space="preserve">Представляваното от мен дружество попада в изключението на </w:t>
      </w:r>
      <w:r w:rsidRPr="008B7F9A">
        <w:rPr>
          <w:rFonts w:ascii="Cambria" w:hAnsi="Cambria"/>
          <w:b/>
          <w:lang w:val="bg-BG"/>
        </w:rPr>
        <w:t xml:space="preserve">чл. 4, т. ______ </w:t>
      </w:r>
      <w:r w:rsidRPr="008B7F9A">
        <w:rPr>
          <w:rFonts w:ascii="Cambria" w:hAnsi="Cambria"/>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142FAA" w:rsidRPr="008B7F9A" w:rsidRDefault="00AD1313" w:rsidP="00C55DD4">
      <w:pPr>
        <w:spacing w:line="276" w:lineRule="auto"/>
        <w:ind w:firstLine="425"/>
        <w:jc w:val="both"/>
        <w:rPr>
          <w:rFonts w:ascii="Cambria" w:hAnsi="Cambria"/>
          <w:i/>
          <w:lang w:val="bg-BG"/>
        </w:rPr>
      </w:pPr>
      <w:r w:rsidRPr="008B7F9A">
        <w:rPr>
          <w:rFonts w:ascii="Cambria" w:hAnsi="Cambria"/>
          <w:i/>
          <w:u w:val="single"/>
          <w:lang w:val="bg-BG"/>
        </w:rPr>
        <w:lastRenderedPageBreak/>
        <w:t xml:space="preserve">Забележка: </w:t>
      </w:r>
      <w:r w:rsidRPr="008B7F9A">
        <w:rPr>
          <w:rFonts w:ascii="Cambria" w:hAnsi="Cambria"/>
          <w:i/>
          <w:lang w:val="bg-BG"/>
        </w:rPr>
        <w:t>Тази точка се попълва, ако дружеството е регистрирано в юрисдикция с преференциален данъчен режим или е свързано с лице или дружество, регистрирано в юрисдикция с преференциален данъчен режим.</w:t>
      </w:r>
    </w:p>
    <w:p w:rsidR="00DD3FCE" w:rsidRPr="008B7F9A" w:rsidRDefault="00DD3FCE" w:rsidP="00142FAA">
      <w:pPr>
        <w:spacing w:line="276" w:lineRule="auto"/>
        <w:ind w:firstLine="425"/>
        <w:jc w:val="both"/>
        <w:rPr>
          <w:rFonts w:ascii="Cambria" w:eastAsia="Batang" w:hAnsi="Cambria"/>
          <w:i/>
          <w:lang w:val="bg-BG"/>
        </w:rPr>
      </w:pPr>
    </w:p>
    <w:p w:rsidR="00DD3FCE" w:rsidRPr="008B7F9A" w:rsidRDefault="00AD1313" w:rsidP="00DD3FCE">
      <w:pPr>
        <w:spacing w:line="276" w:lineRule="auto"/>
        <w:ind w:firstLine="709"/>
        <w:jc w:val="both"/>
        <w:rPr>
          <w:rFonts w:ascii="Cambria" w:eastAsia="Batang" w:hAnsi="Cambria"/>
          <w:lang w:val="bg-BG"/>
        </w:rPr>
      </w:pPr>
      <w:r w:rsidRPr="008B7F9A">
        <w:rPr>
          <w:rFonts w:ascii="Cambria" w:eastAsia="Batang" w:hAnsi="Cambria"/>
          <w:lang w:val="bg-BG"/>
        </w:rPr>
        <w:t>Задължавам се при промени на горепосочените обстоятелства да уведомя Възложителя в 7-дневен срок от настъпването им.</w:t>
      </w:r>
    </w:p>
    <w:p w:rsidR="00DD3FCE" w:rsidRPr="008B7F9A" w:rsidRDefault="00DD3FCE" w:rsidP="00DD3FCE">
      <w:pPr>
        <w:spacing w:line="276" w:lineRule="auto"/>
        <w:jc w:val="both"/>
        <w:rPr>
          <w:rFonts w:ascii="Cambria" w:eastAsia="Batang" w:hAnsi="Cambria"/>
          <w:lang w:val="bg-BG"/>
        </w:rPr>
      </w:pPr>
    </w:p>
    <w:p w:rsidR="00DD3FCE" w:rsidRPr="008B7F9A" w:rsidRDefault="00AD1313" w:rsidP="00DD3FCE">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DD3FCE" w:rsidRPr="008B7F9A" w:rsidRDefault="00DD3FCE" w:rsidP="00DD3FCE">
      <w:pPr>
        <w:widowControl w:val="0"/>
        <w:autoSpaceDE w:val="0"/>
        <w:autoSpaceDN w:val="0"/>
        <w:adjustRightInd w:val="0"/>
        <w:spacing w:line="276" w:lineRule="auto"/>
        <w:jc w:val="both"/>
        <w:rPr>
          <w:rFonts w:ascii="Cambria" w:hAnsi="Cambria"/>
          <w:lang w:val="bg-BG"/>
        </w:rPr>
      </w:pPr>
    </w:p>
    <w:p w:rsidR="00DD3FCE" w:rsidRPr="008B7F9A" w:rsidRDefault="00AD1313" w:rsidP="00DD3FCE">
      <w:pPr>
        <w:tabs>
          <w:tab w:val="left" w:pos="0"/>
        </w:tabs>
        <w:spacing w:line="276" w:lineRule="auto"/>
        <w:jc w:val="both"/>
        <w:rPr>
          <w:rFonts w:ascii="Cambria" w:hAnsi="Cambria"/>
          <w:lang w:val="bg-BG"/>
        </w:rPr>
      </w:pPr>
      <w:r w:rsidRPr="008B7F9A">
        <w:rPr>
          <w:rFonts w:ascii="Cambria" w:hAnsi="Cambria"/>
          <w:lang w:val="bg-BG"/>
        </w:rPr>
        <w:t>Дата: __.__.______ г.</w:t>
      </w:r>
    </w:p>
    <w:p w:rsidR="00DD3FCE" w:rsidRPr="008B7F9A" w:rsidRDefault="00AD1313" w:rsidP="00DD3FCE">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DD3FCE" w:rsidRPr="008B7F9A" w:rsidRDefault="00AD1313" w:rsidP="00DD3FCE">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DD3FCE" w:rsidRPr="008B7F9A" w:rsidRDefault="00AD1313" w:rsidP="00DD3FCE">
      <w:pPr>
        <w:tabs>
          <w:tab w:val="left" w:pos="0"/>
        </w:tabs>
        <w:spacing w:line="276" w:lineRule="auto"/>
        <w:jc w:val="right"/>
        <w:rPr>
          <w:rFonts w:ascii="Cambria" w:hAnsi="Cambria"/>
          <w:lang w:val="bg-BG"/>
        </w:rPr>
      </w:pPr>
      <w:r w:rsidRPr="008B7F9A">
        <w:rPr>
          <w:rFonts w:ascii="Cambria" w:hAnsi="Cambria"/>
          <w:lang w:val="bg-BG"/>
        </w:rPr>
        <w:t>(име, длъжност)</w:t>
      </w:r>
    </w:p>
    <w:p w:rsidR="00DD3FCE" w:rsidRPr="008B7F9A" w:rsidRDefault="00DD3FCE" w:rsidP="00DD3FCE">
      <w:pPr>
        <w:tabs>
          <w:tab w:val="left" w:pos="0"/>
        </w:tabs>
        <w:spacing w:line="276" w:lineRule="auto"/>
        <w:jc w:val="right"/>
        <w:rPr>
          <w:rFonts w:ascii="Cambria" w:hAnsi="Cambria"/>
          <w:lang w:val="bg-BG"/>
        </w:rPr>
      </w:pPr>
    </w:p>
    <w:p w:rsidR="00DD3FCE" w:rsidRPr="008B7F9A" w:rsidRDefault="00DD3FCE" w:rsidP="00DD3FCE">
      <w:pPr>
        <w:tabs>
          <w:tab w:val="left" w:pos="0"/>
        </w:tabs>
        <w:spacing w:line="276" w:lineRule="auto"/>
        <w:ind w:firstLine="425"/>
        <w:jc w:val="both"/>
        <w:rPr>
          <w:rFonts w:ascii="Cambria" w:hAnsi="Cambria"/>
          <w:sz w:val="20"/>
          <w:szCs w:val="20"/>
          <w:lang w:val="bg-BG"/>
        </w:rPr>
      </w:pPr>
    </w:p>
    <w:p w:rsidR="00DD3FCE" w:rsidRPr="008B7F9A" w:rsidRDefault="00AD1313" w:rsidP="00DD3FCE">
      <w:pPr>
        <w:widowControl w:val="0"/>
        <w:spacing w:line="276" w:lineRule="auto"/>
        <w:ind w:firstLine="425"/>
        <w:jc w:val="both"/>
        <w:rPr>
          <w:rFonts w:ascii="Cambria" w:hAnsi="Cambria"/>
          <w:i/>
          <w:iCs/>
          <w:sz w:val="20"/>
          <w:szCs w:val="20"/>
          <w:lang w:val="bg-BG"/>
        </w:rPr>
      </w:pPr>
      <w:r w:rsidRPr="008B7F9A">
        <w:rPr>
          <w:rFonts w:ascii="Cambria" w:hAnsi="Cambria"/>
          <w:b/>
          <w:bCs/>
          <w:i/>
          <w:iCs/>
          <w:sz w:val="20"/>
          <w:szCs w:val="20"/>
          <w:u w:val="single"/>
          <w:lang w:val="bg-BG"/>
        </w:rPr>
        <w:t>Забележка</w:t>
      </w:r>
      <w:r w:rsidRPr="008B7F9A">
        <w:rPr>
          <w:rFonts w:ascii="Cambria" w:hAnsi="Cambria"/>
          <w:b/>
          <w:bCs/>
          <w:i/>
          <w:iCs/>
          <w:sz w:val="20"/>
          <w:szCs w:val="20"/>
          <w:lang w:val="bg-BG"/>
        </w:rPr>
        <w:t xml:space="preserve">: </w:t>
      </w:r>
      <w:r w:rsidRPr="008B7F9A">
        <w:rPr>
          <w:rFonts w:ascii="Cambria" w:hAnsi="Cambria"/>
          <w:i/>
          <w:iCs/>
          <w:sz w:val="20"/>
          <w:szCs w:val="20"/>
          <w:lang w:val="bg-BG"/>
        </w:rPr>
        <w:t>Декларацията се подписва от лицата, по чл. 47, ал. 4 от ЗОП, които представляват участника.</w:t>
      </w:r>
    </w:p>
    <w:p w:rsidR="00DD3FCE" w:rsidRPr="008B7F9A" w:rsidRDefault="00AD1313" w:rsidP="00DD3FCE">
      <w:pPr>
        <w:pStyle w:val="ListParagraph"/>
        <w:spacing w:line="276" w:lineRule="auto"/>
        <w:ind w:left="0" w:firstLine="425"/>
        <w:jc w:val="both"/>
        <w:rPr>
          <w:rFonts w:ascii="Cambria" w:hAnsi="Cambria" w:cs="Times New Roman"/>
          <w:b/>
          <w:bCs/>
          <w:lang w:val="bg-BG"/>
        </w:rPr>
      </w:pPr>
      <w:r w:rsidRPr="008B7F9A">
        <w:rPr>
          <w:rFonts w:ascii="Cambria" w:hAnsi="Cambria" w:cs="Times New Roman"/>
          <w:i/>
          <w:iCs/>
          <w:lang w:val="bg-BG"/>
        </w:rPr>
        <w:t xml:space="preserve">*Когато лицата са повече от едно данните се изписват поотделно за всяко едно лице. </w:t>
      </w:r>
    </w:p>
    <w:p w:rsidR="00DD3FCE" w:rsidRPr="008B7F9A" w:rsidRDefault="00DD3FCE" w:rsidP="00DD3FCE">
      <w:pPr>
        <w:ind w:firstLine="425"/>
        <w:jc w:val="both"/>
        <w:rPr>
          <w:rFonts w:ascii="Cambria" w:eastAsia="Batang" w:hAnsi="Cambria"/>
          <w:i/>
          <w:iCs/>
          <w:sz w:val="20"/>
          <w:szCs w:val="20"/>
          <w:lang w:val="bg-BG"/>
        </w:rPr>
      </w:pPr>
    </w:p>
    <w:p w:rsidR="00DD3FCE" w:rsidRPr="008B7F9A" w:rsidRDefault="00AD1313" w:rsidP="00DD3FCE">
      <w:pPr>
        <w:ind w:firstLine="425"/>
        <w:jc w:val="both"/>
        <w:rPr>
          <w:rFonts w:ascii="Cambria" w:eastAsia="Batang" w:hAnsi="Cambria"/>
          <w:i/>
          <w:iCs/>
          <w:sz w:val="20"/>
          <w:szCs w:val="20"/>
          <w:lang w:val="bg-BG"/>
        </w:rPr>
      </w:pPr>
      <w:r w:rsidRPr="008B7F9A">
        <w:rPr>
          <w:rFonts w:ascii="Cambria" w:eastAsia="Batang" w:hAnsi="Cambria"/>
          <w:i/>
          <w:iCs/>
          <w:sz w:val="20"/>
          <w:szCs w:val="20"/>
          <w:lang w:val="bg-BG"/>
        </w:rPr>
        <w:t>Забраната по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не се прилага, когато:</w:t>
      </w:r>
    </w:p>
    <w:p w:rsidR="00DD3FCE" w:rsidRPr="008B7F9A" w:rsidRDefault="00AD1313" w:rsidP="00DD3FCE">
      <w:pPr>
        <w:ind w:firstLine="425"/>
        <w:jc w:val="both"/>
        <w:rPr>
          <w:rFonts w:ascii="Cambria" w:eastAsia="Batang" w:hAnsi="Cambria"/>
          <w:i/>
          <w:iCs/>
          <w:sz w:val="20"/>
          <w:szCs w:val="20"/>
          <w:lang w:val="bg-BG"/>
        </w:rPr>
      </w:pPr>
      <w:r w:rsidRPr="008B7F9A">
        <w:rPr>
          <w:rFonts w:ascii="Cambria" w:eastAsia="Batang" w:hAnsi="Cambria"/>
          <w:i/>
          <w:iCs/>
          <w:sz w:val="20"/>
          <w:szCs w:val="20"/>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rsidR="00DD3FCE" w:rsidRPr="008B7F9A" w:rsidRDefault="00AD1313" w:rsidP="00C55DD4">
      <w:pPr>
        <w:ind w:firstLine="425"/>
        <w:jc w:val="both"/>
        <w:rPr>
          <w:rFonts w:ascii="Cambria" w:eastAsia="Batang" w:hAnsi="Cambria"/>
          <w:i/>
          <w:iCs/>
          <w:sz w:val="20"/>
          <w:szCs w:val="20"/>
          <w:lang w:val="bg-BG"/>
        </w:rPr>
      </w:pPr>
      <w:r w:rsidRPr="008B7F9A">
        <w:rPr>
          <w:rFonts w:ascii="Cambria" w:eastAsia="Batang" w:hAnsi="Cambria"/>
          <w:i/>
          <w:iCs/>
          <w:sz w:val="20"/>
          <w:szCs w:val="20"/>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DD3FCE" w:rsidRPr="008B7F9A" w:rsidRDefault="00AD1313" w:rsidP="00C55DD4">
      <w:pPr>
        <w:ind w:firstLine="425"/>
        <w:jc w:val="both"/>
        <w:rPr>
          <w:rFonts w:ascii="Cambria" w:eastAsia="Batang" w:hAnsi="Cambria"/>
          <w:i/>
          <w:iCs/>
          <w:sz w:val="20"/>
          <w:szCs w:val="20"/>
          <w:lang w:val="bg-BG"/>
        </w:rPr>
      </w:pPr>
      <w:r w:rsidRPr="008B7F9A">
        <w:rPr>
          <w:rFonts w:ascii="Cambria" w:eastAsia="Batang" w:hAnsi="Cambria"/>
          <w:i/>
          <w:iCs/>
          <w:sz w:val="20"/>
          <w:szCs w:val="20"/>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DD3FCE" w:rsidRPr="008B7F9A" w:rsidRDefault="00AD1313" w:rsidP="00C55DD4">
      <w:pPr>
        <w:widowControl w:val="0"/>
        <w:autoSpaceDE w:val="0"/>
        <w:autoSpaceDN w:val="0"/>
        <w:adjustRightInd w:val="0"/>
        <w:jc w:val="both"/>
        <w:rPr>
          <w:rFonts w:ascii="Cambria" w:hAnsi="Cambria"/>
          <w:b/>
          <w:bCs/>
          <w:lang w:val="bg-BG"/>
        </w:rPr>
      </w:pPr>
      <w:r w:rsidRPr="008B7F9A">
        <w:rPr>
          <w:rFonts w:ascii="Cambria" w:eastAsia="Batang" w:hAnsi="Cambria"/>
          <w:i/>
          <w:iCs/>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DD3FCE" w:rsidRPr="008B7F9A" w:rsidRDefault="00AD1313" w:rsidP="00DD3FCE">
      <w:pPr>
        <w:spacing w:after="200" w:line="276" w:lineRule="auto"/>
        <w:rPr>
          <w:rFonts w:ascii="Cambria" w:hAnsi="Cambria" w:cs="Calibri"/>
          <w:b/>
          <w:bCs/>
          <w:lang w:val="bg-BG"/>
        </w:rPr>
      </w:pPr>
      <w:r w:rsidRPr="008B7F9A">
        <w:rPr>
          <w:rFonts w:ascii="Cambria" w:hAnsi="Cambria"/>
          <w:b/>
          <w:bCs/>
          <w:lang w:val="bg-BG"/>
        </w:rPr>
        <w:br w:type="page"/>
      </w:r>
    </w:p>
    <w:p w:rsidR="00ED701C" w:rsidRPr="008B7F9A" w:rsidRDefault="00AD1313" w:rsidP="00ED701C">
      <w:pPr>
        <w:spacing w:line="276" w:lineRule="auto"/>
        <w:ind w:left="6480"/>
        <w:jc w:val="right"/>
        <w:rPr>
          <w:rFonts w:ascii="Cambria" w:hAnsi="Cambria"/>
          <w:b/>
          <w:bCs/>
          <w:lang w:val="bg-BG"/>
        </w:rPr>
      </w:pPr>
      <w:r w:rsidRPr="008B7F9A">
        <w:rPr>
          <w:rFonts w:ascii="Cambria" w:hAnsi="Cambria"/>
          <w:b/>
          <w:bCs/>
          <w:lang w:val="bg-BG"/>
        </w:rPr>
        <w:lastRenderedPageBreak/>
        <w:t>ОБРАЗЕЦ № 9</w:t>
      </w:r>
    </w:p>
    <w:p w:rsidR="00D5318D" w:rsidRPr="008B7F9A" w:rsidRDefault="00AD1313" w:rsidP="00D5318D">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ED701C" w:rsidRPr="008B7F9A" w:rsidRDefault="00ED701C" w:rsidP="00ED701C">
      <w:pPr>
        <w:spacing w:line="276" w:lineRule="auto"/>
        <w:jc w:val="center"/>
        <w:rPr>
          <w:rFonts w:ascii="Cambria" w:hAnsi="Cambria"/>
          <w:b/>
          <w:lang w:val="bg-BG"/>
        </w:rPr>
      </w:pPr>
    </w:p>
    <w:p w:rsidR="00ED701C" w:rsidRPr="008B7F9A" w:rsidRDefault="00AD1313" w:rsidP="00ED701C">
      <w:pPr>
        <w:pStyle w:val="50"/>
        <w:keepNext/>
        <w:keepLines/>
        <w:shd w:val="clear" w:color="auto" w:fill="auto"/>
        <w:spacing w:before="0" w:line="276" w:lineRule="auto"/>
        <w:ind w:firstLine="0"/>
        <w:jc w:val="center"/>
        <w:rPr>
          <w:rFonts w:ascii="Cambria" w:hAnsi="Cambria"/>
          <w:b/>
          <w:bCs/>
          <w:sz w:val="30"/>
          <w:szCs w:val="30"/>
          <w:lang w:val="bg-BG"/>
        </w:rPr>
      </w:pPr>
      <w:r w:rsidRPr="008B7F9A">
        <w:rPr>
          <w:rFonts w:ascii="Cambria" w:hAnsi="Cambria"/>
          <w:b/>
          <w:bCs/>
          <w:sz w:val="30"/>
          <w:szCs w:val="30"/>
          <w:lang w:val="bg-BG"/>
        </w:rPr>
        <w:t>ДЕКЛАРАЦИЯ</w:t>
      </w:r>
    </w:p>
    <w:p w:rsidR="00ED701C" w:rsidRPr="008B7F9A" w:rsidRDefault="00AD1313" w:rsidP="00ED701C">
      <w:pPr>
        <w:spacing w:line="276" w:lineRule="auto"/>
        <w:jc w:val="center"/>
        <w:rPr>
          <w:rFonts w:ascii="Cambria" w:eastAsia="Batang" w:hAnsi="Cambria"/>
          <w:b/>
          <w:bCs/>
          <w:lang w:val="bg-BG"/>
        </w:rPr>
      </w:pPr>
      <w:r w:rsidRPr="008B7F9A">
        <w:rPr>
          <w:rFonts w:ascii="Cambria" w:eastAsia="Batang" w:hAnsi="Cambria"/>
          <w:b/>
          <w:bCs/>
          <w:lang w:val="bg-BG"/>
        </w:rPr>
        <w:t>по чл. 6, ал. 2 от Закона за мерките срещу изпирането на пари</w:t>
      </w:r>
    </w:p>
    <w:p w:rsidR="00ED701C" w:rsidRPr="008B7F9A" w:rsidRDefault="00ED701C" w:rsidP="00ED701C">
      <w:pPr>
        <w:spacing w:line="276" w:lineRule="auto"/>
        <w:ind w:firstLine="360"/>
        <w:jc w:val="both"/>
        <w:rPr>
          <w:rFonts w:ascii="Cambria" w:hAnsi="Cambria"/>
          <w:lang w:val="bg-BG"/>
        </w:rPr>
      </w:pPr>
    </w:p>
    <w:p w:rsidR="00ED701C" w:rsidRPr="008B7F9A" w:rsidRDefault="00AD1313" w:rsidP="008E5790">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ED701C" w:rsidRPr="008B7F9A" w:rsidRDefault="00AD1313" w:rsidP="008E5790">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ED701C" w:rsidRPr="008B7F9A" w:rsidRDefault="00AD1313" w:rsidP="008E5790">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ED701C" w:rsidRPr="008B7F9A" w:rsidRDefault="00AD1313" w:rsidP="008E5790">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ED701C" w:rsidRPr="008B7F9A" w:rsidRDefault="00AD1313" w:rsidP="008E5790">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ED701C" w:rsidRPr="008B7F9A" w:rsidRDefault="00AD1313" w:rsidP="008E5790">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ED701C" w:rsidRPr="008B7F9A" w:rsidRDefault="00ED701C" w:rsidP="008E5790">
      <w:pPr>
        <w:widowControl w:val="0"/>
        <w:autoSpaceDE w:val="0"/>
        <w:autoSpaceDN w:val="0"/>
        <w:adjustRightInd w:val="0"/>
        <w:spacing w:line="276" w:lineRule="auto"/>
        <w:jc w:val="center"/>
        <w:rPr>
          <w:rFonts w:ascii="Cambria" w:hAnsi="Cambria"/>
          <w:lang w:val="bg-BG"/>
        </w:rPr>
      </w:pPr>
    </w:p>
    <w:p w:rsidR="00ED701C" w:rsidRPr="008B7F9A" w:rsidRDefault="00AD1313" w:rsidP="008E5790">
      <w:pPr>
        <w:pStyle w:val="50"/>
        <w:keepNext/>
        <w:keepLines/>
        <w:shd w:val="clear" w:color="auto" w:fill="auto"/>
        <w:spacing w:before="0" w:line="276" w:lineRule="auto"/>
        <w:ind w:firstLine="0"/>
        <w:jc w:val="center"/>
        <w:rPr>
          <w:rFonts w:ascii="Cambria" w:hAnsi="Cambria"/>
          <w:b/>
          <w:bCs/>
          <w:sz w:val="24"/>
          <w:szCs w:val="24"/>
          <w:lang w:val="bg-BG"/>
        </w:rPr>
      </w:pPr>
      <w:r w:rsidRPr="008B7F9A">
        <w:rPr>
          <w:rFonts w:ascii="Cambria" w:hAnsi="Cambria"/>
          <w:b/>
          <w:bCs/>
          <w:sz w:val="24"/>
          <w:szCs w:val="24"/>
          <w:lang w:val="bg-BG"/>
        </w:rPr>
        <w:t>ДЕКЛАРИРАМ, ЧЕ:</w:t>
      </w:r>
    </w:p>
    <w:p w:rsidR="00ED701C" w:rsidRPr="008B7F9A" w:rsidRDefault="00ED701C" w:rsidP="008E5790">
      <w:pPr>
        <w:pStyle w:val="50"/>
        <w:keepNext/>
        <w:keepLines/>
        <w:shd w:val="clear" w:color="auto" w:fill="auto"/>
        <w:spacing w:before="0" w:line="276" w:lineRule="auto"/>
        <w:ind w:firstLine="0"/>
        <w:jc w:val="center"/>
        <w:rPr>
          <w:rFonts w:ascii="Cambria" w:hAnsi="Cambria"/>
          <w:b/>
          <w:bCs/>
          <w:sz w:val="24"/>
          <w:szCs w:val="24"/>
          <w:lang w:val="bg-BG"/>
        </w:rPr>
      </w:pPr>
    </w:p>
    <w:p w:rsidR="00ED701C" w:rsidRPr="008B7F9A" w:rsidRDefault="00AD1313" w:rsidP="008E5790">
      <w:pPr>
        <w:spacing w:after="120" w:line="276" w:lineRule="auto"/>
        <w:ind w:firstLine="567"/>
        <w:jc w:val="both"/>
        <w:rPr>
          <w:rFonts w:ascii="Cambria" w:hAnsi="Cambria"/>
          <w:lang w:val="bg-BG"/>
        </w:rPr>
      </w:pPr>
      <w:r w:rsidRPr="008B7F9A">
        <w:rPr>
          <w:rFonts w:ascii="Cambria" w:hAnsi="Cambria"/>
          <w:lang w:val="bg-BG"/>
        </w:rPr>
        <w:t>Действителен собственик по смисъла на чл. 6, ал. 2 от ЗМИП във връзка с чл. 3, ал. 5 от ППЗМИП на горепосоченото юридическо лице са следните физически лица:</w:t>
      </w:r>
    </w:p>
    <w:p w:rsidR="00ED701C" w:rsidRPr="008B7F9A" w:rsidRDefault="00AD1313" w:rsidP="008E5790">
      <w:pPr>
        <w:numPr>
          <w:ilvl w:val="0"/>
          <w:numId w:val="104"/>
        </w:numPr>
        <w:spacing w:after="120" w:line="276" w:lineRule="auto"/>
        <w:jc w:val="both"/>
        <w:rPr>
          <w:rFonts w:ascii="Cambria" w:hAnsi="Cambria"/>
          <w:lang w:val="bg-BG"/>
        </w:rPr>
      </w:pPr>
      <w:r w:rsidRPr="008B7F9A">
        <w:rPr>
          <w:rFonts w:ascii="Cambria" w:hAnsi="Cambria"/>
          <w:lang w:val="bg-BG"/>
        </w:rPr>
        <w:t>………………</w:t>
      </w:r>
    </w:p>
    <w:p w:rsidR="00ED701C" w:rsidRPr="008B7F9A" w:rsidRDefault="00AD1313" w:rsidP="008E5790">
      <w:pPr>
        <w:numPr>
          <w:ilvl w:val="0"/>
          <w:numId w:val="104"/>
        </w:numPr>
        <w:spacing w:after="120" w:line="276" w:lineRule="auto"/>
        <w:jc w:val="both"/>
        <w:rPr>
          <w:rFonts w:ascii="Cambria" w:hAnsi="Cambria"/>
          <w:lang w:val="bg-BG"/>
        </w:rPr>
      </w:pPr>
      <w:r w:rsidRPr="008B7F9A">
        <w:rPr>
          <w:rFonts w:ascii="Cambria" w:hAnsi="Cambria"/>
          <w:lang w:val="bg-BG"/>
        </w:rPr>
        <w:t>………………</w:t>
      </w:r>
    </w:p>
    <w:p w:rsidR="00ED701C" w:rsidRPr="008B7F9A" w:rsidRDefault="00ED701C" w:rsidP="008E5790">
      <w:pPr>
        <w:pStyle w:val="50"/>
        <w:keepNext/>
        <w:keepLines/>
        <w:shd w:val="clear" w:color="auto" w:fill="auto"/>
        <w:spacing w:before="0" w:line="276" w:lineRule="auto"/>
        <w:ind w:firstLine="0"/>
        <w:jc w:val="center"/>
        <w:rPr>
          <w:rFonts w:ascii="Cambria" w:hAnsi="Cambria"/>
          <w:b/>
          <w:bCs/>
          <w:sz w:val="24"/>
          <w:szCs w:val="24"/>
          <w:lang w:val="bg-BG"/>
        </w:rPr>
      </w:pPr>
    </w:p>
    <w:p w:rsidR="00ED701C" w:rsidRPr="008B7F9A" w:rsidRDefault="00AD1313" w:rsidP="008E5790">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Известна ми е отговорността по чл. 313 от Наказателния кодекс за посочване на неверни данни.</w:t>
      </w:r>
    </w:p>
    <w:p w:rsidR="00ED701C" w:rsidRPr="008B7F9A" w:rsidRDefault="00ED701C" w:rsidP="008E5790">
      <w:pPr>
        <w:widowControl w:val="0"/>
        <w:autoSpaceDE w:val="0"/>
        <w:autoSpaceDN w:val="0"/>
        <w:adjustRightInd w:val="0"/>
        <w:spacing w:line="276" w:lineRule="auto"/>
        <w:jc w:val="both"/>
        <w:rPr>
          <w:rFonts w:ascii="Cambria" w:hAnsi="Cambria"/>
          <w:lang w:val="bg-BG"/>
        </w:rPr>
      </w:pPr>
    </w:p>
    <w:p w:rsidR="00ED0208" w:rsidRPr="008B7F9A" w:rsidRDefault="00AD1313" w:rsidP="008E5790">
      <w:pPr>
        <w:tabs>
          <w:tab w:val="left" w:pos="0"/>
        </w:tabs>
        <w:spacing w:line="276" w:lineRule="auto"/>
        <w:jc w:val="both"/>
        <w:rPr>
          <w:rFonts w:ascii="Cambria" w:hAnsi="Cambria"/>
          <w:lang w:val="bg-BG"/>
        </w:rPr>
      </w:pPr>
      <w:r w:rsidRPr="008B7F9A">
        <w:rPr>
          <w:rFonts w:ascii="Cambria" w:hAnsi="Cambria"/>
          <w:lang w:val="bg-BG"/>
        </w:rPr>
        <w:t>Дата: __.__.______ г.</w:t>
      </w:r>
    </w:p>
    <w:p w:rsidR="00ED0208" w:rsidRPr="008B7F9A" w:rsidRDefault="00AD1313" w:rsidP="008E5790">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ED0208" w:rsidRPr="008B7F9A" w:rsidRDefault="00AD1313" w:rsidP="008E5790">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ED0208" w:rsidRPr="008B7F9A" w:rsidRDefault="00AD1313" w:rsidP="00ED0208">
      <w:pPr>
        <w:tabs>
          <w:tab w:val="left" w:pos="0"/>
        </w:tabs>
        <w:jc w:val="right"/>
        <w:rPr>
          <w:rFonts w:ascii="Cambria" w:hAnsi="Cambria"/>
          <w:lang w:val="bg-BG"/>
        </w:rPr>
      </w:pPr>
      <w:r w:rsidRPr="008B7F9A">
        <w:rPr>
          <w:rFonts w:ascii="Cambria" w:hAnsi="Cambria"/>
          <w:lang w:val="bg-BG"/>
        </w:rPr>
        <w:t>(име, длъжност)</w:t>
      </w:r>
    </w:p>
    <w:p w:rsidR="00ED0208" w:rsidRPr="008B7F9A" w:rsidRDefault="00ED0208" w:rsidP="00ED0208">
      <w:pPr>
        <w:tabs>
          <w:tab w:val="left" w:pos="0"/>
        </w:tabs>
        <w:jc w:val="right"/>
        <w:rPr>
          <w:rFonts w:ascii="Cambria" w:hAnsi="Cambria"/>
          <w:lang w:val="bg-BG"/>
        </w:rPr>
      </w:pPr>
    </w:p>
    <w:p w:rsidR="00ED0208" w:rsidRPr="008B7F9A" w:rsidRDefault="00ED0208" w:rsidP="00ED0208">
      <w:pPr>
        <w:tabs>
          <w:tab w:val="left" w:pos="0"/>
        </w:tabs>
        <w:jc w:val="right"/>
        <w:rPr>
          <w:rFonts w:ascii="Cambria" w:hAnsi="Cambria"/>
          <w:lang w:val="bg-BG"/>
        </w:rPr>
      </w:pPr>
    </w:p>
    <w:p w:rsidR="00ED0208" w:rsidRPr="008B7F9A" w:rsidRDefault="00AD1313" w:rsidP="00ED0208">
      <w:pPr>
        <w:widowControl w:val="0"/>
        <w:autoSpaceDE w:val="0"/>
        <w:autoSpaceDN w:val="0"/>
        <w:adjustRightInd w:val="0"/>
        <w:ind w:firstLine="720"/>
        <w:jc w:val="both"/>
        <w:rPr>
          <w:rFonts w:ascii="Cambria" w:hAnsi="Cambria"/>
          <w:i/>
          <w:iCs/>
          <w:sz w:val="20"/>
          <w:szCs w:val="20"/>
          <w:lang w:val="bg-BG"/>
        </w:rPr>
      </w:pPr>
      <w:r w:rsidRPr="008B7F9A">
        <w:rPr>
          <w:rFonts w:ascii="Cambria" w:hAnsi="Cambria"/>
          <w:b/>
          <w:bCs/>
          <w:i/>
          <w:iCs/>
          <w:sz w:val="20"/>
          <w:szCs w:val="20"/>
          <w:u w:val="single"/>
          <w:lang w:val="bg-BG"/>
        </w:rPr>
        <w:t>Забележка</w:t>
      </w:r>
      <w:r w:rsidRPr="008B7F9A">
        <w:rPr>
          <w:rFonts w:ascii="Cambria" w:hAnsi="Cambria"/>
          <w:b/>
          <w:bCs/>
          <w:i/>
          <w:iCs/>
          <w:sz w:val="20"/>
          <w:szCs w:val="20"/>
          <w:lang w:val="bg-BG"/>
        </w:rPr>
        <w:t xml:space="preserve">: </w:t>
      </w:r>
      <w:r w:rsidRPr="008B7F9A">
        <w:rPr>
          <w:rFonts w:ascii="Cambria" w:hAnsi="Cambria"/>
          <w:i/>
          <w:iCs/>
          <w:sz w:val="20"/>
          <w:szCs w:val="20"/>
          <w:lang w:val="bg-BG"/>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ED701C" w:rsidRPr="008B7F9A" w:rsidRDefault="00AD1313" w:rsidP="00ED701C">
      <w:pPr>
        <w:spacing w:line="276" w:lineRule="auto"/>
        <w:jc w:val="center"/>
        <w:rPr>
          <w:rFonts w:ascii="Cambria" w:hAnsi="Cambria"/>
          <w:b/>
          <w:lang w:val="bg-BG"/>
        </w:rPr>
      </w:pPr>
      <w:r w:rsidRPr="008B7F9A">
        <w:rPr>
          <w:rFonts w:ascii="Cambria" w:hAnsi="Cambria"/>
          <w:b/>
          <w:bCs/>
          <w:lang w:val="bg-BG"/>
        </w:rPr>
        <w:br w:type="page"/>
      </w:r>
    </w:p>
    <w:p w:rsidR="007176A7" w:rsidRPr="008B7F9A" w:rsidRDefault="00AD1313" w:rsidP="007176A7">
      <w:pPr>
        <w:spacing w:line="276" w:lineRule="auto"/>
        <w:ind w:left="6480"/>
        <w:jc w:val="right"/>
        <w:rPr>
          <w:rFonts w:ascii="Cambria" w:hAnsi="Cambria"/>
          <w:b/>
          <w:bCs/>
          <w:lang w:val="bg-BG"/>
        </w:rPr>
      </w:pPr>
      <w:r w:rsidRPr="008B7F9A">
        <w:rPr>
          <w:rFonts w:ascii="Cambria" w:hAnsi="Cambria"/>
          <w:b/>
          <w:bCs/>
          <w:lang w:val="bg-BG"/>
        </w:rPr>
        <w:lastRenderedPageBreak/>
        <w:t>ОБРАЗЕЦ № 10</w:t>
      </w:r>
    </w:p>
    <w:p w:rsidR="00D5318D" w:rsidRPr="008B7F9A" w:rsidRDefault="00AD1313" w:rsidP="00D5318D">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7176A7" w:rsidRPr="008B7F9A" w:rsidRDefault="007176A7" w:rsidP="008E5790">
      <w:pPr>
        <w:spacing w:line="276" w:lineRule="auto"/>
        <w:jc w:val="center"/>
        <w:rPr>
          <w:rFonts w:ascii="Cambria" w:hAnsi="Cambria"/>
          <w:b/>
          <w:lang w:val="bg-BG"/>
        </w:rPr>
      </w:pPr>
    </w:p>
    <w:p w:rsidR="007176A7" w:rsidRPr="008B7F9A" w:rsidRDefault="007176A7" w:rsidP="008E5790">
      <w:pPr>
        <w:spacing w:line="276" w:lineRule="auto"/>
        <w:jc w:val="center"/>
        <w:rPr>
          <w:rFonts w:ascii="Cambria" w:hAnsi="Cambria"/>
          <w:b/>
          <w:lang w:val="bg-BG"/>
        </w:rPr>
      </w:pPr>
    </w:p>
    <w:p w:rsidR="007176A7" w:rsidRPr="008B7F9A" w:rsidRDefault="00AD1313" w:rsidP="008E5790">
      <w:pPr>
        <w:pStyle w:val="50"/>
        <w:keepNext/>
        <w:keepLines/>
        <w:shd w:val="clear" w:color="auto" w:fill="auto"/>
        <w:spacing w:before="0" w:line="276" w:lineRule="auto"/>
        <w:ind w:firstLine="0"/>
        <w:jc w:val="center"/>
        <w:rPr>
          <w:rFonts w:ascii="Cambria" w:hAnsi="Cambria"/>
          <w:b/>
          <w:bCs/>
          <w:sz w:val="30"/>
          <w:szCs w:val="30"/>
          <w:lang w:val="bg-BG"/>
        </w:rPr>
      </w:pPr>
      <w:r w:rsidRPr="008B7F9A">
        <w:rPr>
          <w:rFonts w:ascii="Cambria" w:hAnsi="Cambria"/>
          <w:b/>
          <w:bCs/>
          <w:sz w:val="30"/>
          <w:szCs w:val="30"/>
          <w:lang w:val="bg-BG"/>
        </w:rPr>
        <w:t>ДЕКЛАРАЦИЯ</w:t>
      </w:r>
    </w:p>
    <w:p w:rsidR="007176A7" w:rsidRPr="008B7F9A" w:rsidRDefault="00AD1313" w:rsidP="008E5790">
      <w:pPr>
        <w:pStyle w:val="50"/>
        <w:keepNext/>
        <w:keepLines/>
        <w:shd w:val="clear" w:color="auto" w:fill="auto"/>
        <w:spacing w:before="0" w:line="276" w:lineRule="auto"/>
        <w:ind w:firstLine="0"/>
        <w:jc w:val="center"/>
        <w:rPr>
          <w:rFonts w:ascii="Cambria" w:eastAsia="Batang" w:hAnsi="Cambria"/>
          <w:sz w:val="24"/>
          <w:szCs w:val="24"/>
          <w:lang w:val="bg-BG"/>
        </w:rPr>
      </w:pPr>
      <w:r w:rsidRPr="008B7F9A">
        <w:rPr>
          <w:rFonts w:ascii="Cambria" w:eastAsia="Batang" w:hAnsi="Cambria"/>
          <w:sz w:val="24"/>
          <w:szCs w:val="24"/>
          <w:lang w:val="bg-BG"/>
        </w:rPr>
        <w:t xml:space="preserve">за липса на обстоятелствата по чл. 106, ал. 1, чл. 107 и чл. 109, ал. 1, б. „а” и „б” от Регламент (ЕО, Евратом) № 966/2012 на </w:t>
      </w:r>
      <w:r w:rsidR="002A1079" w:rsidRPr="006F3F19">
        <w:rPr>
          <w:rFonts w:ascii="Cambria" w:eastAsia="Batang" w:hAnsi="Cambria"/>
          <w:sz w:val="24"/>
          <w:szCs w:val="24"/>
          <w:lang w:val="bg-BG"/>
        </w:rPr>
        <w:t>Европейския парламент и Съвета</w:t>
      </w:r>
      <w:r w:rsidRPr="008B7F9A">
        <w:rPr>
          <w:rFonts w:ascii="Cambria" w:eastAsia="Batang" w:hAnsi="Cambria"/>
          <w:sz w:val="24"/>
          <w:szCs w:val="24"/>
          <w:lang w:val="bg-BG"/>
        </w:rPr>
        <w:t>, относно финансовите правила, приложими за общия бюджет на Съюза</w:t>
      </w:r>
    </w:p>
    <w:p w:rsidR="007176A7" w:rsidRPr="008B7F9A" w:rsidRDefault="007176A7" w:rsidP="008E5790">
      <w:pPr>
        <w:pStyle w:val="50"/>
        <w:keepNext/>
        <w:keepLines/>
        <w:shd w:val="clear" w:color="auto" w:fill="auto"/>
        <w:spacing w:before="0" w:line="276" w:lineRule="auto"/>
        <w:ind w:firstLine="0"/>
        <w:jc w:val="center"/>
        <w:rPr>
          <w:rFonts w:ascii="Cambria" w:eastAsia="Batang" w:hAnsi="Cambria"/>
          <w:lang w:val="bg-BG"/>
        </w:rPr>
      </w:pPr>
    </w:p>
    <w:p w:rsidR="007176A7" w:rsidRPr="008B7F9A" w:rsidRDefault="00C21EC2" w:rsidP="008E5790">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7176A7" w:rsidRPr="008B7F9A" w:rsidRDefault="00C21EC2" w:rsidP="008E5790">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7176A7" w:rsidRPr="008B7F9A" w:rsidRDefault="00AD1313" w:rsidP="008E5790">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7176A7" w:rsidRPr="008B7F9A" w:rsidRDefault="00AD1313" w:rsidP="008E5790">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7176A7" w:rsidRPr="008B7F9A" w:rsidRDefault="00AD1313" w:rsidP="008E5790">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7176A7" w:rsidRPr="008B7F9A" w:rsidRDefault="00AD1313" w:rsidP="008E5790">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7176A7" w:rsidRPr="008B7F9A" w:rsidRDefault="007176A7" w:rsidP="008E5790">
      <w:pPr>
        <w:widowControl w:val="0"/>
        <w:autoSpaceDE w:val="0"/>
        <w:autoSpaceDN w:val="0"/>
        <w:adjustRightInd w:val="0"/>
        <w:spacing w:line="276" w:lineRule="auto"/>
        <w:jc w:val="center"/>
        <w:rPr>
          <w:rFonts w:ascii="Cambria" w:hAnsi="Cambria"/>
          <w:lang w:val="bg-BG"/>
        </w:rPr>
      </w:pPr>
    </w:p>
    <w:p w:rsidR="007176A7" w:rsidRPr="008B7F9A" w:rsidRDefault="00AD1313" w:rsidP="008E5790">
      <w:pPr>
        <w:pStyle w:val="50"/>
        <w:keepNext/>
        <w:keepLines/>
        <w:shd w:val="clear" w:color="auto" w:fill="auto"/>
        <w:spacing w:before="0" w:line="276" w:lineRule="auto"/>
        <w:ind w:firstLine="0"/>
        <w:jc w:val="center"/>
        <w:rPr>
          <w:rFonts w:ascii="Cambria" w:hAnsi="Cambria"/>
          <w:b/>
          <w:bCs/>
          <w:sz w:val="24"/>
          <w:szCs w:val="24"/>
          <w:lang w:val="bg-BG"/>
        </w:rPr>
      </w:pPr>
      <w:r w:rsidRPr="008B7F9A">
        <w:rPr>
          <w:rFonts w:ascii="Cambria" w:hAnsi="Cambria"/>
          <w:b/>
          <w:bCs/>
          <w:sz w:val="24"/>
          <w:szCs w:val="24"/>
          <w:lang w:val="bg-BG"/>
        </w:rPr>
        <w:t>ДЕКЛАРИРАМ, ЧЕ:</w:t>
      </w:r>
    </w:p>
    <w:p w:rsidR="007176A7" w:rsidRPr="008B7F9A" w:rsidRDefault="007176A7" w:rsidP="008E5790">
      <w:pPr>
        <w:pStyle w:val="50"/>
        <w:keepNext/>
        <w:keepLines/>
        <w:shd w:val="clear" w:color="auto" w:fill="auto"/>
        <w:spacing w:before="0" w:line="276" w:lineRule="auto"/>
        <w:ind w:firstLine="425"/>
        <w:jc w:val="both"/>
        <w:outlineLvl w:val="9"/>
        <w:rPr>
          <w:rFonts w:ascii="Cambria" w:hAnsi="Cambria"/>
          <w:bCs/>
          <w:sz w:val="30"/>
          <w:szCs w:val="30"/>
          <w:lang w:val="bg-BG"/>
        </w:rPr>
      </w:pPr>
    </w:p>
    <w:p w:rsidR="007176A7" w:rsidRPr="008B7F9A" w:rsidRDefault="00AD1313" w:rsidP="008E5790">
      <w:pPr>
        <w:spacing w:line="276" w:lineRule="auto"/>
        <w:ind w:firstLine="425"/>
        <w:jc w:val="both"/>
        <w:rPr>
          <w:rFonts w:ascii="Cambria" w:hAnsi="Cambria"/>
          <w:bCs/>
          <w:iCs/>
          <w:noProof/>
          <w:lang w:val="bg-BG"/>
        </w:rPr>
      </w:pPr>
      <w:r w:rsidRPr="008B7F9A">
        <w:rPr>
          <w:rFonts w:ascii="Cambria" w:hAnsi="Cambria"/>
          <w:noProof/>
          <w:lang w:val="bg-BG"/>
        </w:rPr>
        <w:t>1. П</w:t>
      </w:r>
      <w:r w:rsidRPr="008B7F9A">
        <w:rPr>
          <w:rFonts w:ascii="Cambria" w:hAnsi="Cambria"/>
          <w:bCs/>
          <w:iCs/>
          <w:noProof/>
          <w:lang w:val="bg-BG"/>
        </w:rPr>
        <w:t>о отношение на</w:t>
      </w:r>
      <w:r w:rsidRPr="008B7F9A">
        <w:rPr>
          <w:rFonts w:ascii="Cambria" w:hAnsi="Cambria"/>
          <w:noProof/>
          <w:lang w:val="bg-BG"/>
        </w:rPr>
        <w:t xml:space="preserve"> представлявания от мен участник </w:t>
      </w:r>
      <w:r w:rsidRPr="008B7F9A">
        <w:rPr>
          <w:rFonts w:ascii="Cambria" w:hAnsi="Cambria"/>
          <w:bCs/>
          <w:iCs/>
          <w:noProof/>
          <w:lang w:val="bg-BG"/>
        </w:rPr>
        <w:t xml:space="preserve">не са налице обстоятелствата, предвидени в </w:t>
      </w:r>
      <w:r w:rsidRPr="008B7F9A">
        <w:rPr>
          <w:rFonts w:ascii="Cambria" w:hAnsi="Cambria"/>
          <w:noProof/>
          <w:lang w:val="bg-BG"/>
        </w:rPr>
        <w:t>чл. 106, т. 1</w:t>
      </w:r>
      <w:r w:rsidRPr="008B7F9A">
        <w:rPr>
          <w:rFonts w:ascii="Cambria" w:hAnsi="Cambria"/>
          <w:bCs/>
          <w:iCs/>
          <w:noProof/>
          <w:lang w:val="bg-BG"/>
        </w:rPr>
        <w:t xml:space="preserve"> от </w:t>
      </w:r>
      <w:r w:rsidRPr="008B7F9A">
        <w:rPr>
          <w:rFonts w:ascii="Cambria" w:hAnsi="Cambria"/>
          <w:noProof/>
          <w:lang w:val="bg-BG"/>
        </w:rPr>
        <w:t>Регламент (ЕС, Евратом) № 966/2012 на Европейския парламент и на Съвета, относно финансовите правила, приложими за общия бюджет на Съюза</w:t>
      </w:r>
      <w:r w:rsidRPr="008B7F9A">
        <w:rPr>
          <w:rFonts w:ascii="Cambria" w:hAnsi="Cambria"/>
          <w:bCs/>
          <w:iCs/>
          <w:noProof/>
          <w:lang w:val="bg-BG"/>
        </w:rPr>
        <w:t>.</w:t>
      </w:r>
    </w:p>
    <w:p w:rsidR="007176A7" w:rsidRPr="008B7F9A" w:rsidRDefault="00AD1313" w:rsidP="008E5790">
      <w:pPr>
        <w:spacing w:line="276" w:lineRule="auto"/>
        <w:ind w:firstLine="425"/>
        <w:jc w:val="both"/>
        <w:rPr>
          <w:rFonts w:ascii="Cambria" w:hAnsi="Cambria"/>
          <w:noProof/>
          <w:lang w:val="bg-BG"/>
        </w:rPr>
      </w:pPr>
      <w:r w:rsidRPr="008B7F9A">
        <w:rPr>
          <w:rFonts w:ascii="Cambria" w:hAnsi="Cambria"/>
          <w:noProof/>
          <w:lang w:val="bg-BG"/>
        </w:rPr>
        <w:t>2. По отношение на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rsidR="007176A7" w:rsidRPr="008B7F9A" w:rsidRDefault="00AD1313" w:rsidP="008E5790">
      <w:pPr>
        <w:spacing w:line="276" w:lineRule="auto"/>
        <w:ind w:firstLine="425"/>
        <w:jc w:val="both"/>
        <w:rPr>
          <w:rFonts w:ascii="Cambria" w:hAnsi="Cambria"/>
          <w:bCs/>
          <w:iCs/>
          <w:noProof/>
          <w:lang w:val="bg-BG"/>
        </w:rPr>
      </w:pPr>
      <w:r w:rsidRPr="008B7F9A">
        <w:rPr>
          <w:rFonts w:ascii="Cambria" w:hAnsi="Cambria"/>
          <w:noProof/>
          <w:lang w:val="bg-BG"/>
        </w:rPr>
        <w:t>3. По отношение на представлявания от мен участник не са налице обстоятелствата предвидени в чл. 109, ал. 1, б. „а” и „б” от Регламент (ЕС, Евратом) № 966/2012 на Европейския парламент и на Съвета, относно финансовите правила, приложими за общия бюджет на Съюза.</w:t>
      </w:r>
    </w:p>
    <w:p w:rsidR="007176A7" w:rsidRPr="008B7F9A" w:rsidRDefault="007176A7" w:rsidP="008E5790">
      <w:pPr>
        <w:tabs>
          <w:tab w:val="left" w:pos="0"/>
        </w:tabs>
        <w:spacing w:line="276" w:lineRule="auto"/>
        <w:jc w:val="both"/>
        <w:rPr>
          <w:rFonts w:ascii="Cambria" w:hAnsi="Cambria"/>
          <w:bCs/>
          <w:iCs/>
          <w:noProof/>
          <w:lang w:val="bg-BG"/>
        </w:rPr>
      </w:pPr>
    </w:p>
    <w:p w:rsidR="007176A7" w:rsidRPr="008B7F9A" w:rsidRDefault="00AD1313" w:rsidP="007176A7">
      <w:pPr>
        <w:tabs>
          <w:tab w:val="left" w:pos="0"/>
        </w:tabs>
        <w:jc w:val="both"/>
        <w:rPr>
          <w:rFonts w:ascii="Cambria" w:hAnsi="Cambria"/>
          <w:lang w:val="bg-BG"/>
        </w:rPr>
      </w:pPr>
      <w:r w:rsidRPr="008B7F9A">
        <w:rPr>
          <w:rFonts w:ascii="Cambria" w:hAnsi="Cambria"/>
          <w:lang w:val="bg-BG"/>
        </w:rPr>
        <w:t>Дата: __.__.______ г.</w:t>
      </w:r>
    </w:p>
    <w:p w:rsidR="007176A7" w:rsidRPr="008B7F9A" w:rsidRDefault="00AD1313" w:rsidP="007176A7">
      <w:pPr>
        <w:tabs>
          <w:tab w:val="left" w:pos="0"/>
        </w:tabs>
        <w:jc w:val="right"/>
        <w:rPr>
          <w:rFonts w:ascii="Cambria" w:hAnsi="Cambria"/>
          <w:lang w:val="bg-BG"/>
        </w:rPr>
      </w:pPr>
      <w:r w:rsidRPr="008B7F9A">
        <w:rPr>
          <w:rFonts w:ascii="Cambria" w:hAnsi="Cambria"/>
          <w:lang w:val="bg-BG"/>
        </w:rPr>
        <w:t>Подпис и печат: _________________________________</w:t>
      </w:r>
    </w:p>
    <w:p w:rsidR="007176A7" w:rsidRPr="008B7F9A" w:rsidRDefault="00AD1313" w:rsidP="007176A7">
      <w:pPr>
        <w:tabs>
          <w:tab w:val="left" w:pos="0"/>
        </w:tabs>
        <w:jc w:val="right"/>
        <w:rPr>
          <w:rFonts w:ascii="Cambria" w:hAnsi="Cambria"/>
          <w:lang w:val="bg-BG"/>
        </w:rPr>
      </w:pPr>
      <w:r w:rsidRPr="008B7F9A">
        <w:rPr>
          <w:rFonts w:ascii="Cambria" w:hAnsi="Cambria"/>
          <w:lang w:val="bg-BG"/>
        </w:rPr>
        <w:t>(_______________________________)</w:t>
      </w:r>
    </w:p>
    <w:p w:rsidR="007176A7" w:rsidRPr="008B7F9A" w:rsidRDefault="00AD1313" w:rsidP="007176A7">
      <w:pPr>
        <w:tabs>
          <w:tab w:val="left" w:pos="0"/>
        </w:tabs>
        <w:jc w:val="right"/>
        <w:rPr>
          <w:rFonts w:ascii="Cambria" w:hAnsi="Cambria"/>
          <w:lang w:val="bg-BG"/>
        </w:rPr>
      </w:pPr>
      <w:r w:rsidRPr="008B7F9A">
        <w:rPr>
          <w:rFonts w:ascii="Cambria" w:hAnsi="Cambria"/>
          <w:lang w:val="bg-BG"/>
        </w:rPr>
        <w:t>(име, длъжност)</w:t>
      </w:r>
    </w:p>
    <w:p w:rsidR="007176A7" w:rsidRPr="008B7F9A" w:rsidRDefault="007176A7" w:rsidP="007176A7">
      <w:pPr>
        <w:spacing w:line="276" w:lineRule="auto"/>
        <w:ind w:left="6300"/>
        <w:jc w:val="center"/>
        <w:rPr>
          <w:rFonts w:ascii="Cambria" w:hAnsi="Cambria"/>
          <w:i/>
          <w:noProof/>
          <w:lang w:val="bg-BG"/>
        </w:rPr>
      </w:pPr>
    </w:p>
    <w:p w:rsidR="007176A7" w:rsidRPr="008B7F9A" w:rsidRDefault="00AD1313" w:rsidP="006D0CB9">
      <w:pPr>
        <w:spacing w:line="276" w:lineRule="auto"/>
        <w:ind w:firstLine="425"/>
        <w:jc w:val="both"/>
        <w:rPr>
          <w:rFonts w:ascii="Cambria" w:hAnsi="Cambria"/>
          <w:i/>
          <w:noProof/>
          <w:lang w:val="bg-BG"/>
        </w:rPr>
      </w:pPr>
      <w:r w:rsidRPr="008B7F9A">
        <w:rPr>
          <w:rFonts w:ascii="Cambria" w:hAnsi="Cambria"/>
          <w:i/>
          <w:noProof/>
          <w:lang w:val="bg-BG"/>
        </w:rPr>
        <w:t>Забележка: Декларацията се представя от лицата по чл. 47, ал. 4 от ЗОП.</w:t>
      </w:r>
    </w:p>
    <w:p w:rsidR="007176A7" w:rsidRPr="008B7F9A" w:rsidRDefault="00AD1313">
      <w:pPr>
        <w:rPr>
          <w:rFonts w:ascii="Cambria" w:hAnsi="Cambria"/>
          <w:b/>
          <w:bCs/>
          <w:lang w:val="bg-BG"/>
        </w:rPr>
      </w:pPr>
      <w:r w:rsidRPr="008B7F9A">
        <w:rPr>
          <w:rFonts w:ascii="Cambria" w:hAnsi="Cambria"/>
          <w:b/>
          <w:bCs/>
          <w:lang w:val="bg-BG"/>
        </w:rPr>
        <w:br w:type="page"/>
      </w:r>
    </w:p>
    <w:p w:rsidR="007176A7" w:rsidRPr="008B7F9A" w:rsidRDefault="00AD1313" w:rsidP="007176A7">
      <w:pPr>
        <w:spacing w:line="276" w:lineRule="auto"/>
        <w:ind w:left="6480"/>
        <w:jc w:val="right"/>
        <w:rPr>
          <w:rFonts w:ascii="Cambria" w:hAnsi="Cambria"/>
          <w:b/>
          <w:bCs/>
          <w:lang w:val="bg-BG"/>
        </w:rPr>
      </w:pPr>
      <w:r w:rsidRPr="008B7F9A">
        <w:rPr>
          <w:rFonts w:ascii="Cambria" w:hAnsi="Cambria"/>
          <w:b/>
          <w:bCs/>
          <w:lang w:val="bg-BG"/>
        </w:rPr>
        <w:lastRenderedPageBreak/>
        <w:t>ОБРАЗЕЦ № 11</w:t>
      </w:r>
    </w:p>
    <w:p w:rsidR="00D5318D" w:rsidRPr="008B7F9A" w:rsidRDefault="00AD1313" w:rsidP="00D5318D">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7176A7" w:rsidRPr="008B7F9A" w:rsidRDefault="007176A7" w:rsidP="007176A7">
      <w:pPr>
        <w:spacing w:line="276" w:lineRule="auto"/>
        <w:jc w:val="center"/>
        <w:rPr>
          <w:rFonts w:ascii="Cambria" w:hAnsi="Cambria"/>
          <w:b/>
          <w:lang w:val="bg-BG"/>
        </w:rPr>
      </w:pPr>
    </w:p>
    <w:p w:rsidR="007176A7" w:rsidRPr="008B7F9A" w:rsidRDefault="007176A7" w:rsidP="007176A7">
      <w:pPr>
        <w:spacing w:line="276" w:lineRule="auto"/>
        <w:jc w:val="center"/>
        <w:rPr>
          <w:rFonts w:ascii="Cambria" w:hAnsi="Cambria"/>
          <w:b/>
          <w:lang w:val="bg-BG"/>
        </w:rPr>
      </w:pPr>
    </w:p>
    <w:p w:rsidR="007176A7" w:rsidRPr="008B7F9A" w:rsidRDefault="00AD1313" w:rsidP="007176A7">
      <w:pPr>
        <w:pStyle w:val="50"/>
        <w:keepNext/>
        <w:keepLines/>
        <w:shd w:val="clear" w:color="auto" w:fill="auto"/>
        <w:spacing w:before="0" w:line="276" w:lineRule="auto"/>
        <w:ind w:firstLine="0"/>
        <w:jc w:val="center"/>
        <w:rPr>
          <w:rFonts w:ascii="Cambria" w:hAnsi="Cambria"/>
          <w:b/>
          <w:bCs/>
          <w:sz w:val="30"/>
          <w:szCs w:val="30"/>
          <w:lang w:val="bg-BG"/>
        </w:rPr>
      </w:pPr>
      <w:r w:rsidRPr="008B7F9A">
        <w:rPr>
          <w:rFonts w:ascii="Cambria" w:hAnsi="Cambria"/>
          <w:b/>
          <w:bCs/>
          <w:sz w:val="30"/>
          <w:szCs w:val="30"/>
          <w:lang w:val="bg-BG"/>
        </w:rPr>
        <w:t>ДЕКЛАРАЦИЯ</w:t>
      </w:r>
    </w:p>
    <w:p w:rsidR="007176A7" w:rsidRPr="008B7F9A" w:rsidRDefault="00AD1313" w:rsidP="007176A7">
      <w:pPr>
        <w:pStyle w:val="50"/>
        <w:keepNext/>
        <w:keepLines/>
        <w:shd w:val="clear" w:color="auto" w:fill="auto"/>
        <w:spacing w:before="0" w:line="276" w:lineRule="auto"/>
        <w:ind w:firstLine="0"/>
        <w:jc w:val="center"/>
        <w:rPr>
          <w:rFonts w:ascii="Cambria" w:eastAsia="Batang" w:hAnsi="Cambria"/>
          <w:color w:val="FF0000"/>
          <w:sz w:val="24"/>
          <w:szCs w:val="24"/>
          <w:lang w:val="bg-BG"/>
        </w:rPr>
      </w:pPr>
      <w:r w:rsidRPr="008B7F9A">
        <w:rPr>
          <w:rFonts w:ascii="Cambria" w:eastAsia="Batang" w:hAnsi="Cambria"/>
          <w:sz w:val="24"/>
          <w:szCs w:val="24"/>
          <w:lang w:val="bg-BG"/>
        </w:rPr>
        <w:t>за липса на обстоятелствата съгласно Общите насоки за избягване на конфликт на интереси по с</w:t>
      </w:r>
      <w:r w:rsidRPr="00594A71">
        <w:rPr>
          <w:rFonts w:ascii="Cambria" w:eastAsia="Batang" w:hAnsi="Cambria"/>
          <w:sz w:val="24"/>
          <w:szCs w:val="24"/>
          <w:lang w:val="bg-BG"/>
        </w:rPr>
        <w:t xml:space="preserve">мисъла на чл. 57 от Регламент (ЕО, Евратом) № 966/2012 </w:t>
      </w:r>
      <w:r w:rsidR="002A1079" w:rsidRPr="00594A71">
        <w:rPr>
          <w:rFonts w:ascii="Cambria" w:eastAsia="Batang" w:hAnsi="Cambria"/>
          <w:sz w:val="24"/>
          <w:szCs w:val="24"/>
          <w:lang w:val="bg-BG"/>
        </w:rPr>
        <w:t>на Европейския парламент и Съвета</w:t>
      </w:r>
      <w:r w:rsidRPr="00594A71">
        <w:rPr>
          <w:rFonts w:ascii="Cambria" w:eastAsia="Batang" w:hAnsi="Cambria"/>
          <w:sz w:val="24"/>
          <w:szCs w:val="24"/>
          <w:lang w:val="bg-BG"/>
        </w:rPr>
        <w:t xml:space="preserve">, относно </w:t>
      </w:r>
      <w:r w:rsidR="002A1079" w:rsidRPr="00594A71">
        <w:rPr>
          <w:rFonts w:ascii="Cambria" w:eastAsia="Batang" w:hAnsi="Cambria"/>
          <w:sz w:val="24"/>
          <w:szCs w:val="24"/>
          <w:lang w:val="bg-BG"/>
        </w:rPr>
        <w:t>финансовите правила, приложими за общия бюджет на Съюза</w:t>
      </w:r>
    </w:p>
    <w:p w:rsidR="008E5790" w:rsidRPr="008B7F9A" w:rsidRDefault="008E5790" w:rsidP="007176A7">
      <w:pPr>
        <w:pStyle w:val="50"/>
        <w:keepNext/>
        <w:keepLines/>
        <w:shd w:val="clear" w:color="auto" w:fill="auto"/>
        <w:spacing w:before="0" w:line="276" w:lineRule="auto"/>
        <w:ind w:firstLine="0"/>
        <w:jc w:val="center"/>
        <w:rPr>
          <w:rFonts w:ascii="Cambria" w:eastAsia="Batang" w:hAnsi="Cambria"/>
          <w:color w:val="FF0000"/>
          <w:sz w:val="24"/>
          <w:szCs w:val="24"/>
          <w:lang w:val="bg-BG"/>
        </w:rPr>
      </w:pPr>
    </w:p>
    <w:p w:rsidR="008E5790" w:rsidRPr="008B7F9A" w:rsidRDefault="00C21EC2" w:rsidP="008E5790">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8E5790" w:rsidRPr="008B7F9A" w:rsidRDefault="00C21EC2" w:rsidP="008E5790">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8E5790" w:rsidRPr="008B7F9A" w:rsidRDefault="00AD1313" w:rsidP="008E5790">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8E5790" w:rsidRPr="008B7F9A" w:rsidRDefault="00AD1313" w:rsidP="008E5790">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Pr="008B7F9A">
        <w:rPr>
          <w:rFonts w:ascii="Cambria" w:hAnsi="Cambria"/>
          <w:i/>
          <w:iCs/>
          <w:sz w:val="16"/>
          <w:szCs w:val="16"/>
          <w:lang w:val="bg-BG"/>
        </w:rPr>
        <w:t>(заемана длъжност)</w:t>
      </w:r>
      <w:r w:rsidRPr="008B7F9A">
        <w:rPr>
          <w:rFonts w:ascii="Cambria" w:hAnsi="Cambria"/>
          <w:i/>
          <w:iCs/>
          <w:sz w:val="16"/>
          <w:szCs w:val="16"/>
          <w:lang w:val="bg-BG"/>
        </w:rPr>
        <w:tab/>
      </w:r>
      <w:r w:rsidRPr="008B7F9A">
        <w:rPr>
          <w:rFonts w:ascii="Cambria" w:hAnsi="Cambria"/>
          <w:i/>
          <w:iCs/>
          <w:sz w:val="16"/>
          <w:szCs w:val="16"/>
          <w:lang w:val="bg-BG"/>
        </w:rPr>
        <w:tab/>
      </w:r>
      <w:r w:rsidRPr="008B7F9A">
        <w:rPr>
          <w:rFonts w:ascii="Cambria" w:hAnsi="Cambria"/>
          <w:i/>
          <w:iCs/>
          <w:sz w:val="16"/>
          <w:szCs w:val="16"/>
          <w:lang w:val="bg-BG"/>
        </w:rPr>
        <w:tab/>
        <w:t>(наименование и правна форма)</w:t>
      </w:r>
    </w:p>
    <w:p w:rsidR="008E5790" w:rsidRPr="008B7F9A" w:rsidRDefault="00AD1313" w:rsidP="008E5790">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8E5790" w:rsidRPr="008B7F9A" w:rsidRDefault="00AD1313" w:rsidP="008E5790">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8E5790" w:rsidRPr="008B7F9A" w:rsidRDefault="008E5790" w:rsidP="008E5790">
      <w:pPr>
        <w:widowControl w:val="0"/>
        <w:autoSpaceDE w:val="0"/>
        <w:autoSpaceDN w:val="0"/>
        <w:adjustRightInd w:val="0"/>
        <w:spacing w:line="276" w:lineRule="auto"/>
        <w:jc w:val="center"/>
        <w:rPr>
          <w:rFonts w:ascii="Cambria" w:hAnsi="Cambria"/>
          <w:lang w:val="bg-BG"/>
        </w:rPr>
      </w:pPr>
    </w:p>
    <w:p w:rsidR="008E5790" w:rsidRPr="008B7F9A" w:rsidRDefault="00AD1313" w:rsidP="008E5790">
      <w:pPr>
        <w:pStyle w:val="50"/>
        <w:keepNext/>
        <w:keepLines/>
        <w:shd w:val="clear" w:color="auto" w:fill="auto"/>
        <w:spacing w:before="0" w:line="276" w:lineRule="auto"/>
        <w:ind w:firstLine="0"/>
        <w:jc w:val="center"/>
        <w:rPr>
          <w:rFonts w:ascii="Cambria" w:hAnsi="Cambria"/>
          <w:b/>
          <w:bCs/>
          <w:sz w:val="24"/>
          <w:szCs w:val="24"/>
          <w:lang w:val="bg-BG"/>
        </w:rPr>
      </w:pPr>
      <w:r w:rsidRPr="008B7F9A">
        <w:rPr>
          <w:rFonts w:ascii="Cambria" w:hAnsi="Cambria"/>
          <w:b/>
          <w:bCs/>
          <w:sz w:val="24"/>
          <w:szCs w:val="24"/>
          <w:lang w:val="bg-BG"/>
        </w:rPr>
        <w:t>ДЕКЛАРИРАМ, ЧЕ:</w:t>
      </w:r>
    </w:p>
    <w:p w:rsidR="008E5790" w:rsidRPr="008B7F9A" w:rsidRDefault="008E5790" w:rsidP="00EE531E">
      <w:pPr>
        <w:pStyle w:val="50"/>
        <w:keepNext/>
        <w:keepLines/>
        <w:shd w:val="clear" w:color="auto" w:fill="auto"/>
        <w:spacing w:before="0" w:line="276" w:lineRule="auto"/>
        <w:ind w:firstLine="284"/>
        <w:jc w:val="both"/>
        <w:outlineLvl w:val="9"/>
        <w:rPr>
          <w:rFonts w:ascii="Cambria" w:hAnsi="Cambria"/>
          <w:b/>
          <w:bCs/>
          <w:sz w:val="24"/>
          <w:szCs w:val="24"/>
          <w:lang w:val="bg-BG"/>
        </w:rPr>
      </w:pPr>
    </w:p>
    <w:p w:rsidR="00EE531E" w:rsidRPr="008B7F9A" w:rsidRDefault="00AD1313" w:rsidP="00EE531E">
      <w:pPr>
        <w:pStyle w:val="1"/>
        <w:numPr>
          <w:ilvl w:val="0"/>
          <w:numId w:val="107"/>
        </w:numPr>
        <w:shd w:val="clear" w:color="auto" w:fill="auto"/>
        <w:tabs>
          <w:tab w:val="left" w:pos="709"/>
        </w:tabs>
        <w:spacing w:before="0" w:after="0" w:line="276" w:lineRule="auto"/>
        <w:ind w:left="0" w:firstLine="284"/>
        <w:rPr>
          <w:rFonts w:ascii="Cambria" w:hAnsi="Cambria" w:cs="Times New Roman"/>
          <w:lang w:val="bg-BG"/>
        </w:rPr>
      </w:pPr>
      <w:r w:rsidRPr="008B7F9A">
        <w:rPr>
          <w:rFonts w:ascii="Cambria" w:hAnsi="Cambria" w:cs="Times New Roman"/>
          <w:lang w:val="bg-BG"/>
        </w:rPr>
        <w:t>Към датата на подаване на офертата участникът, когото представлявам не се представлява от 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EE531E" w:rsidRPr="008B7F9A" w:rsidRDefault="00AD1313" w:rsidP="00EE531E">
      <w:pPr>
        <w:pStyle w:val="1"/>
        <w:numPr>
          <w:ilvl w:val="0"/>
          <w:numId w:val="107"/>
        </w:numPr>
        <w:shd w:val="clear" w:color="auto" w:fill="auto"/>
        <w:tabs>
          <w:tab w:val="left" w:pos="709"/>
          <w:tab w:val="left" w:pos="1095"/>
        </w:tabs>
        <w:spacing w:before="0" w:after="0" w:line="276" w:lineRule="auto"/>
        <w:ind w:left="0" w:firstLine="284"/>
        <w:rPr>
          <w:rFonts w:ascii="Cambria" w:hAnsi="Cambria" w:cs="Times New Roman"/>
          <w:lang w:val="bg-BG"/>
        </w:rPr>
      </w:pPr>
      <w:r w:rsidRPr="008B7F9A">
        <w:rPr>
          <w:rFonts w:ascii="Cambria" w:hAnsi="Cambria" w:cs="Times New Roman"/>
          <w:lang w:val="bg-BG"/>
        </w:rPr>
        <w:t>Към датата на подаване на офертата участникът, когото представлявам няма сключен трудов или друг договор за изпълнение на ръководни или контролни функции с лице, работещо по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w:t>
      </w:r>
    </w:p>
    <w:p w:rsidR="00EE531E" w:rsidRPr="008B7F9A" w:rsidRDefault="00AD1313" w:rsidP="00EE531E">
      <w:pPr>
        <w:pStyle w:val="1"/>
        <w:numPr>
          <w:ilvl w:val="0"/>
          <w:numId w:val="107"/>
        </w:numPr>
        <w:shd w:val="clear" w:color="auto" w:fill="auto"/>
        <w:tabs>
          <w:tab w:val="left" w:pos="709"/>
          <w:tab w:val="left" w:pos="1602"/>
        </w:tabs>
        <w:spacing w:before="0" w:after="0" w:line="276" w:lineRule="auto"/>
        <w:ind w:left="0" w:firstLine="284"/>
        <w:rPr>
          <w:rFonts w:ascii="Cambria" w:hAnsi="Cambria" w:cs="Times New Roman"/>
          <w:lang w:val="bg-BG"/>
        </w:rPr>
      </w:pPr>
      <w:r w:rsidRPr="008B7F9A">
        <w:rPr>
          <w:rFonts w:ascii="Cambria" w:hAnsi="Cambria" w:cs="Times New Roman"/>
          <w:lang w:val="bg-BG"/>
        </w:rPr>
        <w:t xml:space="preserve">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w:t>
      </w:r>
      <w:r w:rsidRPr="008B7F9A">
        <w:rPr>
          <w:rFonts w:ascii="Cambria" w:hAnsi="Cambria" w:cs="Times New Roman"/>
          <w:lang w:val="bg-BG"/>
        </w:rPr>
        <w:lastRenderedPageBreak/>
        <w:t>правоотношение в Управляващия орган, към датата на подаване на офертата не притежава дялове от капитала на представлявания от мен участник.</w:t>
      </w:r>
    </w:p>
    <w:p w:rsidR="00EE531E" w:rsidRPr="008B7F9A" w:rsidRDefault="00AD1313" w:rsidP="00EE531E">
      <w:pPr>
        <w:pStyle w:val="1"/>
        <w:numPr>
          <w:ilvl w:val="0"/>
          <w:numId w:val="107"/>
        </w:numPr>
        <w:shd w:val="clear" w:color="auto" w:fill="auto"/>
        <w:tabs>
          <w:tab w:val="left" w:pos="709"/>
          <w:tab w:val="left" w:pos="1091"/>
        </w:tabs>
        <w:spacing w:before="0" w:after="0" w:line="276" w:lineRule="auto"/>
        <w:ind w:left="0" w:firstLine="284"/>
        <w:rPr>
          <w:rFonts w:ascii="Cambria" w:hAnsi="Cambria" w:cs="Times New Roman"/>
          <w:lang w:val="bg-BG"/>
        </w:rPr>
      </w:pPr>
      <w:r w:rsidRPr="008B7F9A">
        <w:rPr>
          <w:rFonts w:ascii="Cambria" w:hAnsi="Cambria" w:cs="Times New Roman"/>
          <w:lang w:val="bg-BG"/>
        </w:rPr>
        <w:t>Към датата на подаване на офертата участникът, когото представлявам не е сключил договор за консултантски услуги с лице, работещо на трудово или служебно правоотношение в Управляващия орган,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8E5790" w:rsidRPr="008B7F9A" w:rsidRDefault="00AD1313" w:rsidP="00EE531E">
      <w:pPr>
        <w:pStyle w:val="1"/>
        <w:numPr>
          <w:ilvl w:val="0"/>
          <w:numId w:val="107"/>
        </w:numPr>
        <w:shd w:val="clear" w:color="auto" w:fill="auto"/>
        <w:tabs>
          <w:tab w:val="left" w:pos="709"/>
          <w:tab w:val="left" w:pos="1091"/>
        </w:tabs>
        <w:spacing w:before="0" w:after="0" w:line="276" w:lineRule="auto"/>
        <w:ind w:left="0" w:firstLine="284"/>
        <w:rPr>
          <w:rFonts w:ascii="Cambria" w:hAnsi="Cambria" w:cs="Times New Roman"/>
          <w:lang w:val="bg-BG"/>
        </w:rPr>
      </w:pPr>
      <w:r w:rsidRPr="008B7F9A">
        <w:rPr>
          <w:rFonts w:ascii="Cambria" w:hAnsi="Cambria" w:cs="Times New Roman"/>
          <w:lang w:val="bg-BG"/>
        </w:rPr>
        <w:t>Участникът, когото представлявам</w:t>
      </w:r>
      <w:r w:rsidRPr="008B7F9A">
        <w:rPr>
          <w:rFonts w:ascii="Cambria" w:hAnsi="Cambria" w:cs="Times New Roman"/>
          <w:lang w:val="bg-BG" w:eastAsia="en-GB"/>
        </w:rPr>
        <w:t xml:space="preserve"> не се представлява от лице/лица, които членуват с право на глас или право на съвещателен глас в Комитета за наблюдение на Оперативна програма „Административен капацитет”, определени поименно в заповед на министъра на финансите, с последната актуална към момента на подаване на офертата от участника дата и няма такива лица, назначени на трудово правоотношение или на граждански договор</w:t>
      </w:r>
    </w:p>
    <w:p w:rsidR="008E5790" w:rsidRPr="008B7F9A" w:rsidRDefault="008E5790" w:rsidP="00EE531E">
      <w:pPr>
        <w:shd w:val="clear" w:color="auto" w:fill="FFFFFF"/>
        <w:tabs>
          <w:tab w:val="left" w:pos="1085"/>
        </w:tabs>
        <w:spacing w:line="276" w:lineRule="auto"/>
        <w:ind w:firstLine="284"/>
        <w:jc w:val="both"/>
        <w:rPr>
          <w:rFonts w:ascii="Cambria" w:hAnsi="Cambria"/>
          <w:lang w:val="bg-BG"/>
        </w:rPr>
      </w:pPr>
    </w:p>
    <w:p w:rsidR="008E5790" w:rsidRPr="008B7F9A" w:rsidRDefault="00AD1313" w:rsidP="00EE531E">
      <w:pPr>
        <w:shd w:val="clear" w:color="auto" w:fill="FFFFFF"/>
        <w:tabs>
          <w:tab w:val="left" w:pos="851"/>
        </w:tabs>
        <w:spacing w:line="276" w:lineRule="auto"/>
        <w:ind w:firstLine="284"/>
        <w:jc w:val="both"/>
        <w:rPr>
          <w:rFonts w:ascii="Cambria" w:hAnsi="Cambria"/>
          <w:lang w:val="bg-BG"/>
        </w:rPr>
      </w:pPr>
      <w:r w:rsidRPr="008B7F9A">
        <w:rPr>
          <w:rFonts w:ascii="Cambria" w:hAnsi="Cambria"/>
          <w:lang w:val="bg-BG"/>
        </w:rPr>
        <w:t>Запознат съм, че Възложителят може едностранно да прекрати сключения с избрания изпълнител договор, когато:</w:t>
      </w:r>
    </w:p>
    <w:p w:rsidR="008E5790" w:rsidRPr="008B7F9A" w:rsidRDefault="00AD1313" w:rsidP="00EE531E">
      <w:pPr>
        <w:numPr>
          <w:ilvl w:val="0"/>
          <w:numId w:val="106"/>
        </w:numPr>
        <w:shd w:val="clear" w:color="auto" w:fill="FFFFFF"/>
        <w:tabs>
          <w:tab w:val="left" w:pos="851"/>
        </w:tabs>
        <w:spacing w:line="276" w:lineRule="auto"/>
        <w:ind w:left="0" w:firstLine="284"/>
        <w:jc w:val="both"/>
        <w:rPr>
          <w:rFonts w:ascii="Cambria" w:hAnsi="Cambria"/>
          <w:lang w:val="bg-BG"/>
        </w:rPr>
      </w:pPr>
      <w:r w:rsidRPr="008B7F9A">
        <w:rPr>
          <w:rFonts w:ascii="Cambria" w:hAnsi="Cambria"/>
          <w:lang w:val="bg-BG"/>
        </w:rPr>
        <w:t>изпълнителят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8E5790" w:rsidRPr="008B7F9A" w:rsidRDefault="00AD1313" w:rsidP="00EE531E">
      <w:pPr>
        <w:numPr>
          <w:ilvl w:val="0"/>
          <w:numId w:val="106"/>
        </w:numPr>
        <w:shd w:val="clear" w:color="auto" w:fill="FFFFFF"/>
        <w:tabs>
          <w:tab w:val="left" w:pos="851"/>
        </w:tabs>
        <w:spacing w:line="276" w:lineRule="auto"/>
        <w:ind w:left="0" w:firstLine="284"/>
        <w:jc w:val="both"/>
        <w:rPr>
          <w:rFonts w:ascii="Cambria" w:hAnsi="Cambria"/>
          <w:lang w:val="bg-BG"/>
        </w:rPr>
      </w:pPr>
      <w:r w:rsidRPr="008B7F9A">
        <w:rPr>
          <w:rFonts w:ascii="Cambria" w:hAnsi="Cambria"/>
          <w:lang w:val="bg-BG"/>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8E5790" w:rsidRPr="008B7F9A" w:rsidRDefault="008E5790" w:rsidP="007176A7">
      <w:pPr>
        <w:pStyle w:val="50"/>
        <w:keepNext/>
        <w:keepLines/>
        <w:shd w:val="clear" w:color="auto" w:fill="auto"/>
        <w:spacing w:before="0" w:line="276" w:lineRule="auto"/>
        <w:ind w:firstLine="0"/>
        <w:jc w:val="center"/>
        <w:rPr>
          <w:rFonts w:ascii="Cambria" w:eastAsia="Batang" w:hAnsi="Cambria"/>
          <w:lang w:val="bg-BG"/>
        </w:rPr>
      </w:pPr>
    </w:p>
    <w:p w:rsidR="00EE531E" w:rsidRPr="008B7F9A" w:rsidRDefault="00EE531E" w:rsidP="007176A7">
      <w:pPr>
        <w:pStyle w:val="50"/>
        <w:keepNext/>
        <w:keepLines/>
        <w:shd w:val="clear" w:color="auto" w:fill="auto"/>
        <w:spacing w:before="0" w:line="276" w:lineRule="auto"/>
        <w:ind w:firstLine="0"/>
        <w:jc w:val="center"/>
        <w:rPr>
          <w:rFonts w:ascii="Cambria" w:eastAsia="Batang" w:hAnsi="Cambria"/>
          <w:lang w:val="bg-BG"/>
        </w:rPr>
      </w:pPr>
    </w:p>
    <w:p w:rsidR="008E5790" w:rsidRPr="008B7F9A" w:rsidRDefault="00AD1313" w:rsidP="008E5790">
      <w:pPr>
        <w:tabs>
          <w:tab w:val="left" w:pos="0"/>
        </w:tabs>
        <w:jc w:val="both"/>
        <w:rPr>
          <w:rFonts w:ascii="Cambria" w:hAnsi="Cambria"/>
          <w:lang w:val="bg-BG"/>
        </w:rPr>
      </w:pPr>
      <w:r w:rsidRPr="008B7F9A">
        <w:rPr>
          <w:rFonts w:ascii="Cambria" w:hAnsi="Cambria"/>
          <w:lang w:val="bg-BG"/>
        </w:rPr>
        <w:t>Дата: __.__.______ г.</w:t>
      </w:r>
    </w:p>
    <w:p w:rsidR="008E5790" w:rsidRPr="008B7F9A" w:rsidRDefault="00AD1313" w:rsidP="008E5790">
      <w:pPr>
        <w:tabs>
          <w:tab w:val="left" w:pos="0"/>
        </w:tabs>
        <w:jc w:val="right"/>
        <w:rPr>
          <w:rFonts w:ascii="Cambria" w:hAnsi="Cambria"/>
          <w:lang w:val="bg-BG"/>
        </w:rPr>
      </w:pPr>
      <w:r w:rsidRPr="008B7F9A">
        <w:rPr>
          <w:rFonts w:ascii="Cambria" w:hAnsi="Cambria"/>
          <w:lang w:val="bg-BG"/>
        </w:rPr>
        <w:t>Подпис и печат: _________________________________</w:t>
      </w:r>
    </w:p>
    <w:p w:rsidR="008E5790" w:rsidRPr="008B7F9A" w:rsidRDefault="00AD1313" w:rsidP="008E5790">
      <w:pPr>
        <w:tabs>
          <w:tab w:val="left" w:pos="0"/>
        </w:tabs>
        <w:jc w:val="right"/>
        <w:rPr>
          <w:rFonts w:ascii="Cambria" w:hAnsi="Cambria"/>
          <w:lang w:val="bg-BG"/>
        </w:rPr>
      </w:pPr>
      <w:r w:rsidRPr="008B7F9A">
        <w:rPr>
          <w:rFonts w:ascii="Cambria" w:hAnsi="Cambria"/>
          <w:lang w:val="bg-BG"/>
        </w:rPr>
        <w:t>(_______________________________)</w:t>
      </w:r>
    </w:p>
    <w:p w:rsidR="008E5790" w:rsidRPr="008B7F9A" w:rsidRDefault="00AD1313" w:rsidP="008E5790">
      <w:pPr>
        <w:tabs>
          <w:tab w:val="left" w:pos="0"/>
        </w:tabs>
        <w:jc w:val="right"/>
        <w:rPr>
          <w:rFonts w:ascii="Cambria" w:hAnsi="Cambria"/>
          <w:lang w:val="bg-BG"/>
        </w:rPr>
      </w:pPr>
      <w:r w:rsidRPr="008B7F9A">
        <w:rPr>
          <w:rFonts w:ascii="Cambria" w:hAnsi="Cambria"/>
          <w:lang w:val="bg-BG"/>
        </w:rPr>
        <w:t>(име, длъжност)</w:t>
      </w:r>
    </w:p>
    <w:p w:rsidR="008E5790" w:rsidRPr="008B7F9A" w:rsidRDefault="008E5790" w:rsidP="008E5790">
      <w:pPr>
        <w:spacing w:line="276" w:lineRule="auto"/>
        <w:ind w:left="6300"/>
        <w:jc w:val="center"/>
        <w:rPr>
          <w:rFonts w:ascii="Cambria" w:hAnsi="Cambria"/>
          <w:i/>
          <w:noProof/>
          <w:lang w:val="bg-BG"/>
        </w:rPr>
      </w:pPr>
    </w:p>
    <w:p w:rsidR="008E5790" w:rsidRPr="008B7F9A" w:rsidRDefault="00AD1313" w:rsidP="006D0CB9">
      <w:pPr>
        <w:spacing w:line="276" w:lineRule="auto"/>
        <w:ind w:firstLine="284"/>
        <w:jc w:val="both"/>
        <w:rPr>
          <w:rFonts w:ascii="Cambria" w:hAnsi="Cambria"/>
          <w:i/>
          <w:noProof/>
          <w:lang w:val="bg-BG"/>
        </w:rPr>
      </w:pPr>
      <w:r w:rsidRPr="008B7F9A">
        <w:rPr>
          <w:rFonts w:ascii="Cambria" w:hAnsi="Cambria"/>
          <w:i/>
          <w:noProof/>
          <w:lang w:val="bg-BG"/>
        </w:rPr>
        <w:t>Забележка: Декларацията се представя от лицата по чл. 47, ал. 4 от ЗОП.</w:t>
      </w:r>
    </w:p>
    <w:p w:rsidR="007176A7" w:rsidRPr="008B7F9A" w:rsidRDefault="00AD1313">
      <w:pPr>
        <w:rPr>
          <w:rFonts w:ascii="Cambria" w:hAnsi="Cambria"/>
          <w:b/>
          <w:bCs/>
          <w:sz w:val="30"/>
          <w:szCs w:val="30"/>
          <w:lang w:val="bg-BG"/>
        </w:rPr>
      </w:pPr>
      <w:r w:rsidRPr="008B7F9A">
        <w:rPr>
          <w:rFonts w:ascii="Cambria" w:hAnsi="Cambria"/>
          <w:b/>
          <w:bCs/>
          <w:sz w:val="30"/>
          <w:szCs w:val="30"/>
          <w:lang w:val="bg-BG"/>
        </w:rPr>
        <w:br w:type="page"/>
      </w:r>
    </w:p>
    <w:p w:rsidR="007176A7" w:rsidRPr="008B7F9A" w:rsidRDefault="007176A7" w:rsidP="007176A7">
      <w:pPr>
        <w:pStyle w:val="50"/>
        <w:keepNext/>
        <w:keepLines/>
        <w:shd w:val="clear" w:color="auto" w:fill="auto"/>
        <w:spacing w:before="0" w:line="276" w:lineRule="auto"/>
        <w:ind w:firstLine="0"/>
        <w:jc w:val="center"/>
        <w:rPr>
          <w:rFonts w:ascii="Cambria" w:hAnsi="Cambria"/>
          <w:b/>
          <w:bCs/>
          <w:sz w:val="30"/>
          <w:szCs w:val="30"/>
          <w:lang w:val="bg-BG"/>
        </w:rPr>
      </w:pPr>
    </w:p>
    <w:p w:rsidR="002C1BB2" w:rsidRPr="008B7F9A" w:rsidRDefault="00AD1313" w:rsidP="00FD07FA">
      <w:pPr>
        <w:widowControl w:val="0"/>
        <w:autoSpaceDE w:val="0"/>
        <w:autoSpaceDN w:val="0"/>
        <w:adjustRightInd w:val="0"/>
        <w:jc w:val="right"/>
        <w:rPr>
          <w:rFonts w:ascii="Cambria" w:hAnsi="Cambria"/>
          <w:b/>
          <w:bCs/>
          <w:lang w:val="bg-BG"/>
        </w:rPr>
      </w:pPr>
      <w:r w:rsidRPr="008B7F9A">
        <w:rPr>
          <w:rFonts w:ascii="Cambria" w:hAnsi="Cambria"/>
          <w:b/>
          <w:bCs/>
          <w:lang w:val="bg-BG"/>
        </w:rPr>
        <w:t>ОБРАЗЕЦ № 12</w:t>
      </w:r>
    </w:p>
    <w:p w:rsidR="00CF6492" w:rsidRPr="008B7F9A" w:rsidRDefault="00AD1313" w:rsidP="00CF6492">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CD462A" w:rsidRPr="008B7F9A" w:rsidRDefault="00CD462A" w:rsidP="00CD462A">
      <w:pPr>
        <w:spacing w:line="276" w:lineRule="auto"/>
        <w:jc w:val="center"/>
        <w:rPr>
          <w:rFonts w:ascii="Cambria" w:hAnsi="Cambria"/>
          <w:b/>
          <w:lang w:val="bg-BG"/>
        </w:rPr>
      </w:pPr>
    </w:p>
    <w:p w:rsidR="002C1BB2" w:rsidRPr="008B7F9A" w:rsidRDefault="002C1BB2" w:rsidP="009F0462">
      <w:pPr>
        <w:jc w:val="center"/>
        <w:rPr>
          <w:rFonts w:ascii="Cambria" w:hAnsi="Cambria"/>
          <w:lang w:val="bg-BG"/>
        </w:rPr>
      </w:pPr>
    </w:p>
    <w:p w:rsidR="002C1BB2" w:rsidRPr="008B7F9A" w:rsidRDefault="00AD1313" w:rsidP="001C5EFF">
      <w:pPr>
        <w:jc w:val="center"/>
        <w:rPr>
          <w:rFonts w:ascii="Cambria" w:hAnsi="Cambria"/>
          <w:b/>
          <w:bCs/>
          <w:sz w:val="32"/>
          <w:szCs w:val="32"/>
          <w:lang w:val="bg-BG"/>
        </w:rPr>
      </w:pPr>
      <w:r w:rsidRPr="008B7F9A">
        <w:rPr>
          <w:rFonts w:ascii="Cambria" w:hAnsi="Cambria"/>
          <w:b/>
          <w:bCs/>
          <w:sz w:val="32"/>
          <w:szCs w:val="32"/>
          <w:lang w:val="bg-BG"/>
        </w:rPr>
        <w:t>ТЕХНИЧЕСКО ПРЕДЛОЖЕНИЕ</w:t>
      </w:r>
    </w:p>
    <w:p w:rsidR="002C1BB2" w:rsidRPr="008B7F9A" w:rsidRDefault="002C1BB2" w:rsidP="001C5EFF">
      <w:pPr>
        <w:widowControl w:val="0"/>
        <w:autoSpaceDE w:val="0"/>
        <w:autoSpaceDN w:val="0"/>
        <w:adjustRightInd w:val="0"/>
        <w:jc w:val="center"/>
        <w:rPr>
          <w:rFonts w:ascii="Cambria" w:hAnsi="Cambria"/>
          <w:sz w:val="16"/>
          <w:szCs w:val="16"/>
          <w:lang w:val="bg-BG"/>
        </w:rPr>
      </w:pPr>
    </w:p>
    <w:p w:rsidR="002C1BB2" w:rsidRPr="008B7F9A" w:rsidRDefault="00AD1313" w:rsidP="001C5EFF">
      <w:pPr>
        <w:widowControl w:val="0"/>
        <w:autoSpaceDE w:val="0"/>
        <w:autoSpaceDN w:val="0"/>
        <w:adjustRightInd w:val="0"/>
        <w:jc w:val="center"/>
        <w:rPr>
          <w:rFonts w:ascii="Cambria" w:hAnsi="Cambria"/>
          <w:b/>
          <w:bCs/>
          <w:lang w:val="bg-BG"/>
        </w:rPr>
      </w:pPr>
      <w:r w:rsidRPr="008B7F9A">
        <w:rPr>
          <w:rFonts w:ascii="Cambria" w:hAnsi="Cambria"/>
          <w:b/>
          <w:bCs/>
          <w:lang w:val="bg-BG"/>
        </w:rPr>
        <w:t>ОТ</w:t>
      </w:r>
    </w:p>
    <w:p w:rsidR="002C1BB2" w:rsidRPr="008B7F9A" w:rsidRDefault="002C1BB2" w:rsidP="001C5EFF">
      <w:pPr>
        <w:widowControl w:val="0"/>
        <w:autoSpaceDE w:val="0"/>
        <w:autoSpaceDN w:val="0"/>
        <w:adjustRightInd w:val="0"/>
        <w:jc w:val="center"/>
        <w:rPr>
          <w:rFonts w:ascii="Cambria" w:hAnsi="Cambria"/>
          <w:b/>
          <w:bCs/>
          <w:lang w:val="bg-BG"/>
        </w:rPr>
      </w:pPr>
    </w:p>
    <w:tbl>
      <w:tblPr>
        <w:tblW w:w="9370" w:type="dxa"/>
        <w:tblInd w:w="2" w:type="dxa"/>
        <w:tblLayout w:type="fixed"/>
        <w:tblCellMar>
          <w:left w:w="10" w:type="dxa"/>
          <w:right w:w="10" w:type="dxa"/>
        </w:tblCellMar>
        <w:tblLook w:val="00A0"/>
      </w:tblPr>
      <w:tblGrid>
        <w:gridCol w:w="3193"/>
        <w:gridCol w:w="6177"/>
      </w:tblGrid>
      <w:tr w:rsidR="002C1BB2" w:rsidRPr="008B7F9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AD1313"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5" w:lineRule="exact"/>
              <w:ind w:left="120"/>
              <w:jc w:val="left"/>
              <w:rPr>
                <w:rFonts w:ascii="Cambria" w:hAnsi="Cambria" w:cs="Times New Roman"/>
                <w:lang w:val="bg-BG"/>
              </w:rPr>
            </w:pPr>
            <w:r w:rsidRPr="008B7F9A">
              <w:rPr>
                <w:rFonts w:ascii="Cambria" w:hAnsi="Cambria"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280"/>
              <w:shd w:val="clear" w:color="auto" w:fill="auto"/>
              <w:spacing w:line="240" w:lineRule="auto"/>
              <w:ind w:left="40"/>
              <w:rPr>
                <w:rFonts w:ascii="Cambria" w:hAnsi="Cambria"/>
                <w:sz w:val="24"/>
                <w:szCs w:val="24"/>
                <w:lang w:val="bg-BG"/>
              </w:rPr>
            </w:pPr>
          </w:p>
        </w:tc>
      </w:tr>
      <w:tr w:rsidR="002C1BB2" w:rsidRPr="008B7F9A">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BodyText"/>
              <w:rPr>
                <w:rFonts w:ascii="Cambria" w:hAnsi="Cambria"/>
                <w:sz w:val="24"/>
                <w:szCs w:val="24"/>
              </w:rPr>
            </w:pPr>
          </w:p>
        </w:tc>
      </w:tr>
      <w:tr w:rsidR="002C1BB2" w:rsidRPr="008B7F9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1" w:lineRule="exact"/>
              <w:ind w:left="120"/>
              <w:jc w:val="left"/>
              <w:rPr>
                <w:rFonts w:ascii="Cambria" w:hAnsi="Cambria" w:cs="Times New Roman"/>
                <w:lang w:val="bg-BG"/>
              </w:rPr>
            </w:pPr>
            <w:r w:rsidRPr="008B7F9A">
              <w:rPr>
                <w:rFonts w:ascii="Cambria" w:hAnsi="Cambria"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280"/>
              <w:shd w:val="clear" w:color="auto" w:fill="auto"/>
              <w:spacing w:line="240" w:lineRule="auto"/>
              <w:rPr>
                <w:rFonts w:ascii="Cambria" w:hAnsi="Cambria"/>
                <w:sz w:val="24"/>
                <w:szCs w:val="24"/>
                <w:lang w:val="bg-BG"/>
              </w:rPr>
            </w:pPr>
          </w:p>
        </w:tc>
      </w:tr>
      <w:tr w:rsidR="002C1BB2" w:rsidRPr="008B7F9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bl>
    <w:p w:rsidR="002C1BB2" w:rsidRPr="008B7F9A" w:rsidRDefault="002C1BB2" w:rsidP="001C5EFF">
      <w:pPr>
        <w:tabs>
          <w:tab w:val="left" w:pos="1080"/>
        </w:tabs>
        <w:ind w:firstLine="720"/>
        <w:jc w:val="both"/>
        <w:rPr>
          <w:rFonts w:ascii="Cambria" w:hAnsi="Cambria"/>
          <w:lang w:val="bg-BG"/>
        </w:rPr>
      </w:pPr>
    </w:p>
    <w:p w:rsidR="002C1BB2" w:rsidRPr="008B7F9A" w:rsidRDefault="002C1BB2" w:rsidP="001759F8">
      <w:pPr>
        <w:spacing w:line="276" w:lineRule="auto"/>
        <w:ind w:firstLine="360"/>
        <w:jc w:val="both"/>
        <w:rPr>
          <w:rFonts w:ascii="Cambria" w:hAnsi="Cambria"/>
          <w:b/>
          <w:bCs/>
          <w:lang w:val="bg-BG"/>
        </w:rPr>
      </w:pPr>
      <w:r w:rsidRPr="008B7F9A">
        <w:rPr>
          <w:rFonts w:ascii="Cambria" w:hAnsi="Cambria"/>
          <w:b/>
          <w:bCs/>
          <w:lang w:val="bg-BG"/>
        </w:rPr>
        <w:t>УВАЖАЕМИ ДАМИ И ГОСПОДА,</w:t>
      </w:r>
    </w:p>
    <w:p w:rsidR="002C1BB2" w:rsidRPr="008B7F9A" w:rsidRDefault="002C1BB2" w:rsidP="00CF6492">
      <w:pPr>
        <w:spacing w:line="276" w:lineRule="auto"/>
        <w:ind w:firstLine="360"/>
        <w:jc w:val="both"/>
        <w:rPr>
          <w:rFonts w:ascii="Cambria" w:hAnsi="Cambria"/>
          <w:b/>
          <w:bCs/>
          <w:lang w:val="bg-BG"/>
        </w:rPr>
      </w:pPr>
    </w:p>
    <w:p w:rsidR="002C1BB2" w:rsidRPr="008B7F9A" w:rsidRDefault="002C1BB2" w:rsidP="00A740B9">
      <w:pPr>
        <w:spacing w:line="276" w:lineRule="auto"/>
        <w:jc w:val="both"/>
        <w:rPr>
          <w:rFonts w:ascii="Cambria" w:hAnsi="Cambria"/>
          <w:b/>
          <w:lang w:val="bg-BG"/>
        </w:rPr>
      </w:pPr>
      <w:r w:rsidRPr="008B7F9A">
        <w:rPr>
          <w:rFonts w:ascii="Cambria" w:hAnsi="Cambria"/>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00AD1313" w:rsidRPr="008B7F9A">
        <w:rPr>
          <w:rFonts w:ascii="Cambria" w:hAnsi="Cambria"/>
          <w:lang w:val="bg-BG"/>
        </w:rPr>
        <w:t>„</w:t>
      </w:r>
      <w:r w:rsidR="00AD1313" w:rsidRPr="008B7F9A">
        <w:rPr>
          <w:rFonts w:ascii="Cambria" w:hAnsi="Cambria"/>
          <w:b/>
          <w:lang w:val="bg-BG"/>
        </w:rPr>
        <w:t xml:space="preserve">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 </w:t>
      </w:r>
      <w:r w:rsidR="00AD1313" w:rsidRPr="008B7F9A">
        <w:rPr>
          <w:rFonts w:ascii="Cambria" w:hAnsi="Cambria"/>
          <w:lang w:val="bg-BG"/>
        </w:rPr>
        <w:t>да я изпълним добросъвестно, професионално, качествено и в срок.</w:t>
      </w:r>
    </w:p>
    <w:p w:rsidR="002C1BB2" w:rsidRPr="008B7F9A" w:rsidRDefault="002C1BB2" w:rsidP="00E322DA">
      <w:pPr>
        <w:spacing w:line="276" w:lineRule="auto"/>
        <w:ind w:firstLine="360"/>
        <w:jc w:val="both"/>
        <w:rPr>
          <w:rFonts w:ascii="Cambria" w:hAnsi="Cambria"/>
          <w:sz w:val="16"/>
          <w:szCs w:val="16"/>
          <w:lang w:val="bg-BG"/>
        </w:rPr>
      </w:pPr>
    </w:p>
    <w:p w:rsidR="002C1BB2" w:rsidRPr="008B7F9A" w:rsidRDefault="00AD1313" w:rsidP="00E322DA">
      <w:pPr>
        <w:spacing w:line="276" w:lineRule="auto"/>
        <w:ind w:firstLine="360"/>
        <w:jc w:val="both"/>
        <w:rPr>
          <w:rFonts w:ascii="Cambria" w:hAnsi="Cambria"/>
          <w:lang w:val="bg-BG"/>
        </w:rPr>
      </w:pPr>
      <w:r w:rsidRPr="008B7F9A">
        <w:rPr>
          <w:rFonts w:ascii="Cambria" w:hAnsi="Cambria"/>
          <w:b/>
          <w:bCs/>
          <w:lang w:val="bg-BG"/>
        </w:rPr>
        <w:t>1.</w:t>
      </w:r>
      <w:r w:rsidRPr="008B7F9A">
        <w:rPr>
          <w:rFonts w:ascii="Cambria" w:hAnsi="Cambria"/>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2C1BB2" w:rsidRPr="008B7F9A" w:rsidRDefault="002C1BB2" w:rsidP="00E12651">
      <w:pPr>
        <w:spacing w:line="276" w:lineRule="auto"/>
        <w:ind w:firstLine="360"/>
        <w:jc w:val="both"/>
        <w:rPr>
          <w:rFonts w:ascii="Cambria" w:hAnsi="Cambria"/>
          <w:lang w:val="bg-BG"/>
        </w:rPr>
      </w:pPr>
    </w:p>
    <w:p w:rsidR="00E12651" w:rsidRPr="008B7F9A" w:rsidRDefault="00AD1313" w:rsidP="00E12651">
      <w:pPr>
        <w:spacing w:line="276" w:lineRule="auto"/>
        <w:ind w:firstLine="360"/>
        <w:jc w:val="both"/>
        <w:rPr>
          <w:rFonts w:ascii="Cambria" w:hAnsi="Cambria"/>
          <w:lang w:val="bg-BG"/>
        </w:rPr>
      </w:pPr>
      <w:r w:rsidRPr="008B7F9A">
        <w:rPr>
          <w:rFonts w:ascii="Cambria" w:hAnsi="Cambria"/>
          <w:b/>
          <w:bCs/>
          <w:lang w:val="bg-BG"/>
        </w:rPr>
        <w:lastRenderedPageBreak/>
        <w:t>2.</w:t>
      </w:r>
      <w:r w:rsidRPr="008B7F9A">
        <w:rPr>
          <w:rFonts w:ascii="Cambria" w:hAnsi="Cambria"/>
          <w:lang w:val="bg-BG"/>
        </w:rPr>
        <w:t xml:space="preserve"> Нашето конкретното предложение за изпълнение на поръчката е изложено по - долу, съпоставено с минималните изисквания заложени от възложителя, както следва: </w:t>
      </w:r>
    </w:p>
    <w:tbl>
      <w:tblPr>
        <w:tblStyle w:val="TableGrid"/>
        <w:tblW w:w="9700" w:type="dxa"/>
        <w:tblLook w:val="04A0"/>
      </w:tblPr>
      <w:tblGrid>
        <w:gridCol w:w="2728"/>
        <w:gridCol w:w="3192"/>
        <w:gridCol w:w="3544"/>
        <w:gridCol w:w="236"/>
      </w:tblGrid>
      <w:tr w:rsidR="00A441A8" w:rsidRPr="008B7F9A" w:rsidTr="009054F0">
        <w:trPr>
          <w:gridAfter w:val="1"/>
          <w:wAfter w:w="236" w:type="dxa"/>
        </w:trPr>
        <w:tc>
          <w:tcPr>
            <w:tcW w:w="9464" w:type="dxa"/>
            <w:gridSpan w:val="3"/>
          </w:tcPr>
          <w:p w:rsidR="00A441A8" w:rsidRPr="008B7F9A" w:rsidRDefault="00AD1313" w:rsidP="00B7208D">
            <w:pPr>
              <w:spacing w:line="276" w:lineRule="auto"/>
              <w:ind w:firstLine="1800"/>
              <w:jc w:val="both"/>
              <w:rPr>
                <w:rFonts w:ascii="Cambria" w:hAnsi="Cambria"/>
                <w:b/>
                <w:lang w:val="bg-BG"/>
              </w:rPr>
            </w:pPr>
            <w:r w:rsidRPr="008B7F9A">
              <w:rPr>
                <w:rFonts w:ascii="Cambria" w:hAnsi="Cambria"/>
                <w:b/>
                <w:lang w:val="bg-BG"/>
              </w:rPr>
              <w:t>Таблица за съответствие с техническите параметри</w:t>
            </w:r>
          </w:p>
        </w:tc>
      </w:tr>
      <w:tr w:rsidR="000208D1" w:rsidRPr="008B7F9A" w:rsidTr="009054F0">
        <w:trPr>
          <w:gridAfter w:val="1"/>
          <w:wAfter w:w="236" w:type="dxa"/>
        </w:trPr>
        <w:tc>
          <w:tcPr>
            <w:tcW w:w="2728" w:type="dxa"/>
          </w:tcPr>
          <w:p w:rsidR="000208D1" w:rsidRPr="008B7F9A" w:rsidRDefault="000208D1" w:rsidP="000208D1">
            <w:pPr>
              <w:spacing w:line="276" w:lineRule="auto"/>
              <w:jc w:val="both"/>
              <w:rPr>
                <w:rFonts w:ascii="Cambria" w:hAnsi="Cambria"/>
                <w:lang w:val="bg-BG"/>
              </w:rPr>
            </w:pPr>
            <w:r w:rsidRPr="008B7F9A">
              <w:rPr>
                <w:rFonts w:ascii="Cambria" w:hAnsi="Cambria"/>
                <w:lang w:val="bg-BG"/>
              </w:rPr>
              <w:t>Вид на оборудването</w:t>
            </w:r>
          </w:p>
        </w:tc>
        <w:tc>
          <w:tcPr>
            <w:tcW w:w="3192" w:type="dxa"/>
          </w:tcPr>
          <w:p w:rsidR="000208D1" w:rsidRPr="008B7F9A" w:rsidRDefault="000208D1" w:rsidP="00B7208D">
            <w:pPr>
              <w:spacing w:line="276" w:lineRule="auto"/>
              <w:jc w:val="center"/>
              <w:rPr>
                <w:rFonts w:ascii="Cambria" w:hAnsi="Cambria"/>
                <w:lang w:val="bg-BG"/>
              </w:rPr>
            </w:pPr>
            <w:r w:rsidRPr="008B7F9A">
              <w:rPr>
                <w:rFonts w:ascii="Cambria" w:hAnsi="Cambria"/>
                <w:lang w:val="bg-BG"/>
              </w:rPr>
              <w:t>Технически параметри определени от възложителя</w:t>
            </w:r>
          </w:p>
        </w:tc>
        <w:tc>
          <w:tcPr>
            <w:tcW w:w="3544" w:type="dxa"/>
          </w:tcPr>
          <w:p w:rsidR="00637200" w:rsidRPr="008B7F9A" w:rsidRDefault="000208D1">
            <w:pPr>
              <w:spacing w:line="276" w:lineRule="auto"/>
              <w:jc w:val="center"/>
              <w:rPr>
                <w:rFonts w:ascii="Cambria" w:hAnsi="Cambria"/>
                <w:sz w:val="22"/>
                <w:szCs w:val="22"/>
                <w:lang w:val="bg-BG"/>
              </w:rPr>
            </w:pPr>
            <w:r w:rsidRPr="008B7F9A">
              <w:rPr>
                <w:rFonts w:ascii="Cambria" w:hAnsi="Cambria"/>
                <w:lang w:val="bg-BG"/>
              </w:rPr>
              <w:t>Технически параметри на предлаганото от изпълнителя оборудване</w:t>
            </w:r>
          </w:p>
        </w:tc>
      </w:tr>
      <w:tr w:rsidR="000208D1" w:rsidRPr="008B7F9A" w:rsidTr="009054F0">
        <w:trPr>
          <w:gridAfter w:val="1"/>
          <w:wAfter w:w="236" w:type="dxa"/>
        </w:trPr>
        <w:tc>
          <w:tcPr>
            <w:tcW w:w="2728" w:type="dxa"/>
            <w:vMerge w:val="restart"/>
          </w:tcPr>
          <w:p w:rsidR="00637200" w:rsidRPr="008B7F9A" w:rsidRDefault="000208D1">
            <w:pPr>
              <w:spacing w:line="276" w:lineRule="auto"/>
              <w:contextualSpacing/>
              <w:jc w:val="both"/>
              <w:rPr>
                <w:rFonts w:ascii="Cambria" w:hAnsi="Cambria"/>
                <w:b/>
                <w:sz w:val="22"/>
                <w:szCs w:val="22"/>
                <w:lang w:val="bg-BG"/>
              </w:rPr>
            </w:pPr>
            <w:r w:rsidRPr="008B7F9A">
              <w:rPr>
                <w:rFonts w:ascii="Cambria" w:hAnsi="Cambria"/>
                <w:b/>
                <w:lang w:val="bg-BG"/>
              </w:rPr>
              <w:t>Сървърен шкаф 19“ – 2бр.</w:t>
            </w:r>
          </w:p>
          <w:p w:rsidR="000208D1" w:rsidRPr="008B7F9A" w:rsidRDefault="000208D1" w:rsidP="00B7208D">
            <w:pPr>
              <w:spacing w:line="276" w:lineRule="auto"/>
              <w:jc w:val="both"/>
              <w:rPr>
                <w:rFonts w:ascii="Cambria" w:hAnsi="Cambria"/>
                <w:lang w:val="bg-BG"/>
              </w:rPr>
            </w:pPr>
          </w:p>
        </w:tc>
        <w:tc>
          <w:tcPr>
            <w:tcW w:w="3192" w:type="dxa"/>
          </w:tcPr>
          <w:p w:rsidR="000208D1" w:rsidRPr="008B7F9A" w:rsidRDefault="000208D1" w:rsidP="00B7208D">
            <w:pPr>
              <w:spacing w:line="276" w:lineRule="auto"/>
              <w:jc w:val="both"/>
              <w:rPr>
                <w:rFonts w:ascii="Cambria" w:hAnsi="Cambria"/>
                <w:lang w:val="bg-BG"/>
              </w:rPr>
            </w:pPr>
            <w:r w:rsidRPr="008B7F9A">
              <w:rPr>
                <w:rFonts w:ascii="Cambria" w:hAnsi="Cambria"/>
                <w:lang w:val="bg-BG"/>
              </w:rPr>
              <w:t>Съвместимост - Да бъде съвместим с доставяните сървъри, дисков масив, UPS</w:t>
            </w:r>
          </w:p>
        </w:tc>
        <w:tc>
          <w:tcPr>
            <w:tcW w:w="3544" w:type="dxa"/>
          </w:tcPr>
          <w:p w:rsidR="000208D1" w:rsidRPr="008B7F9A" w:rsidRDefault="000208D1" w:rsidP="00B7208D">
            <w:pPr>
              <w:spacing w:line="276" w:lineRule="auto"/>
              <w:jc w:val="both"/>
              <w:rPr>
                <w:rFonts w:ascii="Cambria" w:hAnsi="Cambria"/>
                <w:lang w:val="bg-BG"/>
              </w:rPr>
            </w:pPr>
          </w:p>
        </w:tc>
      </w:tr>
      <w:tr w:rsidR="000208D1"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Окомплектоване - Предна и задна врата със заключване, защита против накланяне, минимум 1бр. PDU с 10 гнезда.</w:t>
            </w:r>
          </w:p>
        </w:tc>
        <w:tc>
          <w:tcPr>
            <w:tcW w:w="3544" w:type="dxa"/>
          </w:tcPr>
          <w:p w:rsidR="00637200" w:rsidRPr="008B7F9A" w:rsidRDefault="00637200">
            <w:pPr>
              <w:spacing w:line="276" w:lineRule="auto"/>
              <w:jc w:val="both"/>
              <w:rPr>
                <w:rFonts w:ascii="Cambria" w:hAnsi="Cambria"/>
                <w:lang w:val="bg-BG"/>
              </w:rPr>
            </w:pPr>
          </w:p>
        </w:tc>
      </w:tr>
      <w:tr w:rsidR="000208D1" w:rsidRPr="008B7F9A" w:rsidTr="009054F0">
        <w:trPr>
          <w:gridAfter w:val="1"/>
          <w:wAfter w:w="236" w:type="dxa"/>
        </w:trPr>
        <w:tc>
          <w:tcPr>
            <w:tcW w:w="2728" w:type="dxa"/>
            <w:vMerge w:val="restart"/>
          </w:tcPr>
          <w:p w:rsidR="00637200" w:rsidRPr="008B7F9A" w:rsidRDefault="000208D1">
            <w:pPr>
              <w:spacing w:line="276" w:lineRule="auto"/>
              <w:contextualSpacing/>
              <w:jc w:val="both"/>
              <w:rPr>
                <w:rFonts w:ascii="Cambria" w:hAnsi="Cambria"/>
                <w:b/>
                <w:sz w:val="22"/>
                <w:szCs w:val="22"/>
                <w:lang w:val="bg-BG"/>
              </w:rPr>
            </w:pPr>
            <w:r w:rsidRPr="008B7F9A">
              <w:rPr>
                <w:rFonts w:ascii="Cambria" w:hAnsi="Cambria"/>
                <w:b/>
                <w:lang w:val="bg-BG"/>
              </w:rPr>
              <w:t>Сървър – 2 бр.</w:t>
            </w:r>
          </w:p>
          <w:p w:rsidR="000208D1" w:rsidRPr="008B7F9A" w:rsidRDefault="000208D1" w:rsidP="00B7208D">
            <w:pPr>
              <w:spacing w:line="276" w:lineRule="auto"/>
              <w:jc w:val="both"/>
              <w:rPr>
                <w:rFonts w:ascii="Cambria" w:hAnsi="Cambria"/>
                <w:lang w:val="bg-BG"/>
              </w:rPr>
            </w:pPr>
          </w:p>
        </w:tc>
        <w:tc>
          <w:tcPr>
            <w:tcW w:w="3192" w:type="dxa"/>
          </w:tcPr>
          <w:p w:rsidR="000208D1" w:rsidRPr="008B7F9A" w:rsidRDefault="000208D1" w:rsidP="00B7208D">
            <w:pPr>
              <w:spacing w:line="276" w:lineRule="auto"/>
              <w:jc w:val="both"/>
              <w:rPr>
                <w:rFonts w:ascii="Cambria" w:hAnsi="Cambria"/>
                <w:lang w:val="bg-BG"/>
              </w:rPr>
            </w:pPr>
            <w:r w:rsidRPr="008B7F9A">
              <w:rPr>
                <w:rFonts w:ascii="Cambria" w:hAnsi="Cambria"/>
                <w:lang w:val="bg-BG"/>
              </w:rPr>
              <w:t>Шаси - За монтаж в 19“ шкаф. Включени релси и всички необходимите кабели за свързване.</w:t>
            </w:r>
          </w:p>
        </w:tc>
        <w:tc>
          <w:tcPr>
            <w:tcW w:w="3544" w:type="dxa"/>
          </w:tcPr>
          <w:p w:rsidR="000208D1" w:rsidRPr="008B7F9A" w:rsidRDefault="000208D1" w:rsidP="00B7208D">
            <w:pPr>
              <w:spacing w:line="276" w:lineRule="auto"/>
              <w:jc w:val="both"/>
              <w:rPr>
                <w:rFonts w:ascii="Cambria" w:hAnsi="Cambria"/>
                <w:lang w:val="bg-BG"/>
              </w:rPr>
            </w:pPr>
          </w:p>
        </w:tc>
      </w:tr>
      <w:tr w:rsidR="000208D1"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Процесор - 2бр. инсталирани процесори. Параметри на всеки процесор: минимум 2.60GHz работна честота, 4 физически и 8 логически ядра, 15MB кеш, скорост на трансфер към паметта: 2133MHz</w:t>
            </w:r>
          </w:p>
        </w:tc>
        <w:tc>
          <w:tcPr>
            <w:tcW w:w="3544" w:type="dxa"/>
          </w:tcPr>
          <w:p w:rsidR="00637200" w:rsidRPr="008B7F9A" w:rsidRDefault="00637200">
            <w:pPr>
              <w:spacing w:line="276" w:lineRule="auto"/>
              <w:jc w:val="both"/>
              <w:rPr>
                <w:rFonts w:ascii="Cambria" w:hAnsi="Cambria"/>
                <w:lang w:val="bg-BG"/>
              </w:rPr>
            </w:pPr>
          </w:p>
        </w:tc>
      </w:tr>
      <w:tr w:rsidR="000208D1" w:rsidRPr="008B7F9A" w:rsidTr="009054F0">
        <w:trPr>
          <w:gridAfter w:val="1"/>
          <w:wAfter w:w="236" w:type="dxa"/>
          <w:trHeight w:val="1667"/>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Памет - Инсталирана 16GB DDR4-2133MHz Registered, ECC. Поддържан максимален обем: минимум 1.5TB</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 xml:space="preserve">Дискове - Минимум инсталирани 2бр. 600GB </w:t>
            </w:r>
            <w:r w:rsidRPr="008B7F9A">
              <w:rPr>
                <w:rFonts w:ascii="Cambria" w:hAnsi="Cambria"/>
                <w:lang w:val="bg-BG"/>
              </w:rPr>
              <w:lastRenderedPageBreak/>
              <w:t>SAS 10000 rpm 2.5” hot-plug. Минимум 6 свободни слота за допълителни дискове.</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Контролер за дискове - 1бр. инсталиран SAS RAID 12Gb/s с поддръжка на нива 0, 1, 10, 5, 1бр. инсталиран SAS HBA с два външни порта, поддържана скорост на всеки порт: 12Gb/s и 6Gb/s</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LAN свързаност - 4бр. портове, всеки с 1Gb/s</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Управление - Вграден контролер за отдалечено управление с отделен порт, Ethernet 1Gb/s.</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Height w:val="626"/>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Разширителни слотове - Минимум 8бр. налични PCIe 3.0</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rPr>
                <w:rFonts w:ascii="Cambria" w:hAnsi="Cambria"/>
                <w:lang w:val="bg-BG"/>
              </w:rPr>
            </w:pPr>
            <w:r w:rsidRPr="008B7F9A">
              <w:rPr>
                <w:rFonts w:ascii="Cambria" w:hAnsi="Cambria"/>
                <w:lang w:val="bg-BG"/>
              </w:rPr>
              <w:t>Захранване и охлаждане - 2бр. резервирани захранващи модули, hot-plug, минимум 800W на модул, minimum 96% ефективност (Titanium).</w:t>
            </w:r>
          </w:p>
          <w:p w:rsidR="00637200" w:rsidRPr="008B7F9A" w:rsidRDefault="00AD1313">
            <w:pPr>
              <w:spacing w:line="276" w:lineRule="auto"/>
              <w:rPr>
                <w:rFonts w:ascii="Cambria" w:hAnsi="Cambria"/>
                <w:lang w:val="bg-BG"/>
              </w:rPr>
            </w:pPr>
            <w:r w:rsidRPr="008B7F9A">
              <w:rPr>
                <w:rFonts w:ascii="Cambria" w:hAnsi="Cambria"/>
                <w:lang w:val="bg-BG"/>
              </w:rPr>
              <w:t>Резервирани охлаждащи модули, hot-plug.</w:t>
            </w:r>
          </w:p>
          <w:p w:rsidR="00183F06" w:rsidRPr="008B7F9A" w:rsidRDefault="00183F06" w:rsidP="00B7208D">
            <w:pPr>
              <w:spacing w:line="276" w:lineRule="auto"/>
              <w:jc w:val="both"/>
              <w:rPr>
                <w:rFonts w:ascii="Cambria" w:hAnsi="Cambria"/>
                <w:lang w:val="bg-BG"/>
              </w:rPr>
            </w:pP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Сертификации - CE Mark, RoHS</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val="restart"/>
          </w:tcPr>
          <w:p w:rsidR="00637200" w:rsidRPr="008B7F9A" w:rsidRDefault="00183F06">
            <w:pPr>
              <w:spacing w:line="276" w:lineRule="auto"/>
              <w:contextualSpacing/>
              <w:jc w:val="both"/>
              <w:rPr>
                <w:rFonts w:ascii="Cambria" w:hAnsi="Cambria"/>
                <w:b/>
                <w:sz w:val="22"/>
                <w:szCs w:val="22"/>
                <w:lang w:val="bg-BG"/>
              </w:rPr>
            </w:pPr>
            <w:r w:rsidRPr="008B7F9A">
              <w:rPr>
                <w:rFonts w:ascii="Cambria" w:hAnsi="Cambria"/>
                <w:b/>
                <w:lang w:val="bg-BG"/>
              </w:rPr>
              <w:t>Споделен дисков масив – 1бр.</w:t>
            </w:r>
          </w:p>
          <w:p w:rsidR="00183F06" w:rsidRPr="008B7F9A" w:rsidRDefault="00183F06" w:rsidP="00B7208D">
            <w:pPr>
              <w:spacing w:line="276" w:lineRule="auto"/>
              <w:jc w:val="both"/>
              <w:rPr>
                <w:rFonts w:ascii="Cambria" w:hAnsi="Cambria"/>
                <w:lang w:val="bg-BG"/>
              </w:rPr>
            </w:pPr>
          </w:p>
        </w:tc>
        <w:tc>
          <w:tcPr>
            <w:tcW w:w="3192"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Шаси - За монтаж в 19“ шкаф. Включени релси и всички необходимите кабели за свързване.</w:t>
            </w: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 xml:space="preserve">Поддържани протоколи - </w:t>
            </w:r>
            <w:r w:rsidRPr="008B7F9A">
              <w:rPr>
                <w:rFonts w:ascii="Cambria" w:hAnsi="Cambria"/>
                <w:lang w:val="bg-BG"/>
              </w:rPr>
              <w:lastRenderedPageBreak/>
              <w:t>FC, FCoE, iSCSI, CIFS, NFS</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Контролери - 2бр. активни контролери с взаимно осигуряване. Минимум 2бр. портове на контролер за връзка към хостове. Скорост на трансфер на порт: 6Gb/s SAS или по-добър. Възможност за разширение на броя портове със минимум следните типове: FC 16Gb/s, FC 8Gb/s, FCoE 10Gb/s, iSCSI 10Gb/s, Ethernet 10Gb/s. Минимум 4GB кеш за дискови операции на контролер с възможност за разширение до 8GB.</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Дискове - Минимум 4бр. инсталирани дискове 3TB NL-SAS hot-plug. Поддръжка до 140бр. дискове от инсталирания тип.</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Хостове - Брой поддържани хостове минимум 1024.</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Логически дялове - Минимум 2048 поддържани логически дялове (LUN) за предложената конфигурация.</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 xml:space="preserve">Резервираност - Пълна резервираност на компонентите системата, </w:t>
            </w:r>
            <w:r w:rsidRPr="008B7F9A">
              <w:rPr>
                <w:rFonts w:ascii="Cambria" w:hAnsi="Cambria"/>
                <w:lang w:val="bg-BG"/>
              </w:rPr>
              <w:lastRenderedPageBreak/>
              <w:t>резервирани захранващи модули и охлаждане.</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Сертификации - CE Mark, RoHS</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val="restart"/>
          </w:tcPr>
          <w:p w:rsidR="00183F06" w:rsidRPr="008B7F9A" w:rsidRDefault="00183F06" w:rsidP="00B7208D">
            <w:pPr>
              <w:spacing w:line="276" w:lineRule="auto"/>
              <w:jc w:val="both"/>
              <w:rPr>
                <w:rFonts w:ascii="Cambria" w:hAnsi="Cambria"/>
                <w:lang w:val="bg-BG"/>
              </w:rPr>
            </w:pPr>
            <w:r w:rsidRPr="008B7F9A">
              <w:rPr>
                <w:rFonts w:ascii="Cambria" w:hAnsi="Cambria"/>
                <w:b/>
                <w:lang w:val="bg-BG"/>
              </w:rPr>
              <w:t>UPS – 1бр.</w:t>
            </w:r>
          </w:p>
        </w:tc>
        <w:tc>
          <w:tcPr>
            <w:tcW w:w="3192"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Тип - Online UPS, 5kVA</w:t>
            </w: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Окомплектация - Включени релси за монтаж в шкаф, височина до 3U.</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val="restart"/>
          </w:tcPr>
          <w:p w:rsidR="00637200" w:rsidRPr="008B7F9A" w:rsidRDefault="00183F06">
            <w:pPr>
              <w:spacing w:line="276" w:lineRule="auto"/>
              <w:contextualSpacing/>
              <w:jc w:val="both"/>
              <w:rPr>
                <w:rFonts w:ascii="Cambria" w:hAnsi="Cambria"/>
                <w:b/>
                <w:sz w:val="22"/>
                <w:szCs w:val="22"/>
                <w:lang w:val="bg-BG"/>
              </w:rPr>
            </w:pPr>
            <w:r w:rsidRPr="008B7F9A">
              <w:rPr>
                <w:rFonts w:ascii="Cambria" w:hAnsi="Cambria"/>
                <w:b/>
                <w:lang w:val="bg-BG"/>
              </w:rPr>
              <w:t>Мрежово оборудване</w:t>
            </w:r>
          </w:p>
          <w:p w:rsidR="00183F06" w:rsidRPr="008B7F9A" w:rsidRDefault="00183F06" w:rsidP="00B7208D">
            <w:pPr>
              <w:spacing w:line="276" w:lineRule="auto"/>
              <w:jc w:val="both"/>
              <w:rPr>
                <w:rFonts w:ascii="Cambria" w:hAnsi="Cambria"/>
                <w:lang w:val="bg-BG"/>
              </w:rPr>
            </w:pPr>
          </w:p>
        </w:tc>
        <w:tc>
          <w:tcPr>
            <w:tcW w:w="3192"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Пач панел - Cat. 6, 24 порта - 2 бр.</w:t>
            </w: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Комутатор - Layер 2, 24 порта – 2 бр.</w:t>
            </w:r>
          </w:p>
        </w:tc>
        <w:tc>
          <w:tcPr>
            <w:tcW w:w="3544" w:type="dxa"/>
          </w:tcPr>
          <w:p w:rsidR="00637200" w:rsidRPr="008B7F9A" w:rsidRDefault="00637200">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rPr>
                <w:rFonts w:ascii="Cambria" w:hAnsi="Cambria"/>
                <w:lang w:val="bg-BG"/>
              </w:rPr>
            </w:pPr>
            <w:r w:rsidRPr="008B7F9A">
              <w:rPr>
                <w:rFonts w:ascii="Cambria" w:hAnsi="Cambria"/>
                <w:lang w:val="bg-BG"/>
              </w:rPr>
              <w:t>Оптичен кабел - По 2 оптични влакна, 120 м</w:t>
            </w:r>
          </w:p>
          <w:p w:rsidR="00183F06" w:rsidRPr="008B7F9A" w:rsidRDefault="00183F06" w:rsidP="00B7208D">
            <w:pPr>
              <w:spacing w:line="276" w:lineRule="auto"/>
              <w:jc w:val="both"/>
              <w:rPr>
                <w:rFonts w:ascii="Cambria" w:hAnsi="Cambria"/>
                <w:lang w:val="bg-BG"/>
              </w:rPr>
            </w:pPr>
            <w:r w:rsidRPr="008B7F9A">
              <w:rPr>
                <w:rFonts w:ascii="Cambria" w:hAnsi="Cambria"/>
                <w:lang w:val="bg-BG"/>
              </w:rPr>
              <w:t>Полагане на оптичните кабели в изградени на МВнР кабелни трасета – 2 бр.</w:t>
            </w: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vMerge/>
          </w:tcPr>
          <w:p w:rsidR="00637200" w:rsidRPr="008B7F9A" w:rsidRDefault="00637200">
            <w:pPr>
              <w:spacing w:line="276" w:lineRule="auto"/>
              <w:jc w:val="both"/>
              <w:rPr>
                <w:rFonts w:ascii="Cambria" w:hAnsi="Cambria"/>
                <w:lang w:val="bg-BG"/>
              </w:rPr>
            </w:pPr>
          </w:p>
        </w:tc>
        <w:tc>
          <w:tcPr>
            <w:tcW w:w="3192" w:type="dxa"/>
          </w:tcPr>
          <w:p w:rsidR="00637200" w:rsidRPr="008B7F9A" w:rsidRDefault="00AD1313">
            <w:pPr>
              <w:spacing w:line="276" w:lineRule="auto"/>
              <w:jc w:val="both"/>
              <w:rPr>
                <w:rFonts w:ascii="Cambria" w:hAnsi="Cambria"/>
                <w:lang w:val="bg-BG"/>
              </w:rPr>
            </w:pPr>
            <w:r w:rsidRPr="008B7F9A">
              <w:rPr>
                <w:rFonts w:ascii="Cambria" w:hAnsi="Cambria"/>
                <w:lang w:val="bg-BG"/>
              </w:rPr>
              <w:t>Медиа конвертор - По 2 оптични влакна, отгов</w:t>
            </w:r>
          </w:p>
          <w:p w:rsidR="00637200" w:rsidRPr="008B7F9A" w:rsidRDefault="00183F06">
            <w:pPr>
              <w:spacing w:line="276" w:lineRule="auto"/>
              <w:jc w:val="both"/>
              <w:rPr>
                <w:rFonts w:ascii="Cambria" w:hAnsi="Cambria"/>
                <w:lang w:val="bg-BG"/>
              </w:rPr>
            </w:pPr>
            <w:r w:rsidRPr="008B7F9A">
              <w:rPr>
                <w:rFonts w:ascii="Cambria" w:hAnsi="Cambria"/>
                <w:lang w:val="bg-BG"/>
              </w:rPr>
              <w:t>арящ на спецификация на влакната – 2 бр.</w:t>
            </w:r>
          </w:p>
        </w:tc>
        <w:tc>
          <w:tcPr>
            <w:tcW w:w="3544" w:type="dxa"/>
          </w:tcPr>
          <w:p w:rsidR="00637200" w:rsidRPr="008B7F9A" w:rsidRDefault="00637200">
            <w:pPr>
              <w:spacing w:line="276" w:lineRule="auto"/>
              <w:jc w:val="both"/>
              <w:rPr>
                <w:rFonts w:ascii="Cambria" w:hAnsi="Cambria"/>
                <w:lang w:val="bg-BG"/>
              </w:rPr>
            </w:pPr>
          </w:p>
        </w:tc>
      </w:tr>
      <w:tr w:rsidR="001437C7" w:rsidRPr="008B7F9A" w:rsidTr="009054F0">
        <w:trPr>
          <w:gridAfter w:val="1"/>
          <w:wAfter w:w="236" w:type="dxa"/>
        </w:trPr>
        <w:tc>
          <w:tcPr>
            <w:tcW w:w="5920" w:type="dxa"/>
            <w:gridSpan w:val="2"/>
          </w:tcPr>
          <w:p w:rsidR="00637200" w:rsidRPr="008B7F9A" w:rsidRDefault="001437C7">
            <w:pPr>
              <w:spacing w:line="276" w:lineRule="auto"/>
              <w:jc w:val="center"/>
              <w:rPr>
                <w:rFonts w:ascii="Cambria" w:hAnsi="Cambria"/>
                <w:sz w:val="22"/>
                <w:szCs w:val="22"/>
                <w:lang w:val="bg-BG"/>
              </w:rPr>
            </w:pPr>
            <w:r w:rsidRPr="008B7F9A">
              <w:rPr>
                <w:rFonts w:ascii="Cambria" w:hAnsi="Cambria"/>
                <w:lang w:val="bg-BG"/>
              </w:rPr>
              <w:t>Дизайн на виртуалните машини във всеки от сървърите: Сървър 1</w:t>
            </w:r>
          </w:p>
          <w:p w:rsidR="001437C7" w:rsidRPr="008B7F9A" w:rsidRDefault="001437C7" w:rsidP="00B7208D">
            <w:pPr>
              <w:spacing w:line="276" w:lineRule="auto"/>
              <w:jc w:val="both"/>
              <w:rPr>
                <w:rFonts w:ascii="Cambria" w:hAnsi="Cambria"/>
                <w:lang w:val="bg-BG"/>
              </w:rPr>
            </w:pPr>
          </w:p>
        </w:tc>
        <w:tc>
          <w:tcPr>
            <w:tcW w:w="3544" w:type="dxa"/>
          </w:tcPr>
          <w:p w:rsidR="00637200" w:rsidRPr="008B7F9A" w:rsidRDefault="001437C7">
            <w:pPr>
              <w:spacing w:line="276" w:lineRule="auto"/>
              <w:ind w:firstLine="10"/>
              <w:jc w:val="center"/>
              <w:rPr>
                <w:rFonts w:ascii="Cambria" w:hAnsi="Cambria"/>
                <w:sz w:val="22"/>
                <w:szCs w:val="22"/>
                <w:lang w:val="bg-BG"/>
              </w:rPr>
            </w:pPr>
            <w:r w:rsidRPr="008B7F9A">
              <w:rPr>
                <w:rFonts w:ascii="Cambria" w:hAnsi="Cambria"/>
                <w:lang w:val="bg-BG"/>
              </w:rPr>
              <w:t>Дизайн на виртуалните машини във всеки от сървърите: Сървър 1</w:t>
            </w:r>
          </w:p>
          <w:p w:rsidR="00637200" w:rsidRPr="008B7F9A" w:rsidRDefault="00637200">
            <w:pPr>
              <w:spacing w:line="276" w:lineRule="auto"/>
              <w:ind w:firstLine="10"/>
              <w:jc w:val="center"/>
              <w:rPr>
                <w:rFonts w:ascii="Cambria" w:hAnsi="Cambria"/>
                <w:lang w:val="bg-BG"/>
              </w:rPr>
            </w:pPr>
          </w:p>
        </w:tc>
      </w:tr>
      <w:tr w:rsidR="001437C7" w:rsidRPr="008B7F9A" w:rsidTr="009054F0">
        <w:trPr>
          <w:gridAfter w:val="1"/>
          <w:wAfter w:w="236" w:type="dxa"/>
        </w:trPr>
        <w:tc>
          <w:tcPr>
            <w:tcW w:w="5920" w:type="dxa"/>
            <w:gridSpan w:val="2"/>
          </w:tcPr>
          <w:p w:rsidR="00637200" w:rsidRPr="008B7F9A" w:rsidRDefault="001437C7">
            <w:pPr>
              <w:spacing w:line="276" w:lineRule="auto"/>
              <w:rPr>
                <w:rFonts w:ascii="Cambria" w:hAnsi="Cambria"/>
                <w:sz w:val="22"/>
                <w:szCs w:val="22"/>
                <w:lang w:val="bg-BG"/>
              </w:rPr>
            </w:pPr>
            <w:r w:rsidRPr="008B7F9A">
              <w:rPr>
                <w:rFonts w:ascii="Cambria" w:hAnsi="Cambria"/>
                <w:lang w:val="bg-BG"/>
              </w:rPr>
              <w:t>VM – Application server tier (4 CPU cores, 8GB memory)</w:t>
            </w:r>
          </w:p>
        </w:tc>
        <w:tc>
          <w:tcPr>
            <w:tcW w:w="3544" w:type="dxa"/>
          </w:tcPr>
          <w:p w:rsidR="001437C7" w:rsidRPr="008B7F9A" w:rsidRDefault="001437C7" w:rsidP="00B7208D">
            <w:pPr>
              <w:spacing w:line="276" w:lineRule="auto"/>
              <w:jc w:val="both"/>
              <w:rPr>
                <w:rFonts w:ascii="Cambria" w:hAnsi="Cambria"/>
                <w:lang w:val="bg-BG"/>
              </w:rPr>
            </w:pPr>
          </w:p>
        </w:tc>
      </w:tr>
      <w:tr w:rsidR="001437C7" w:rsidRPr="008B7F9A" w:rsidTr="009054F0">
        <w:trPr>
          <w:gridAfter w:val="1"/>
          <w:wAfter w:w="236" w:type="dxa"/>
        </w:trPr>
        <w:tc>
          <w:tcPr>
            <w:tcW w:w="5920" w:type="dxa"/>
            <w:gridSpan w:val="2"/>
          </w:tcPr>
          <w:p w:rsidR="00637200" w:rsidRPr="008B7F9A" w:rsidRDefault="001437C7">
            <w:pPr>
              <w:spacing w:line="276" w:lineRule="auto"/>
              <w:rPr>
                <w:rFonts w:ascii="Cambria" w:hAnsi="Cambria"/>
                <w:sz w:val="22"/>
                <w:szCs w:val="22"/>
                <w:lang w:val="bg-BG"/>
              </w:rPr>
            </w:pPr>
            <w:r w:rsidRPr="008B7F9A">
              <w:rPr>
                <w:rFonts w:ascii="Cambria" w:hAnsi="Cambria"/>
                <w:lang w:val="bg-BG"/>
              </w:rPr>
              <w:t>VM – Database server tier (3 CPU cores, 4GB memory)</w:t>
            </w:r>
          </w:p>
        </w:tc>
        <w:tc>
          <w:tcPr>
            <w:tcW w:w="3544" w:type="dxa"/>
          </w:tcPr>
          <w:p w:rsidR="001437C7" w:rsidRPr="008B7F9A" w:rsidRDefault="001437C7" w:rsidP="00B7208D">
            <w:pPr>
              <w:spacing w:line="276" w:lineRule="auto"/>
              <w:jc w:val="both"/>
              <w:rPr>
                <w:rFonts w:ascii="Cambria" w:hAnsi="Cambria"/>
                <w:lang w:val="bg-BG"/>
              </w:rPr>
            </w:pPr>
          </w:p>
        </w:tc>
      </w:tr>
      <w:tr w:rsidR="001437C7" w:rsidRPr="008B7F9A" w:rsidTr="009054F0">
        <w:trPr>
          <w:gridAfter w:val="1"/>
          <w:wAfter w:w="236" w:type="dxa"/>
        </w:trPr>
        <w:tc>
          <w:tcPr>
            <w:tcW w:w="5920" w:type="dxa"/>
            <w:gridSpan w:val="2"/>
          </w:tcPr>
          <w:p w:rsidR="00637200" w:rsidRPr="008B7F9A" w:rsidRDefault="001437C7">
            <w:pPr>
              <w:spacing w:line="276" w:lineRule="auto"/>
              <w:rPr>
                <w:rFonts w:ascii="Cambria" w:hAnsi="Cambria"/>
                <w:sz w:val="22"/>
                <w:szCs w:val="22"/>
                <w:lang w:val="bg-BG"/>
              </w:rPr>
            </w:pPr>
            <w:r w:rsidRPr="008B7F9A">
              <w:rPr>
                <w:rFonts w:ascii="Cambria" w:hAnsi="Cambria"/>
                <w:lang w:val="bg-BG"/>
              </w:rPr>
              <w:t>VM – Monitoring tier ( 1 CPU, 2 GB memory)</w:t>
            </w:r>
          </w:p>
        </w:tc>
        <w:tc>
          <w:tcPr>
            <w:tcW w:w="3544" w:type="dxa"/>
          </w:tcPr>
          <w:p w:rsidR="001437C7" w:rsidRPr="008B7F9A" w:rsidRDefault="001437C7" w:rsidP="00B7208D">
            <w:pPr>
              <w:spacing w:line="276" w:lineRule="auto"/>
              <w:jc w:val="both"/>
              <w:rPr>
                <w:rFonts w:ascii="Cambria" w:hAnsi="Cambria"/>
                <w:lang w:val="bg-BG"/>
              </w:rPr>
            </w:pPr>
          </w:p>
        </w:tc>
      </w:tr>
      <w:tr w:rsidR="00752D88" w:rsidRPr="008B7F9A" w:rsidTr="009054F0">
        <w:trPr>
          <w:gridAfter w:val="1"/>
          <w:wAfter w:w="236" w:type="dxa"/>
        </w:trPr>
        <w:tc>
          <w:tcPr>
            <w:tcW w:w="5920" w:type="dxa"/>
            <w:gridSpan w:val="2"/>
          </w:tcPr>
          <w:p w:rsidR="00637200" w:rsidRPr="008B7F9A" w:rsidRDefault="00752D88">
            <w:pPr>
              <w:spacing w:line="276" w:lineRule="auto"/>
              <w:jc w:val="both"/>
              <w:rPr>
                <w:rFonts w:ascii="Cambria" w:hAnsi="Cambria"/>
                <w:sz w:val="22"/>
                <w:szCs w:val="22"/>
                <w:lang w:val="bg-BG"/>
              </w:rPr>
            </w:pPr>
            <w:r w:rsidRPr="008B7F9A">
              <w:rPr>
                <w:rFonts w:ascii="Cambria" w:hAnsi="Cambria"/>
                <w:lang w:val="bg-BG"/>
              </w:rPr>
              <w:t>Дизайн на виртуалните машини във всеки от сървърите: Сървър 2</w:t>
            </w:r>
          </w:p>
        </w:tc>
        <w:tc>
          <w:tcPr>
            <w:tcW w:w="3544" w:type="dxa"/>
          </w:tcPr>
          <w:p w:rsidR="00637200" w:rsidRPr="008B7F9A" w:rsidRDefault="00752D88">
            <w:pPr>
              <w:spacing w:line="276" w:lineRule="auto"/>
              <w:ind w:firstLine="10"/>
              <w:jc w:val="center"/>
              <w:rPr>
                <w:rFonts w:ascii="Cambria" w:hAnsi="Cambria"/>
                <w:sz w:val="22"/>
                <w:szCs w:val="22"/>
                <w:lang w:val="bg-BG"/>
              </w:rPr>
            </w:pPr>
            <w:r w:rsidRPr="008B7F9A">
              <w:rPr>
                <w:rFonts w:ascii="Cambria" w:hAnsi="Cambria"/>
                <w:lang w:val="bg-BG"/>
              </w:rPr>
              <w:t>Дизайн на виртуалните машини във всеки от сървърите: Сървър 2</w:t>
            </w:r>
          </w:p>
          <w:p w:rsidR="00637200" w:rsidRPr="008B7F9A" w:rsidRDefault="00637200">
            <w:pPr>
              <w:spacing w:line="276" w:lineRule="auto"/>
              <w:ind w:firstLine="10"/>
              <w:jc w:val="center"/>
              <w:rPr>
                <w:rFonts w:ascii="Cambria" w:hAnsi="Cambria"/>
                <w:lang w:val="bg-BG"/>
              </w:rPr>
            </w:pPr>
          </w:p>
        </w:tc>
      </w:tr>
      <w:tr w:rsidR="00642029" w:rsidRPr="008B7F9A" w:rsidTr="009054F0">
        <w:trPr>
          <w:gridAfter w:val="1"/>
          <w:wAfter w:w="236" w:type="dxa"/>
        </w:trPr>
        <w:tc>
          <w:tcPr>
            <w:tcW w:w="5920" w:type="dxa"/>
            <w:gridSpan w:val="2"/>
          </w:tcPr>
          <w:p w:rsidR="00637200" w:rsidRPr="008B7F9A" w:rsidRDefault="00642029">
            <w:pPr>
              <w:spacing w:line="276" w:lineRule="auto"/>
              <w:rPr>
                <w:rFonts w:ascii="Cambria" w:hAnsi="Cambria"/>
                <w:sz w:val="22"/>
                <w:szCs w:val="22"/>
                <w:lang w:val="bg-BG"/>
              </w:rPr>
            </w:pPr>
            <w:r w:rsidRPr="008B7F9A">
              <w:rPr>
                <w:rFonts w:ascii="Cambria" w:hAnsi="Cambria"/>
                <w:lang w:val="bg-BG"/>
              </w:rPr>
              <w:t>VM – Application server tier (4 CPU cores, 8GB memory)</w:t>
            </w:r>
          </w:p>
        </w:tc>
        <w:tc>
          <w:tcPr>
            <w:tcW w:w="3544" w:type="dxa"/>
          </w:tcPr>
          <w:p w:rsidR="00642029" w:rsidRPr="008B7F9A" w:rsidRDefault="00642029" w:rsidP="00B7208D">
            <w:pPr>
              <w:spacing w:line="276" w:lineRule="auto"/>
              <w:jc w:val="both"/>
              <w:rPr>
                <w:rFonts w:ascii="Cambria" w:hAnsi="Cambria"/>
                <w:lang w:val="bg-BG"/>
              </w:rPr>
            </w:pPr>
          </w:p>
        </w:tc>
      </w:tr>
      <w:tr w:rsidR="00642029" w:rsidRPr="008B7F9A" w:rsidTr="009054F0">
        <w:trPr>
          <w:gridAfter w:val="1"/>
          <w:wAfter w:w="236" w:type="dxa"/>
        </w:trPr>
        <w:tc>
          <w:tcPr>
            <w:tcW w:w="5920" w:type="dxa"/>
            <w:gridSpan w:val="2"/>
          </w:tcPr>
          <w:p w:rsidR="00637200" w:rsidRPr="008B7F9A" w:rsidRDefault="00642029">
            <w:pPr>
              <w:spacing w:line="276" w:lineRule="auto"/>
              <w:rPr>
                <w:rFonts w:ascii="Cambria" w:hAnsi="Cambria"/>
                <w:sz w:val="22"/>
                <w:szCs w:val="22"/>
                <w:lang w:val="bg-BG"/>
              </w:rPr>
            </w:pPr>
            <w:r w:rsidRPr="008B7F9A">
              <w:rPr>
                <w:rFonts w:ascii="Cambria" w:hAnsi="Cambria"/>
                <w:lang w:val="bg-BG"/>
              </w:rPr>
              <w:lastRenderedPageBreak/>
              <w:t>VM – Database server tier (3 CPU cores, 4GB memory)</w:t>
            </w:r>
          </w:p>
        </w:tc>
        <w:tc>
          <w:tcPr>
            <w:tcW w:w="3544" w:type="dxa"/>
          </w:tcPr>
          <w:p w:rsidR="00642029" w:rsidRPr="008B7F9A" w:rsidRDefault="00642029" w:rsidP="00B7208D">
            <w:pPr>
              <w:spacing w:line="276" w:lineRule="auto"/>
              <w:jc w:val="both"/>
              <w:rPr>
                <w:rFonts w:ascii="Cambria" w:hAnsi="Cambria"/>
                <w:lang w:val="bg-BG"/>
              </w:rPr>
            </w:pPr>
          </w:p>
        </w:tc>
      </w:tr>
      <w:tr w:rsidR="00642029" w:rsidRPr="008B7F9A" w:rsidTr="005615C4">
        <w:trPr>
          <w:trHeight w:val="238"/>
        </w:trPr>
        <w:tc>
          <w:tcPr>
            <w:tcW w:w="5920" w:type="dxa"/>
            <w:gridSpan w:val="2"/>
            <w:tcBorders>
              <w:bottom w:val="single" w:sz="4" w:space="0" w:color="auto"/>
            </w:tcBorders>
          </w:tcPr>
          <w:p w:rsidR="00637200" w:rsidRPr="008B7F9A" w:rsidRDefault="00642029">
            <w:pPr>
              <w:spacing w:line="276" w:lineRule="auto"/>
              <w:rPr>
                <w:rFonts w:ascii="Cambria" w:hAnsi="Cambria"/>
                <w:sz w:val="22"/>
                <w:szCs w:val="22"/>
                <w:lang w:val="bg-BG"/>
              </w:rPr>
            </w:pPr>
            <w:r w:rsidRPr="008B7F9A">
              <w:rPr>
                <w:rFonts w:ascii="Cambria" w:hAnsi="Cambria"/>
                <w:lang w:val="bg-BG"/>
              </w:rPr>
              <w:t>VM – Staging tier ( 1 CPU, 2 GB memory)</w:t>
            </w:r>
          </w:p>
        </w:tc>
        <w:tc>
          <w:tcPr>
            <w:tcW w:w="3544" w:type="dxa"/>
            <w:tcBorders>
              <w:bottom w:val="single" w:sz="4" w:space="0" w:color="auto"/>
            </w:tcBorders>
          </w:tcPr>
          <w:p w:rsidR="00642029" w:rsidRPr="008B7F9A" w:rsidRDefault="00642029" w:rsidP="00B7208D">
            <w:pPr>
              <w:spacing w:line="276" w:lineRule="auto"/>
              <w:jc w:val="both"/>
              <w:rPr>
                <w:rFonts w:ascii="Cambria" w:hAnsi="Cambria"/>
                <w:lang w:val="bg-BG"/>
              </w:rPr>
            </w:pPr>
          </w:p>
        </w:tc>
        <w:tc>
          <w:tcPr>
            <w:tcW w:w="236" w:type="dxa"/>
          </w:tcPr>
          <w:p w:rsidR="00642029" w:rsidRPr="008B7F9A" w:rsidRDefault="00642029" w:rsidP="00B7208D">
            <w:pPr>
              <w:spacing w:line="276" w:lineRule="auto"/>
              <w:jc w:val="both"/>
              <w:rPr>
                <w:rFonts w:ascii="Cambria" w:hAnsi="Cambria"/>
                <w:lang w:val="bg-BG"/>
              </w:rPr>
            </w:pPr>
          </w:p>
        </w:tc>
      </w:tr>
      <w:tr w:rsidR="005615C4" w:rsidRPr="008B7F9A" w:rsidTr="005615C4">
        <w:trPr>
          <w:gridAfter w:val="1"/>
          <w:wAfter w:w="236" w:type="dxa"/>
        </w:trPr>
        <w:tc>
          <w:tcPr>
            <w:tcW w:w="9464" w:type="dxa"/>
            <w:gridSpan w:val="3"/>
            <w:tcBorders>
              <w:top w:val="single" w:sz="4" w:space="0" w:color="auto"/>
              <w:left w:val="nil"/>
              <w:bottom w:val="single" w:sz="4" w:space="0" w:color="auto"/>
              <w:right w:val="nil"/>
            </w:tcBorders>
          </w:tcPr>
          <w:p w:rsidR="005615C4" w:rsidRPr="008B7F9A" w:rsidRDefault="005615C4" w:rsidP="00B7208D">
            <w:pPr>
              <w:spacing w:line="276" w:lineRule="auto"/>
              <w:jc w:val="both"/>
              <w:rPr>
                <w:rFonts w:ascii="Cambria" w:hAnsi="Cambria"/>
                <w:lang w:val="bg-BG"/>
              </w:rPr>
            </w:pPr>
          </w:p>
        </w:tc>
      </w:tr>
      <w:tr w:rsidR="005D07CB" w:rsidRPr="008B7F9A" w:rsidTr="00370F24">
        <w:trPr>
          <w:gridAfter w:val="1"/>
          <w:wAfter w:w="236" w:type="dxa"/>
        </w:trPr>
        <w:tc>
          <w:tcPr>
            <w:tcW w:w="5920" w:type="dxa"/>
            <w:gridSpan w:val="2"/>
            <w:tcBorders>
              <w:top w:val="single" w:sz="4" w:space="0" w:color="auto"/>
            </w:tcBorders>
          </w:tcPr>
          <w:p w:rsidR="005D07CB" w:rsidRPr="008B7F9A" w:rsidRDefault="005D07CB" w:rsidP="00B7208D">
            <w:pPr>
              <w:spacing w:line="276" w:lineRule="auto"/>
              <w:jc w:val="both"/>
              <w:rPr>
                <w:rFonts w:ascii="Cambria" w:hAnsi="Cambria"/>
                <w:lang w:val="bg-BG"/>
              </w:rPr>
            </w:pPr>
            <w:r w:rsidRPr="008B7F9A">
              <w:rPr>
                <w:rFonts w:ascii="Cambria" w:hAnsi="Cambria"/>
                <w:lang w:val="bg-BG"/>
              </w:rPr>
              <w:t>Програмни средства</w:t>
            </w:r>
          </w:p>
        </w:tc>
        <w:tc>
          <w:tcPr>
            <w:tcW w:w="3544" w:type="dxa"/>
            <w:tcBorders>
              <w:top w:val="single" w:sz="4" w:space="0" w:color="auto"/>
            </w:tcBorders>
          </w:tcPr>
          <w:p w:rsidR="005D07CB" w:rsidRPr="008B7F9A" w:rsidRDefault="005D07CB" w:rsidP="00B7208D">
            <w:pPr>
              <w:spacing w:line="276" w:lineRule="auto"/>
              <w:jc w:val="both"/>
              <w:rPr>
                <w:rFonts w:ascii="Cambria" w:hAnsi="Cambria"/>
                <w:lang w:val="bg-BG"/>
              </w:rPr>
            </w:pPr>
            <w:r w:rsidRPr="008B7F9A">
              <w:rPr>
                <w:rFonts w:ascii="Cambria" w:hAnsi="Cambria"/>
                <w:lang w:val="bg-BG"/>
              </w:rPr>
              <w:t>Предложение на участника</w:t>
            </w:r>
          </w:p>
        </w:tc>
      </w:tr>
      <w:tr w:rsidR="00183F06" w:rsidRPr="008B7F9A" w:rsidTr="005615C4">
        <w:trPr>
          <w:gridAfter w:val="1"/>
          <w:wAfter w:w="236" w:type="dxa"/>
        </w:trPr>
        <w:tc>
          <w:tcPr>
            <w:tcW w:w="2728" w:type="dxa"/>
            <w:tcBorders>
              <w:top w:val="single" w:sz="4" w:space="0" w:color="auto"/>
            </w:tcBorders>
          </w:tcPr>
          <w:p w:rsidR="00183F06" w:rsidRPr="008B7F9A" w:rsidRDefault="00183F06" w:rsidP="00B7208D">
            <w:pPr>
              <w:spacing w:line="276" w:lineRule="auto"/>
              <w:jc w:val="both"/>
              <w:rPr>
                <w:rFonts w:ascii="Cambria" w:hAnsi="Cambria"/>
                <w:lang w:val="bg-BG"/>
              </w:rPr>
            </w:pPr>
            <w:r w:rsidRPr="008B7F9A">
              <w:rPr>
                <w:rFonts w:ascii="Cambria" w:hAnsi="Cambria"/>
                <w:lang w:val="bg-BG"/>
              </w:rPr>
              <w:t>Операционна система</w:t>
            </w:r>
          </w:p>
        </w:tc>
        <w:tc>
          <w:tcPr>
            <w:tcW w:w="3192" w:type="dxa"/>
            <w:tcBorders>
              <w:top w:val="single" w:sz="4" w:space="0" w:color="auto"/>
            </w:tcBorders>
          </w:tcPr>
          <w:p w:rsidR="00183F06" w:rsidRPr="008B7F9A" w:rsidRDefault="00183F06" w:rsidP="00B7208D">
            <w:pPr>
              <w:spacing w:line="276" w:lineRule="auto"/>
              <w:jc w:val="both"/>
              <w:rPr>
                <w:rFonts w:ascii="Cambria" w:hAnsi="Cambria"/>
                <w:lang w:val="bg-BG"/>
              </w:rPr>
            </w:pPr>
            <w:r w:rsidRPr="008B7F9A">
              <w:rPr>
                <w:rFonts w:ascii="Cambria" w:hAnsi="Cambria"/>
                <w:lang w:val="bg-BG"/>
              </w:rPr>
              <w:t>Microsoft Windows Server Standard с поддръжка на виртуализация и баланс на натоварването – 6 бр.</w:t>
            </w:r>
          </w:p>
        </w:tc>
        <w:tc>
          <w:tcPr>
            <w:tcW w:w="3544" w:type="dxa"/>
            <w:tcBorders>
              <w:top w:val="single" w:sz="4" w:space="0" w:color="auto"/>
            </w:tcBorders>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Приложен сървър</w:t>
            </w:r>
          </w:p>
        </w:tc>
        <w:tc>
          <w:tcPr>
            <w:tcW w:w="3192"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Microsoft Internet Information Services (IIS) с поддръжка на клъстериране и баланс на натоварването (лиценза е част от Microsoft Windows Server) -2 бр.</w:t>
            </w: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Система за управление на база данни</w:t>
            </w:r>
          </w:p>
        </w:tc>
        <w:tc>
          <w:tcPr>
            <w:tcW w:w="3192"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Microsoft SQL Server Standard с поддръжка на клъстериране и баланс на натоварването – 2 бр.</w:t>
            </w:r>
          </w:p>
        </w:tc>
        <w:tc>
          <w:tcPr>
            <w:tcW w:w="3544" w:type="dxa"/>
          </w:tcPr>
          <w:p w:rsidR="00183F06" w:rsidRPr="008B7F9A" w:rsidRDefault="00183F06" w:rsidP="00B7208D">
            <w:pPr>
              <w:spacing w:line="276" w:lineRule="auto"/>
              <w:jc w:val="both"/>
              <w:rPr>
                <w:rFonts w:ascii="Cambria" w:hAnsi="Cambria"/>
                <w:lang w:val="bg-BG"/>
              </w:rPr>
            </w:pPr>
          </w:p>
        </w:tc>
      </w:tr>
      <w:tr w:rsidR="00183F06" w:rsidRPr="008B7F9A" w:rsidTr="009054F0">
        <w:trPr>
          <w:gridAfter w:val="1"/>
          <w:wAfter w:w="236" w:type="dxa"/>
        </w:trPr>
        <w:tc>
          <w:tcPr>
            <w:tcW w:w="2728"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Система за следене и непрекъснат контрол</w:t>
            </w:r>
          </w:p>
        </w:tc>
        <w:tc>
          <w:tcPr>
            <w:tcW w:w="3192" w:type="dxa"/>
          </w:tcPr>
          <w:p w:rsidR="00183F06" w:rsidRPr="008B7F9A" w:rsidRDefault="00183F06" w:rsidP="00B7208D">
            <w:pPr>
              <w:spacing w:line="276" w:lineRule="auto"/>
              <w:jc w:val="both"/>
              <w:rPr>
                <w:rFonts w:ascii="Cambria" w:hAnsi="Cambria"/>
                <w:lang w:val="bg-BG"/>
              </w:rPr>
            </w:pPr>
            <w:r w:rsidRPr="008B7F9A">
              <w:rPr>
                <w:rFonts w:ascii="Cambria" w:hAnsi="Cambria"/>
                <w:lang w:val="bg-BG"/>
              </w:rPr>
              <w:t>Microsoft  System Center – 1 бр.</w:t>
            </w:r>
          </w:p>
        </w:tc>
        <w:tc>
          <w:tcPr>
            <w:tcW w:w="3544" w:type="dxa"/>
          </w:tcPr>
          <w:p w:rsidR="00183F06" w:rsidRPr="008B7F9A" w:rsidRDefault="00183F06" w:rsidP="00B7208D">
            <w:pPr>
              <w:spacing w:line="276" w:lineRule="auto"/>
              <w:jc w:val="both"/>
              <w:rPr>
                <w:rFonts w:ascii="Cambria" w:hAnsi="Cambria"/>
                <w:lang w:val="bg-BG"/>
              </w:rPr>
            </w:pPr>
          </w:p>
        </w:tc>
      </w:tr>
    </w:tbl>
    <w:p w:rsidR="002C1BB2" w:rsidRPr="008B7F9A" w:rsidRDefault="002C1BB2" w:rsidP="00E12651">
      <w:pPr>
        <w:spacing w:line="276" w:lineRule="auto"/>
        <w:ind w:firstLine="360"/>
        <w:jc w:val="both"/>
        <w:rPr>
          <w:rFonts w:ascii="Cambria" w:hAnsi="Cambria"/>
          <w:lang w:val="bg-BG"/>
        </w:rPr>
      </w:pPr>
    </w:p>
    <w:p w:rsidR="00791346" w:rsidRPr="008B7F9A" w:rsidRDefault="002C1BB2" w:rsidP="00E12651">
      <w:pPr>
        <w:pStyle w:val="ListParagraph"/>
        <w:numPr>
          <w:ilvl w:val="0"/>
          <w:numId w:val="104"/>
        </w:numPr>
        <w:spacing w:line="276" w:lineRule="auto"/>
        <w:ind w:left="0" w:firstLine="360"/>
        <w:jc w:val="both"/>
        <w:rPr>
          <w:rFonts w:ascii="Cambria" w:hAnsi="Cambria" w:cs="Times New Roman"/>
          <w:b/>
          <w:bCs/>
          <w:sz w:val="24"/>
          <w:szCs w:val="24"/>
          <w:lang w:val="bg-BG"/>
        </w:rPr>
      </w:pPr>
      <w:r w:rsidRPr="008B7F9A">
        <w:rPr>
          <w:rFonts w:ascii="Cambria" w:hAnsi="Cambria" w:cs="Times New Roman"/>
          <w:sz w:val="24"/>
          <w:szCs w:val="24"/>
          <w:lang w:val="bg-BG"/>
        </w:rPr>
        <w:t>Приемаме да изпълним обществената поръчка в срока, определен в документацията за участие в обществената поръчка, както следва:</w:t>
      </w:r>
    </w:p>
    <w:p w:rsidR="002F709A" w:rsidRPr="008B7F9A" w:rsidRDefault="00AD1313" w:rsidP="002F709A">
      <w:pPr>
        <w:spacing w:line="276" w:lineRule="auto"/>
        <w:ind w:firstLine="425"/>
        <w:jc w:val="both"/>
        <w:rPr>
          <w:rFonts w:ascii="Cambria" w:hAnsi="Cambria"/>
          <w:b/>
          <w:bCs/>
          <w:lang w:val="bg-BG"/>
        </w:rPr>
      </w:pPr>
      <w:r w:rsidRPr="008B7F9A">
        <w:rPr>
          <w:rFonts w:ascii="Cambria" w:hAnsi="Cambria"/>
          <w:b/>
          <w:bCs/>
          <w:lang w:val="bg-BG"/>
        </w:rPr>
        <w:t xml:space="preserve">Срок за изпълнение на обществената поръчка – 30 (тридесет) календарни дни, считано от подписването на договора за обществена поръчка, но не по-късно от </w:t>
      </w:r>
      <w:r w:rsidR="007C73FE">
        <w:rPr>
          <w:rFonts w:ascii="Cambria" w:hAnsi="Cambria"/>
          <w:b/>
          <w:bCs/>
          <w:lang w:val="bg-BG"/>
        </w:rPr>
        <w:t>30</w:t>
      </w:r>
      <w:r w:rsidR="00D3615D">
        <w:rPr>
          <w:rFonts w:ascii="Cambria" w:hAnsi="Cambria"/>
          <w:b/>
          <w:bCs/>
          <w:lang w:val="bg-BG"/>
        </w:rPr>
        <w:t>.1</w:t>
      </w:r>
      <w:r w:rsidR="006548F3">
        <w:rPr>
          <w:rFonts w:ascii="Cambria" w:hAnsi="Cambria"/>
          <w:b/>
          <w:bCs/>
          <w:lang w:val="bg-BG"/>
        </w:rPr>
        <w:t>1</w:t>
      </w:r>
      <w:r w:rsidRPr="008B7F9A">
        <w:rPr>
          <w:rFonts w:ascii="Cambria" w:hAnsi="Cambria"/>
          <w:b/>
          <w:bCs/>
          <w:lang w:val="bg-BG"/>
        </w:rPr>
        <w:t>.2015 г.</w:t>
      </w:r>
    </w:p>
    <w:p w:rsidR="002F709A" w:rsidRPr="008B7F9A" w:rsidRDefault="002F709A" w:rsidP="001C5EFF">
      <w:pPr>
        <w:widowControl w:val="0"/>
        <w:autoSpaceDE w:val="0"/>
        <w:autoSpaceDN w:val="0"/>
        <w:adjustRightInd w:val="0"/>
        <w:jc w:val="both"/>
        <w:rPr>
          <w:rFonts w:ascii="Cambria" w:hAnsi="Cambria"/>
          <w:lang w:val="bg-BG"/>
        </w:rPr>
      </w:pPr>
    </w:p>
    <w:p w:rsidR="002F709A" w:rsidRPr="008B7F9A" w:rsidRDefault="002F709A" w:rsidP="001C5EFF">
      <w:pPr>
        <w:widowControl w:val="0"/>
        <w:autoSpaceDE w:val="0"/>
        <w:autoSpaceDN w:val="0"/>
        <w:adjustRightInd w:val="0"/>
        <w:jc w:val="both"/>
        <w:rPr>
          <w:rFonts w:ascii="Cambria" w:hAnsi="Cambria"/>
          <w:lang w:val="bg-BG"/>
        </w:rPr>
      </w:pPr>
    </w:p>
    <w:p w:rsidR="002F709A" w:rsidRPr="008B7F9A" w:rsidRDefault="002F709A" w:rsidP="001C5EFF">
      <w:pPr>
        <w:widowControl w:val="0"/>
        <w:autoSpaceDE w:val="0"/>
        <w:autoSpaceDN w:val="0"/>
        <w:adjustRightInd w:val="0"/>
        <w:jc w:val="both"/>
        <w:rPr>
          <w:rFonts w:ascii="Cambria" w:hAnsi="Cambria"/>
          <w:lang w:val="bg-BG"/>
        </w:rPr>
      </w:pPr>
    </w:p>
    <w:p w:rsidR="002C1BB2" w:rsidRPr="008B7F9A" w:rsidRDefault="00AD1313" w:rsidP="001C5EFF">
      <w:pPr>
        <w:tabs>
          <w:tab w:val="left" w:pos="0"/>
        </w:tabs>
        <w:jc w:val="both"/>
        <w:rPr>
          <w:rFonts w:ascii="Cambria" w:hAnsi="Cambria"/>
          <w:lang w:val="bg-BG"/>
        </w:rPr>
      </w:pPr>
      <w:r w:rsidRPr="008B7F9A">
        <w:rPr>
          <w:rFonts w:ascii="Cambria" w:hAnsi="Cambria"/>
          <w:lang w:val="bg-BG"/>
        </w:rPr>
        <w:t>Дата: __.__._____ г.</w:t>
      </w:r>
    </w:p>
    <w:p w:rsidR="002C1BB2" w:rsidRPr="008B7F9A" w:rsidRDefault="00AD1313" w:rsidP="001C5EFF">
      <w:pPr>
        <w:tabs>
          <w:tab w:val="left" w:pos="0"/>
        </w:tabs>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rsidP="001C5EFF">
      <w:pPr>
        <w:tabs>
          <w:tab w:val="left" w:pos="0"/>
        </w:tabs>
        <w:jc w:val="right"/>
        <w:rPr>
          <w:rFonts w:ascii="Cambria" w:hAnsi="Cambria"/>
          <w:lang w:val="bg-BG"/>
        </w:rPr>
      </w:pPr>
      <w:r w:rsidRPr="008B7F9A">
        <w:rPr>
          <w:rFonts w:ascii="Cambria" w:hAnsi="Cambria"/>
          <w:lang w:val="bg-BG"/>
        </w:rPr>
        <w:t>(_______________________________)</w:t>
      </w:r>
    </w:p>
    <w:p w:rsidR="002C1BB2" w:rsidRPr="008B7F9A" w:rsidRDefault="00AD1313" w:rsidP="001C5EFF">
      <w:pPr>
        <w:tabs>
          <w:tab w:val="left" w:pos="0"/>
        </w:tabs>
        <w:jc w:val="right"/>
        <w:rPr>
          <w:rFonts w:ascii="Cambria" w:hAnsi="Cambria"/>
          <w:lang w:val="bg-BG"/>
        </w:rPr>
      </w:pPr>
      <w:r w:rsidRPr="008B7F9A">
        <w:rPr>
          <w:rFonts w:ascii="Cambria" w:hAnsi="Cambria"/>
          <w:lang w:val="bg-BG"/>
        </w:rPr>
        <w:t>(име, длъжност)</w:t>
      </w:r>
    </w:p>
    <w:p w:rsidR="002C1BB2" w:rsidRPr="008B7F9A" w:rsidRDefault="00AD1313" w:rsidP="002D3C63">
      <w:pPr>
        <w:spacing w:line="276" w:lineRule="auto"/>
        <w:jc w:val="right"/>
        <w:rPr>
          <w:rFonts w:ascii="Cambria" w:hAnsi="Cambria"/>
          <w:b/>
          <w:bCs/>
          <w:lang w:val="bg-BG"/>
        </w:rPr>
      </w:pPr>
      <w:r w:rsidRPr="008B7F9A">
        <w:rPr>
          <w:rFonts w:ascii="Cambria" w:hAnsi="Cambria"/>
          <w:lang w:val="bg-BG"/>
        </w:rPr>
        <w:br w:type="page"/>
      </w:r>
      <w:r w:rsidRPr="008B7F9A">
        <w:rPr>
          <w:rFonts w:ascii="Cambria" w:hAnsi="Cambria"/>
          <w:b/>
          <w:bCs/>
          <w:lang w:val="bg-BG"/>
        </w:rPr>
        <w:lastRenderedPageBreak/>
        <w:t>ОБРАЗЕЦ № 13</w:t>
      </w:r>
    </w:p>
    <w:p w:rsidR="00583BA7" w:rsidRPr="008B7F9A" w:rsidRDefault="00AD1313" w:rsidP="00583BA7">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2F709A" w:rsidRPr="008B7F9A" w:rsidRDefault="002F709A" w:rsidP="002F709A">
      <w:pPr>
        <w:spacing w:line="276" w:lineRule="auto"/>
        <w:jc w:val="center"/>
        <w:rPr>
          <w:rFonts w:ascii="Cambria" w:hAnsi="Cambria"/>
          <w:b/>
          <w:lang w:val="bg-BG"/>
        </w:rPr>
      </w:pPr>
    </w:p>
    <w:p w:rsidR="002C1BB2" w:rsidRPr="008B7F9A" w:rsidRDefault="002C1BB2" w:rsidP="00CF2C1A">
      <w:pPr>
        <w:widowControl w:val="0"/>
        <w:autoSpaceDE w:val="0"/>
        <w:autoSpaceDN w:val="0"/>
        <w:adjustRightInd w:val="0"/>
        <w:spacing w:line="276" w:lineRule="auto"/>
        <w:jc w:val="center"/>
        <w:rPr>
          <w:rFonts w:ascii="Cambria" w:hAnsi="Cambria"/>
          <w:lang w:val="bg-BG"/>
        </w:rPr>
      </w:pPr>
    </w:p>
    <w:p w:rsidR="002C1BB2" w:rsidRPr="008B7F9A" w:rsidRDefault="00C21EC2" w:rsidP="002D3C63">
      <w:pPr>
        <w:pStyle w:val="50"/>
        <w:keepNext/>
        <w:keepLines/>
        <w:shd w:val="clear" w:color="auto" w:fill="auto"/>
        <w:spacing w:before="0" w:line="276" w:lineRule="auto"/>
        <w:ind w:firstLine="0"/>
        <w:jc w:val="center"/>
        <w:rPr>
          <w:rFonts w:ascii="Cambria" w:hAnsi="Cambria"/>
          <w:b/>
          <w:bCs/>
          <w:sz w:val="24"/>
          <w:szCs w:val="24"/>
          <w:lang w:val="bg-BG"/>
        </w:rPr>
      </w:pPr>
      <w:r w:rsidRPr="008B7F9A">
        <w:rPr>
          <w:rFonts w:ascii="Cambria" w:hAnsi="Cambria"/>
          <w:b/>
          <w:bCs/>
          <w:sz w:val="24"/>
          <w:szCs w:val="24"/>
          <w:lang w:val="bg-BG"/>
        </w:rPr>
        <w:t>ДЕКЛАРАЦИЯ</w:t>
      </w:r>
    </w:p>
    <w:p w:rsidR="002C1BB2" w:rsidRPr="008B7F9A" w:rsidRDefault="00AD1313" w:rsidP="002D3C63">
      <w:pPr>
        <w:spacing w:line="276" w:lineRule="auto"/>
        <w:jc w:val="center"/>
        <w:rPr>
          <w:rFonts w:ascii="Cambria" w:eastAsia="Batang" w:hAnsi="Cambria"/>
          <w:b/>
          <w:bCs/>
          <w:lang w:val="bg-BG"/>
        </w:rPr>
      </w:pPr>
      <w:r w:rsidRPr="008B7F9A">
        <w:rPr>
          <w:rFonts w:ascii="Cambria" w:eastAsia="Batang" w:hAnsi="Cambria"/>
          <w:b/>
          <w:bCs/>
          <w:lang w:val="bg-BG"/>
        </w:rPr>
        <w:t>по чл. 33, ал. 4 от ЗОП</w:t>
      </w:r>
    </w:p>
    <w:p w:rsidR="002C1BB2" w:rsidRPr="008B7F9A" w:rsidRDefault="002C1BB2" w:rsidP="002D3C63">
      <w:pPr>
        <w:spacing w:line="276" w:lineRule="auto"/>
        <w:ind w:firstLine="360"/>
        <w:jc w:val="both"/>
        <w:rPr>
          <w:rFonts w:ascii="Cambria" w:hAnsi="Cambria"/>
          <w:lang w:val="bg-BG"/>
        </w:rPr>
      </w:pPr>
    </w:p>
    <w:p w:rsidR="00F30D48" w:rsidRPr="008B7F9A" w:rsidRDefault="00AD1313" w:rsidP="00F30D48">
      <w:pPr>
        <w:widowControl w:val="0"/>
        <w:autoSpaceDE w:val="0"/>
        <w:autoSpaceDN w:val="0"/>
        <w:adjustRightInd w:val="0"/>
        <w:spacing w:line="276" w:lineRule="auto"/>
        <w:ind w:firstLine="720"/>
        <w:jc w:val="both"/>
        <w:rPr>
          <w:rFonts w:ascii="Cambria" w:hAnsi="Cambria"/>
          <w:lang w:val="bg-BG"/>
        </w:rPr>
      </w:pPr>
      <w:r w:rsidRPr="008B7F9A">
        <w:rPr>
          <w:rFonts w:ascii="Cambria" w:hAnsi="Cambria"/>
          <w:lang w:val="bg-BG"/>
        </w:rPr>
        <w:t>Долуподписаният/ата: ____________________________________________________,</w:t>
      </w:r>
    </w:p>
    <w:p w:rsidR="00F30D48" w:rsidRPr="008B7F9A" w:rsidRDefault="00C21EC2" w:rsidP="00F30D48">
      <w:pPr>
        <w:widowControl w:val="0"/>
        <w:autoSpaceDE w:val="0"/>
        <w:autoSpaceDN w:val="0"/>
        <w:adjustRightInd w:val="0"/>
        <w:spacing w:after="100" w:line="276" w:lineRule="auto"/>
        <w:ind w:left="3542" w:firstLine="706"/>
        <w:jc w:val="both"/>
        <w:rPr>
          <w:rFonts w:ascii="Cambria" w:hAnsi="Cambria"/>
          <w:sz w:val="16"/>
          <w:szCs w:val="16"/>
          <w:lang w:val="bg-BG"/>
        </w:rPr>
      </w:pPr>
      <w:r w:rsidRPr="008B7F9A">
        <w:rPr>
          <w:rFonts w:ascii="Cambria" w:hAnsi="Cambria"/>
          <w:sz w:val="16"/>
          <w:szCs w:val="16"/>
          <w:lang w:val="bg-BG"/>
        </w:rPr>
        <w:t>(име, презиме, фамилия)</w:t>
      </w:r>
    </w:p>
    <w:p w:rsidR="00F30D48" w:rsidRPr="008B7F9A" w:rsidRDefault="00AD1313" w:rsidP="00F30D48">
      <w:pPr>
        <w:widowControl w:val="0"/>
        <w:autoSpaceDE w:val="0"/>
        <w:autoSpaceDN w:val="0"/>
        <w:adjustRightInd w:val="0"/>
        <w:spacing w:line="276" w:lineRule="auto"/>
        <w:jc w:val="both"/>
        <w:rPr>
          <w:rFonts w:ascii="Cambria" w:hAnsi="Cambria"/>
          <w:lang w:val="bg-BG"/>
        </w:rPr>
      </w:pPr>
      <w:r w:rsidRPr="008B7F9A">
        <w:rPr>
          <w:rFonts w:ascii="Cambria" w:hAnsi="Cambria"/>
          <w:lang w:val="bg-BG"/>
        </w:rPr>
        <w:t>в качеството ми на ___________________________ на _______________________________,</w:t>
      </w:r>
    </w:p>
    <w:p w:rsidR="00F30D48" w:rsidRPr="008B7F9A" w:rsidRDefault="00AD1313" w:rsidP="00F30D48">
      <w:pPr>
        <w:widowControl w:val="0"/>
        <w:autoSpaceDE w:val="0"/>
        <w:autoSpaceDN w:val="0"/>
        <w:adjustRightInd w:val="0"/>
        <w:spacing w:after="100" w:line="276" w:lineRule="auto"/>
        <w:ind w:firstLine="720"/>
        <w:jc w:val="center"/>
        <w:rPr>
          <w:rFonts w:ascii="Cambria" w:hAnsi="Cambria"/>
          <w:i/>
          <w:iCs/>
          <w:sz w:val="16"/>
          <w:szCs w:val="16"/>
          <w:lang w:val="bg-BG"/>
        </w:rPr>
      </w:pPr>
      <w:r w:rsidRPr="008B7F9A">
        <w:rPr>
          <w:rFonts w:ascii="Cambria" w:hAnsi="Cambria"/>
          <w:lang w:val="bg-BG"/>
        </w:rPr>
        <w:tab/>
      </w:r>
      <w:r w:rsidRPr="008B7F9A">
        <w:rPr>
          <w:rFonts w:ascii="Cambria" w:hAnsi="Cambria"/>
          <w:lang w:val="bg-BG"/>
        </w:rPr>
        <w:tab/>
      </w:r>
      <w:r w:rsidR="00C21EC2" w:rsidRPr="008B7F9A">
        <w:rPr>
          <w:rFonts w:ascii="Cambria" w:hAnsi="Cambria"/>
          <w:i/>
          <w:iCs/>
          <w:sz w:val="16"/>
          <w:szCs w:val="16"/>
          <w:lang w:val="bg-BG"/>
        </w:rPr>
        <w:t>(заемана длъжност)</w:t>
      </w:r>
      <w:r w:rsidR="00C21EC2" w:rsidRPr="008B7F9A">
        <w:rPr>
          <w:rFonts w:ascii="Cambria" w:hAnsi="Cambria"/>
          <w:i/>
          <w:iCs/>
          <w:sz w:val="16"/>
          <w:szCs w:val="16"/>
          <w:lang w:val="bg-BG"/>
        </w:rPr>
        <w:tab/>
      </w:r>
      <w:r w:rsidR="00C21EC2" w:rsidRPr="008B7F9A">
        <w:rPr>
          <w:rFonts w:ascii="Cambria" w:hAnsi="Cambria"/>
          <w:i/>
          <w:iCs/>
          <w:sz w:val="16"/>
          <w:szCs w:val="16"/>
          <w:lang w:val="bg-BG"/>
        </w:rPr>
        <w:tab/>
      </w:r>
      <w:r w:rsidR="00C21EC2" w:rsidRPr="008B7F9A">
        <w:rPr>
          <w:rFonts w:ascii="Cambria" w:hAnsi="Cambria"/>
          <w:i/>
          <w:iCs/>
          <w:sz w:val="16"/>
          <w:szCs w:val="16"/>
          <w:lang w:val="bg-BG"/>
        </w:rPr>
        <w:tab/>
        <w:t>(наименование и правна форма)</w:t>
      </w:r>
    </w:p>
    <w:p w:rsidR="00F30D48" w:rsidRPr="008B7F9A" w:rsidRDefault="00AD1313" w:rsidP="00F30D48">
      <w:pPr>
        <w:widowControl w:val="0"/>
        <w:autoSpaceDE w:val="0"/>
        <w:autoSpaceDN w:val="0"/>
        <w:adjustRightInd w:val="0"/>
        <w:spacing w:line="276" w:lineRule="auto"/>
        <w:jc w:val="both"/>
        <w:rPr>
          <w:rFonts w:ascii="Cambria" w:hAnsi="Cambria"/>
          <w:lang w:val="bg-BG"/>
        </w:rPr>
      </w:pPr>
      <w:r w:rsidRPr="008B7F9A">
        <w:rPr>
          <w:rFonts w:ascii="Cambria" w:hAnsi="Cambria"/>
          <w:iCs/>
          <w:lang w:val="bg-BG"/>
        </w:rPr>
        <w:t>с ЕИК/БУЛСТАТ __________________________,</w:t>
      </w:r>
      <w:r w:rsidRPr="008B7F9A">
        <w:rPr>
          <w:rFonts w:ascii="Cambria" w:hAnsi="Cambria"/>
          <w:lang w:val="bg-BG"/>
        </w:rPr>
        <w:t>със седалище и адрес на управление ____________________________________________________________________________</w:t>
      </w:r>
    </w:p>
    <w:p w:rsidR="00F30D48" w:rsidRPr="008B7F9A" w:rsidRDefault="00C21EC2" w:rsidP="00F30D48">
      <w:pPr>
        <w:widowControl w:val="0"/>
        <w:autoSpaceDE w:val="0"/>
        <w:autoSpaceDN w:val="0"/>
        <w:adjustRightInd w:val="0"/>
        <w:spacing w:line="276" w:lineRule="auto"/>
        <w:ind w:firstLine="720"/>
        <w:jc w:val="center"/>
        <w:rPr>
          <w:rFonts w:ascii="Cambria" w:hAnsi="Cambria"/>
          <w:i/>
          <w:iCs/>
          <w:sz w:val="16"/>
          <w:szCs w:val="16"/>
          <w:lang w:val="bg-BG"/>
        </w:rPr>
      </w:pPr>
      <w:r w:rsidRPr="008B7F9A">
        <w:rPr>
          <w:rFonts w:ascii="Cambria" w:hAnsi="Cambria"/>
          <w:i/>
          <w:iCs/>
          <w:sz w:val="16"/>
          <w:szCs w:val="16"/>
          <w:lang w:val="bg-BG"/>
        </w:rPr>
        <w:t>(седалище и адрес на управление)</w:t>
      </w:r>
    </w:p>
    <w:p w:rsidR="002C1BB2" w:rsidRPr="008B7F9A" w:rsidRDefault="002C1BB2" w:rsidP="002D3C63">
      <w:pPr>
        <w:widowControl w:val="0"/>
        <w:autoSpaceDE w:val="0"/>
        <w:autoSpaceDN w:val="0"/>
        <w:adjustRightInd w:val="0"/>
        <w:spacing w:line="276" w:lineRule="auto"/>
        <w:jc w:val="center"/>
        <w:rPr>
          <w:rFonts w:ascii="Cambria" w:hAnsi="Cambria"/>
          <w:lang w:val="bg-BG"/>
        </w:rPr>
      </w:pPr>
    </w:p>
    <w:p w:rsidR="002C1BB2" w:rsidRPr="008B7F9A" w:rsidRDefault="00C21EC2" w:rsidP="002D3C63">
      <w:pPr>
        <w:pStyle w:val="50"/>
        <w:keepNext/>
        <w:keepLines/>
        <w:shd w:val="clear" w:color="auto" w:fill="auto"/>
        <w:spacing w:before="0" w:line="276" w:lineRule="auto"/>
        <w:ind w:left="3840" w:firstLine="0"/>
        <w:jc w:val="both"/>
        <w:rPr>
          <w:rFonts w:ascii="Cambria" w:hAnsi="Cambria"/>
          <w:b/>
          <w:bCs/>
          <w:sz w:val="24"/>
          <w:szCs w:val="24"/>
          <w:lang w:val="bg-BG"/>
        </w:rPr>
      </w:pPr>
      <w:r w:rsidRPr="008B7F9A">
        <w:rPr>
          <w:rFonts w:ascii="Cambria" w:hAnsi="Cambria"/>
          <w:b/>
          <w:bCs/>
          <w:sz w:val="24"/>
          <w:szCs w:val="24"/>
          <w:lang w:val="bg-BG"/>
        </w:rPr>
        <w:t>ДЕКЛАРИРАМ, ЧЕ:</w:t>
      </w:r>
    </w:p>
    <w:p w:rsidR="002C1BB2" w:rsidRPr="008B7F9A" w:rsidRDefault="002C1BB2" w:rsidP="002D3C63">
      <w:pPr>
        <w:pStyle w:val="50"/>
        <w:keepNext/>
        <w:keepLines/>
        <w:shd w:val="clear" w:color="auto" w:fill="auto"/>
        <w:spacing w:before="0" w:line="276" w:lineRule="auto"/>
        <w:ind w:left="3840" w:firstLine="0"/>
        <w:jc w:val="both"/>
        <w:rPr>
          <w:rFonts w:ascii="Cambria" w:hAnsi="Cambria"/>
          <w:b/>
          <w:bCs/>
          <w:sz w:val="24"/>
          <w:szCs w:val="24"/>
          <w:lang w:val="bg-BG"/>
        </w:rPr>
      </w:pPr>
    </w:p>
    <w:p w:rsidR="002C1BB2" w:rsidRPr="008B7F9A" w:rsidRDefault="00AD1313" w:rsidP="002D3C63">
      <w:pPr>
        <w:spacing w:line="276" w:lineRule="auto"/>
        <w:ind w:firstLine="567"/>
        <w:jc w:val="both"/>
        <w:rPr>
          <w:rFonts w:ascii="Cambria" w:hAnsi="Cambria"/>
          <w:lang w:val="bg-BG"/>
        </w:rPr>
      </w:pPr>
      <w:r w:rsidRPr="008B7F9A">
        <w:rPr>
          <w:rFonts w:ascii="Cambria" w:eastAsia="Batang" w:hAnsi="Cambria"/>
          <w:lang w:val="bg-BG"/>
        </w:rPr>
        <w:t xml:space="preserve">Следните документи, представени в офертата на представлявания от мен участник, имат </w:t>
      </w:r>
      <w:r w:rsidRPr="008B7F9A">
        <w:rPr>
          <w:rFonts w:ascii="Cambria" w:hAnsi="Cambria"/>
          <w:lang w:val="bg-BG"/>
        </w:rPr>
        <w:t>конфиденциален характер и тяхното съдържание не следва да бъде разкривано на основание чл. 33, ал. 5 от ЗОП, освен в случаите по чл. 44 от ЗОП:</w:t>
      </w:r>
    </w:p>
    <w:p w:rsidR="002C1BB2" w:rsidRPr="008B7F9A" w:rsidRDefault="00AD1313" w:rsidP="00014196">
      <w:pPr>
        <w:pStyle w:val="ListParagraph"/>
        <w:numPr>
          <w:ilvl w:val="0"/>
          <w:numId w:val="27"/>
        </w:numPr>
        <w:spacing w:line="276" w:lineRule="auto"/>
        <w:jc w:val="both"/>
        <w:rPr>
          <w:rFonts w:ascii="Cambria" w:eastAsia="Batang" w:hAnsi="Cambria"/>
          <w:lang w:val="bg-BG"/>
        </w:rPr>
      </w:pPr>
      <w:r w:rsidRPr="008B7F9A">
        <w:rPr>
          <w:rFonts w:ascii="Cambria" w:eastAsia="Batang" w:hAnsi="Cambria"/>
          <w:lang w:val="bg-BG"/>
        </w:rPr>
        <w:t>_________________________________________________________</w:t>
      </w:r>
    </w:p>
    <w:p w:rsidR="002C1BB2" w:rsidRPr="008B7F9A" w:rsidRDefault="00AD1313" w:rsidP="00014196">
      <w:pPr>
        <w:pStyle w:val="ListParagraph"/>
        <w:numPr>
          <w:ilvl w:val="0"/>
          <w:numId w:val="27"/>
        </w:numPr>
        <w:spacing w:line="276" w:lineRule="auto"/>
        <w:jc w:val="both"/>
        <w:rPr>
          <w:rFonts w:ascii="Cambria" w:eastAsia="Batang" w:hAnsi="Cambria"/>
          <w:lang w:val="bg-BG"/>
        </w:rPr>
      </w:pPr>
      <w:r w:rsidRPr="008B7F9A">
        <w:rPr>
          <w:rFonts w:ascii="Cambria" w:eastAsia="Batang" w:hAnsi="Cambria"/>
          <w:lang w:val="bg-BG"/>
        </w:rPr>
        <w:t>__________________________________________________________</w:t>
      </w:r>
    </w:p>
    <w:p w:rsidR="002C1BB2" w:rsidRPr="008B7F9A" w:rsidRDefault="00AD1313" w:rsidP="00014196">
      <w:pPr>
        <w:pStyle w:val="ListParagraph"/>
        <w:numPr>
          <w:ilvl w:val="0"/>
          <w:numId w:val="27"/>
        </w:numPr>
        <w:spacing w:line="276" w:lineRule="auto"/>
        <w:jc w:val="both"/>
        <w:rPr>
          <w:rFonts w:ascii="Cambria" w:eastAsia="Batang" w:hAnsi="Cambria"/>
          <w:lang w:val="bg-BG"/>
        </w:rPr>
      </w:pPr>
      <w:r w:rsidRPr="008B7F9A">
        <w:rPr>
          <w:rFonts w:ascii="Cambria" w:eastAsia="Batang" w:hAnsi="Cambria"/>
          <w:lang w:val="bg-BG"/>
        </w:rPr>
        <w:t>_________________________________________________________</w:t>
      </w:r>
    </w:p>
    <w:p w:rsidR="002C1BB2" w:rsidRPr="008B7F9A" w:rsidRDefault="002C1BB2" w:rsidP="002D3C63">
      <w:pPr>
        <w:widowControl w:val="0"/>
        <w:autoSpaceDE w:val="0"/>
        <w:autoSpaceDN w:val="0"/>
        <w:adjustRightInd w:val="0"/>
        <w:spacing w:line="276" w:lineRule="auto"/>
        <w:jc w:val="both"/>
        <w:rPr>
          <w:rFonts w:ascii="Cambria" w:hAnsi="Cambria"/>
          <w:lang w:val="bg-BG"/>
        </w:rPr>
      </w:pPr>
    </w:p>
    <w:p w:rsidR="002C1BB2" w:rsidRPr="008B7F9A" w:rsidRDefault="00AD1313" w:rsidP="002D3C63">
      <w:pPr>
        <w:tabs>
          <w:tab w:val="left" w:pos="0"/>
        </w:tabs>
        <w:spacing w:line="276" w:lineRule="auto"/>
        <w:jc w:val="both"/>
        <w:rPr>
          <w:rFonts w:ascii="Cambria" w:hAnsi="Cambria"/>
          <w:lang w:val="bg-BG"/>
        </w:rPr>
      </w:pPr>
      <w:r w:rsidRPr="008B7F9A">
        <w:rPr>
          <w:rFonts w:ascii="Cambria" w:hAnsi="Cambria"/>
          <w:lang w:val="bg-BG"/>
        </w:rPr>
        <w:t>Дата: __.__.______ г.</w:t>
      </w:r>
    </w:p>
    <w:p w:rsidR="002C1BB2" w:rsidRPr="008B7F9A" w:rsidRDefault="00AD1313" w:rsidP="002D3C63">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rsidP="002D3C63">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rsidP="002D3C63">
      <w:pPr>
        <w:tabs>
          <w:tab w:val="left" w:pos="0"/>
        </w:tabs>
        <w:spacing w:line="276" w:lineRule="auto"/>
        <w:jc w:val="right"/>
        <w:rPr>
          <w:rFonts w:ascii="Cambria" w:hAnsi="Cambria"/>
          <w:lang w:val="bg-BG"/>
        </w:rPr>
      </w:pPr>
      <w:r w:rsidRPr="008B7F9A">
        <w:rPr>
          <w:rFonts w:ascii="Cambria" w:hAnsi="Cambria"/>
          <w:lang w:val="bg-BG"/>
        </w:rPr>
        <w:t>(име, длъжност)</w:t>
      </w:r>
    </w:p>
    <w:p w:rsidR="002C1BB2" w:rsidRPr="008B7F9A" w:rsidRDefault="002C1BB2" w:rsidP="002D3C63">
      <w:pPr>
        <w:tabs>
          <w:tab w:val="left" w:pos="0"/>
        </w:tabs>
        <w:spacing w:line="276" w:lineRule="auto"/>
        <w:jc w:val="right"/>
        <w:rPr>
          <w:rFonts w:ascii="Cambria" w:hAnsi="Cambria"/>
          <w:lang w:val="bg-BG"/>
        </w:rPr>
      </w:pPr>
    </w:p>
    <w:p w:rsidR="002C1BB2" w:rsidRPr="008B7F9A" w:rsidRDefault="00AD1313" w:rsidP="002D3C63">
      <w:pPr>
        <w:widowControl w:val="0"/>
        <w:autoSpaceDE w:val="0"/>
        <w:autoSpaceDN w:val="0"/>
        <w:adjustRightInd w:val="0"/>
        <w:spacing w:line="276" w:lineRule="auto"/>
        <w:ind w:firstLine="720"/>
        <w:jc w:val="both"/>
        <w:rPr>
          <w:rFonts w:ascii="Cambria" w:hAnsi="Cambria"/>
          <w:i/>
          <w:iCs/>
          <w:lang w:val="bg-BG"/>
        </w:rPr>
      </w:pPr>
      <w:r w:rsidRPr="008B7F9A">
        <w:rPr>
          <w:rFonts w:ascii="Cambria" w:hAnsi="Cambria"/>
          <w:b/>
          <w:bCs/>
          <w:i/>
          <w:iCs/>
          <w:u w:val="single"/>
          <w:lang w:val="bg-BG"/>
        </w:rPr>
        <w:t>Забележка</w:t>
      </w:r>
      <w:r w:rsidRPr="008B7F9A">
        <w:rPr>
          <w:rFonts w:ascii="Cambria" w:hAnsi="Cambria"/>
          <w:b/>
          <w:bCs/>
          <w:i/>
          <w:iCs/>
          <w:lang w:val="bg-BG"/>
        </w:rPr>
        <w:t xml:space="preserve">: </w:t>
      </w:r>
      <w:r w:rsidRPr="008B7F9A">
        <w:rPr>
          <w:rFonts w:ascii="Cambria" w:hAnsi="Cambria"/>
          <w:i/>
          <w:iCs/>
          <w:lang w:val="bg-BG"/>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2C1BB2" w:rsidRPr="008B7F9A" w:rsidRDefault="00AD1313" w:rsidP="002D3C63">
      <w:pPr>
        <w:spacing w:after="200" w:line="276" w:lineRule="auto"/>
        <w:rPr>
          <w:rFonts w:ascii="Cambria" w:hAnsi="Cambria" w:cs="Calibri"/>
          <w:b/>
          <w:bCs/>
          <w:lang w:val="bg-BG"/>
        </w:rPr>
      </w:pPr>
      <w:r w:rsidRPr="008B7F9A">
        <w:rPr>
          <w:rFonts w:ascii="Cambria" w:hAnsi="Cambria"/>
          <w:b/>
          <w:bCs/>
          <w:lang w:val="bg-BG"/>
        </w:rPr>
        <w:br w:type="page"/>
      </w:r>
    </w:p>
    <w:p w:rsidR="002C1BB2" w:rsidRPr="008B7F9A" w:rsidRDefault="00AD1313" w:rsidP="001C5EFF">
      <w:pPr>
        <w:jc w:val="right"/>
        <w:rPr>
          <w:rFonts w:ascii="Cambria" w:hAnsi="Cambria"/>
          <w:b/>
          <w:bCs/>
          <w:lang w:val="bg-BG"/>
        </w:rPr>
      </w:pPr>
      <w:r w:rsidRPr="008B7F9A">
        <w:rPr>
          <w:rFonts w:ascii="Cambria" w:hAnsi="Cambria"/>
          <w:b/>
          <w:bCs/>
          <w:lang w:val="bg-BG"/>
        </w:rPr>
        <w:lastRenderedPageBreak/>
        <w:t>ОБРАЗЕЦ № 14</w:t>
      </w:r>
    </w:p>
    <w:p w:rsidR="00583BA7" w:rsidRPr="008B7F9A" w:rsidRDefault="00AD1313" w:rsidP="00583BA7">
      <w:pPr>
        <w:spacing w:line="276" w:lineRule="auto"/>
        <w:jc w:val="center"/>
        <w:rPr>
          <w:rFonts w:ascii="Cambria" w:hAnsi="Cambria"/>
          <w:b/>
          <w:lang w:val="bg-BG"/>
        </w:rPr>
      </w:pPr>
      <w:r w:rsidRPr="008B7F9A">
        <w:rPr>
          <w:rFonts w:ascii="Cambria" w:hAnsi="Cambria"/>
          <w:b/>
          <w:bCs/>
          <w:lang w:val="bg-BG"/>
        </w:rPr>
        <w:t xml:space="preserve">Предмет на обществената поръчка: </w:t>
      </w:r>
      <w:r w:rsidRPr="008B7F9A">
        <w:rPr>
          <w:rFonts w:ascii="Cambria" w:hAnsi="Cambria"/>
          <w:lang w:val="bg-BG"/>
        </w:rPr>
        <w:t>„</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p w:rsidR="002F709A" w:rsidRPr="008B7F9A" w:rsidRDefault="002F709A" w:rsidP="002F709A">
      <w:pPr>
        <w:spacing w:line="276" w:lineRule="auto"/>
        <w:jc w:val="center"/>
        <w:rPr>
          <w:rFonts w:ascii="Cambria" w:hAnsi="Cambria"/>
          <w:b/>
          <w:lang w:val="bg-BG"/>
        </w:rPr>
      </w:pPr>
    </w:p>
    <w:p w:rsidR="002C1BB2" w:rsidRPr="008B7F9A" w:rsidRDefault="002C1BB2" w:rsidP="001C5EFF">
      <w:pPr>
        <w:jc w:val="center"/>
        <w:rPr>
          <w:rFonts w:ascii="Cambria" w:hAnsi="Cambria"/>
          <w:lang w:val="bg-BG"/>
        </w:rPr>
      </w:pPr>
    </w:p>
    <w:p w:rsidR="002C1BB2" w:rsidRPr="008B7F9A" w:rsidRDefault="00C21EC2" w:rsidP="001C5EFF">
      <w:pPr>
        <w:tabs>
          <w:tab w:val="left" w:pos="2115"/>
        </w:tabs>
        <w:jc w:val="center"/>
        <w:rPr>
          <w:rFonts w:ascii="Cambria" w:hAnsi="Cambria"/>
          <w:b/>
          <w:bCs/>
          <w:sz w:val="32"/>
          <w:szCs w:val="32"/>
          <w:lang w:val="bg-BG"/>
        </w:rPr>
      </w:pPr>
      <w:r w:rsidRPr="008B7F9A">
        <w:rPr>
          <w:rFonts w:ascii="Cambria" w:hAnsi="Cambria"/>
          <w:b/>
          <w:bCs/>
          <w:sz w:val="32"/>
          <w:szCs w:val="32"/>
          <w:lang w:val="bg-BG"/>
        </w:rPr>
        <w:t>ЦЕНОВА   ОФЕРТА</w:t>
      </w:r>
    </w:p>
    <w:p w:rsidR="002C1BB2" w:rsidRPr="008B7F9A" w:rsidRDefault="002C1BB2" w:rsidP="001C5EFF">
      <w:pPr>
        <w:tabs>
          <w:tab w:val="left" w:pos="2115"/>
        </w:tabs>
        <w:jc w:val="center"/>
        <w:rPr>
          <w:rFonts w:ascii="Cambria" w:hAnsi="Cambria"/>
          <w:b/>
          <w:bCs/>
          <w:lang w:val="bg-BG"/>
        </w:rPr>
      </w:pPr>
    </w:p>
    <w:p w:rsidR="002C1BB2" w:rsidRPr="008B7F9A" w:rsidRDefault="00AD1313" w:rsidP="009F0462">
      <w:pPr>
        <w:widowControl w:val="0"/>
        <w:autoSpaceDE w:val="0"/>
        <w:autoSpaceDN w:val="0"/>
        <w:adjustRightInd w:val="0"/>
        <w:jc w:val="center"/>
        <w:rPr>
          <w:rFonts w:ascii="Cambria" w:hAnsi="Cambria"/>
          <w:b/>
          <w:bCs/>
          <w:lang w:val="bg-BG"/>
        </w:rPr>
      </w:pPr>
      <w:r w:rsidRPr="008B7F9A">
        <w:rPr>
          <w:rFonts w:ascii="Cambria" w:hAnsi="Cambria"/>
          <w:b/>
          <w:bCs/>
          <w:lang w:val="bg-BG"/>
        </w:rPr>
        <w:t>ОТ</w:t>
      </w:r>
    </w:p>
    <w:p w:rsidR="002C1BB2" w:rsidRPr="008B7F9A" w:rsidRDefault="002C1BB2" w:rsidP="009F0462">
      <w:pPr>
        <w:widowControl w:val="0"/>
        <w:autoSpaceDE w:val="0"/>
        <w:autoSpaceDN w:val="0"/>
        <w:adjustRightInd w:val="0"/>
        <w:jc w:val="center"/>
        <w:rPr>
          <w:rFonts w:ascii="Cambria" w:hAnsi="Cambria"/>
          <w:b/>
          <w:bCs/>
          <w:lang w:val="bg-BG"/>
        </w:rPr>
      </w:pPr>
    </w:p>
    <w:tbl>
      <w:tblPr>
        <w:tblW w:w="9370" w:type="dxa"/>
        <w:tblInd w:w="2" w:type="dxa"/>
        <w:tblLayout w:type="fixed"/>
        <w:tblCellMar>
          <w:left w:w="10" w:type="dxa"/>
          <w:right w:w="10" w:type="dxa"/>
        </w:tblCellMar>
        <w:tblLook w:val="00A0"/>
      </w:tblPr>
      <w:tblGrid>
        <w:gridCol w:w="3193"/>
        <w:gridCol w:w="6177"/>
      </w:tblGrid>
      <w:tr w:rsidR="002C1BB2" w:rsidRPr="008B7F9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AD1313"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5" w:lineRule="exact"/>
              <w:ind w:left="120"/>
              <w:jc w:val="left"/>
              <w:rPr>
                <w:rFonts w:ascii="Cambria" w:hAnsi="Cambria" w:cs="Times New Roman"/>
                <w:lang w:val="bg-BG"/>
              </w:rPr>
            </w:pPr>
            <w:r w:rsidRPr="008B7F9A">
              <w:rPr>
                <w:rFonts w:ascii="Cambria" w:hAnsi="Cambria"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280"/>
              <w:shd w:val="clear" w:color="auto" w:fill="auto"/>
              <w:spacing w:line="240" w:lineRule="auto"/>
              <w:ind w:left="40"/>
              <w:rPr>
                <w:rFonts w:ascii="Cambria" w:hAnsi="Cambria"/>
                <w:sz w:val="24"/>
                <w:szCs w:val="24"/>
                <w:lang w:val="bg-BG"/>
              </w:rPr>
            </w:pPr>
          </w:p>
        </w:tc>
      </w:tr>
      <w:tr w:rsidR="002C1BB2" w:rsidRPr="008B7F9A">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BodyText"/>
              <w:rPr>
                <w:rFonts w:ascii="Cambria" w:hAnsi="Cambria"/>
                <w:sz w:val="24"/>
                <w:szCs w:val="24"/>
              </w:rPr>
            </w:pPr>
          </w:p>
        </w:tc>
      </w:tr>
      <w:tr w:rsidR="002C1BB2" w:rsidRPr="008B7F9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1" w:lineRule="exact"/>
              <w:ind w:left="120"/>
              <w:jc w:val="left"/>
              <w:rPr>
                <w:rFonts w:ascii="Cambria" w:hAnsi="Cambria" w:cs="Times New Roman"/>
                <w:lang w:val="bg-BG"/>
              </w:rPr>
            </w:pPr>
            <w:r w:rsidRPr="008B7F9A">
              <w:rPr>
                <w:rFonts w:ascii="Cambria" w:hAnsi="Cambria"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280"/>
              <w:shd w:val="clear" w:color="auto" w:fill="auto"/>
              <w:spacing w:line="240" w:lineRule="auto"/>
              <w:rPr>
                <w:rFonts w:ascii="Cambria" w:hAnsi="Cambria"/>
                <w:sz w:val="24"/>
                <w:szCs w:val="24"/>
                <w:lang w:val="bg-BG"/>
              </w:rPr>
            </w:pPr>
          </w:p>
        </w:tc>
      </w:tr>
      <w:tr w:rsidR="002C1BB2" w:rsidRPr="008B7F9A">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r w:rsidR="002C1BB2" w:rsidRPr="008B7F9A">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pStyle w:val="30"/>
              <w:shd w:val="clear" w:color="auto" w:fill="auto"/>
              <w:spacing w:after="0" w:line="240" w:lineRule="auto"/>
              <w:ind w:left="120"/>
              <w:jc w:val="left"/>
              <w:rPr>
                <w:rFonts w:ascii="Cambria" w:hAnsi="Cambria" w:cs="Times New Roman"/>
                <w:lang w:val="bg-BG"/>
              </w:rPr>
            </w:pPr>
            <w:r w:rsidRPr="008B7F9A">
              <w:rPr>
                <w:rFonts w:ascii="Cambria" w:hAnsi="Cambria"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B7F9A" w:rsidRDefault="002C1BB2" w:rsidP="009F0462">
            <w:pPr>
              <w:rPr>
                <w:rFonts w:ascii="Cambria" w:hAnsi="Cambria"/>
                <w:lang w:val="bg-BG"/>
              </w:rPr>
            </w:pPr>
          </w:p>
        </w:tc>
      </w:tr>
    </w:tbl>
    <w:p w:rsidR="002C1BB2" w:rsidRPr="008B7F9A" w:rsidRDefault="002C1BB2" w:rsidP="005A3936">
      <w:pPr>
        <w:ind w:firstLine="720"/>
        <w:rPr>
          <w:rFonts w:ascii="Cambria" w:hAnsi="Cambria"/>
          <w:b/>
          <w:bCs/>
          <w:lang w:val="bg-BG"/>
        </w:rPr>
      </w:pPr>
    </w:p>
    <w:p w:rsidR="002C1BB2" w:rsidRPr="008B7F9A" w:rsidRDefault="002C1BB2" w:rsidP="005A3936">
      <w:pPr>
        <w:ind w:firstLine="720"/>
        <w:rPr>
          <w:rFonts w:ascii="Cambria" w:hAnsi="Cambria"/>
          <w:lang w:val="bg-BG"/>
        </w:rPr>
      </w:pPr>
      <w:r w:rsidRPr="008B7F9A">
        <w:rPr>
          <w:rFonts w:ascii="Cambria" w:hAnsi="Cambria"/>
          <w:b/>
          <w:bCs/>
          <w:lang w:val="bg-BG"/>
        </w:rPr>
        <w:t>УВАЖАЕМИ ДАМИ И ГОСПОДА</w:t>
      </w:r>
      <w:r w:rsidRPr="008B7F9A">
        <w:rPr>
          <w:rFonts w:ascii="Cambria" w:hAnsi="Cambria"/>
          <w:lang w:val="bg-BG"/>
        </w:rPr>
        <w:t>,</w:t>
      </w:r>
    </w:p>
    <w:p w:rsidR="002C1BB2" w:rsidRPr="008B7F9A" w:rsidRDefault="002C1BB2" w:rsidP="00583BA7">
      <w:pPr>
        <w:tabs>
          <w:tab w:val="left" w:pos="1080"/>
        </w:tabs>
        <w:ind w:firstLine="720"/>
        <w:jc w:val="both"/>
        <w:rPr>
          <w:rFonts w:ascii="Cambria" w:hAnsi="Cambria"/>
          <w:lang w:val="bg-BG"/>
        </w:rPr>
      </w:pPr>
    </w:p>
    <w:p w:rsidR="004010C3" w:rsidRPr="008B7F9A" w:rsidRDefault="004010C3" w:rsidP="00583BA7">
      <w:pPr>
        <w:spacing w:line="276" w:lineRule="auto"/>
        <w:jc w:val="both"/>
        <w:rPr>
          <w:rFonts w:ascii="Cambria" w:hAnsi="Cambria"/>
          <w:lang w:val="bg-BG"/>
        </w:rPr>
      </w:pPr>
      <w:r w:rsidRPr="008B7F9A">
        <w:rPr>
          <w:rFonts w:ascii="Cambria" w:hAnsi="Cambria"/>
          <w:lang w:val="bg-BG"/>
        </w:rPr>
        <w:t xml:space="preserve">Във връзка с обявената процедура за възлагане на обществена поръчка с предмет </w:t>
      </w:r>
      <w:r w:rsidR="00AD1313" w:rsidRPr="008B7F9A">
        <w:rPr>
          <w:rFonts w:ascii="Cambria" w:hAnsi="Cambria"/>
          <w:lang w:val="bg-BG"/>
        </w:rPr>
        <w:t>„</w:t>
      </w:r>
      <w:r w:rsidR="00AD1313" w:rsidRPr="008B7F9A">
        <w:rPr>
          <w:rFonts w:ascii="Cambria" w:hAnsi="Cambria"/>
          <w:b/>
          <w:lang w:val="bg-BG"/>
        </w:rPr>
        <w:t xml:space="preserve">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 </w:t>
      </w:r>
      <w:r w:rsidR="00AD1313" w:rsidRPr="008B7F9A">
        <w:rPr>
          <w:rFonts w:ascii="Cambria" w:hAnsi="Cambria"/>
          <w:lang w:val="bg-BG"/>
        </w:rPr>
        <w:t xml:space="preserve">по проект </w:t>
      </w:r>
      <w:r w:rsidR="00AD1313" w:rsidRPr="008B7F9A">
        <w:rPr>
          <w:rFonts w:ascii="Cambria" w:hAnsi="Cambria"/>
          <w:lang w:val="bg-BG" w:eastAsia="ar-SA"/>
        </w:rPr>
        <w:t>„е-консулски услуги” с рег. № 13-31-35</w:t>
      </w:r>
      <w:r w:rsidR="00AD1313" w:rsidRPr="008B7F9A">
        <w:rPr>
          <w:rFonts w:ascii="Cambria" w:hAnsi="Cambria"/>
          <w:lang w:val="bg-BG"/>
        </w:rPr>
        <w:t>/23.04.2014 г. и след като се запознахме с документацията за участие, сме съгласни да изпълним всички дейности, предмет на обществената поръчка в съответствие с документацията за участие на цени, както следва:</w:t>
      </w:r>
    </w:p>
    <w:p w:rsidR="00FC6196" w:rsidRPr="008B7F9A" w:rsidRDefault="00FC6196" w:rsidP="00583BA7">
      <w:pPr>
        <w:spacing w:line="276" w:lineRule="auto"/>
        <w:jc w:val="both"/>
        <w:rPr>
          <w:rFonts w:ascii="Cambria" w:hAnsi="Cambria"/>
          <w:b/>
          <w:lang w:val="bg-BG"/>
        </w:rPr>
      </w:pPr>
    </w:p>
    <w:p w:rsidR="00FC6196" w:rsidRPr="008B7F9A" w:rsidRDefault="00FC6196" w:rsidP="00FC6196">
      <w:pPr>
        <w:spacing w:before="120" w:after="120" w:line="360" w:lineRule="auto"/>
        <w:jc w:val="both"/>
        <w:rPr>
          <w:rFonts w:ascii="Cambria" w:hAnsi="Cambria"/>
          <w:lang w:val="bg-BG"/>
        </w:rPr>
      </w:pPr>
    </w:p>
    <w:p w:rsidR="00EB35D8" w:rsidRPr="008B7F9A" w:rsidRDefault="00EB35D8" w:rsidP="00EB35D8">
      <w:pPr>
        <w:pStyle w:val="ListParagraph"/>
        <w:tabs>
          <w:tab w:val="left" w:pos="810"/>
        </w:tabs>
        <w:spacing w:line="276" w:lineRule="auto"/>
        <w:ind w:left="425"/>
        <w:jc w:val="both"/>
        <w:rPr>
          <w:rFonts w:ascii="Cambria" w:hAnsi="Cambria" w:cs="Times New Roman"/>
          <w:b/>
          <w:bCs/>
          <w:sz w:val="24"/>
          <w:szCs w:val="24"/>
          <w:lang w:val="bg-BG"/>
        </w:rPr>
      </w:pPr>
    </w:p>
    <w:tbl>
      <w:tblPr>
        <w:tblW w:w="9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85"/>
        <w:gridCol w:w="810"/>
        <w:gridCol w:w="720"/>
        <w:gridCol w:w="1260"/>
        <w:gridCol w:w="1170"/>
        <w:gridCol w:w="1080"/>
        <w:gridCol w:w="1080"/>
        <w:gridCol w:w="1074"/>
        <w:gridCol w:w="6"/>
        <w:gridCol w:w="1170"/>
      </w:tblGrid>
      <w:tr w:rsidR="006C0FC7" w:rsidRPr="008B7F9A" w:rsidTr="000B419F">
        <w:trPr>
          <w:trHeight w:val="855"/>
        </w:trPr>
        <w:tc>
          <w:tcPr>
            <w:tcW w:w="1185" w:type="dxa"/>
            <w:shd w:val="clear" w:color="000000" w:fill="C0C0C0"/>
            <w:vAlign w:val="center"/>
            <w:hideMark/>
          </w:tcPr>
          <w:p w:rsidR="006C0FC7" w:rsidRPr="008B7F9A" w:rsidRDefault="00AD1313" w:rsidP="006C0FC7">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lastRenderedPageBreak/>
              <w:t>Дейности</w:t>
            </w:r>
          </w:p>
        </w:tc>
        <w:tc>
          <w:tcPr>
            <w:tcW w:w="810" w:type="dxa"/>
            <w:shd w:val="clear" w:color="000000" w:fill="C0C0C0"/>
            <w:vAlign w:val="center"/>
            <w:hideMark/>
          </w:tcPr>
          <w:p w:rsidR="006C0FC7" w:rsidRPr="008B7F9A" w:rsidRDefault="00AD1313" w:rsidP="000B419F">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Единица мярка</w:t>
            </w:r>
          </w:p>
        </w:tc>
        <w:tc>
          <w:tcPr>
            <w:tcW w:w="720" w:type="dxa"/>
            <w:shd w:val="clear" w:color="000000" w:fill="C0C0C0"/>
            <w:vAlign w:val="center"/>
            <w:hideMark/>
          </w:tcPr>
          <w:p w:rsidR="006C0FC7" w:rsidRPr="008B7F9A" w:rsidRDefault="00AD1313" w:rsidP="00542BFD">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Брой едини-ци</w:t>
            </w:r>
          </w:p>
        </w:tc>
        <w:tc>
          <w:tcPr>
            <w:tcW w:w="1260" w:type="dxa"/>
            <w:shd w:val="clear" w:color="000000" w:fill="C0C0C0"/>
            <w:vAlign w:val="center"/>
            <w:hideMark/>
          </w:tcPr>
          <w:p w:rsidR="006C0FC7" w:rsidRPr="008B7F9A" w:rsidRDefault="00370F24" w:rsidP="004E7FD3">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Предлагана</w:t>
            </w:r>
            <w:r w:rsidR="00AD1313" w:rsidRPr="008B7F9A">
              <w:rPr>
                <w:rFonts w:ascii="Cambria" w:hAnsi="Cambria"/>
                <w:b/>
                <w:bCs/>
                <w:sz w:val="16"/>
                <w:szCs w:val="16"/>
                <w:lang w:val="bg-BG" w:eastAsia="bg-BG"/>
              </w:rPr>
              <w:t xml:space="preserve"> единична цена в лева без ДДС</w:t>
            </w:r>
          </w:p>
        </w:tc>
        <w:tc>
          <w:tcPr>
            <w:tcW w:w="1170" w:type="dxa"/>
            <w:shd w:val="clear" w:color="000000" w:fill="C0C0C0"/>
            <w:vAlign w:val="center"/>
            <w:hideMark/>
          </w:tcPr>
          <w:p w:rsidR="006C0FC7" w:rsidRPr="008B7F9A" w:rsidRDefault="00AD1313">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Предлагана обща цена в лева без ДДС</w:t>
            </w:r>
          </w:p>
        </w:tc>
        <w:tc>
          <w:tcPr>
            <w:tcW w:w="1080" w:type="dxa"/>
            <w:shd w:val="clear" w:color="000000" w:fill="C0C0C0"/>
            <w:vAlign w:val="center"/>
          </w:tcPr>
          <w:p w:rsidR="006C0FC7" w:rsidRPr="008B7F9A" w:rsidRDefault="00AD1313">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Предлагана обща цена в лева с ДДС</w:t>
            </w:r>
          </w:p>
        </w:tc>
        <w:tc>
          <w:tcPr>
            <w:tcW w:w="1080" w:type="dxa"/>
            <w:shd w:val="clear" w:color="000000" w:fill="C0C0C0"/>
            <w:vAlign w:val="center"/>
          </w:tcPr>
          <w:p w:rsidR="006C0FC7" w:rsidRPr="008B7F9A" w:rsidRDefault="00AD1313">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Максимално допустима единична цена в лева без ДДС</w:t>
            </w:r>
          </w:p>
        </w:tc>
        <w:tc>
          <w:tcPr>
            <w:tcW w:w="1080" w:type="dxa"/>
            <w:gridSpan w:val="2"/>
            <w:shd w:val="clear" w:color="000000" w:fill="C0C0C0"/>
            <w:vAlign w:val="center"/>
          </w:tcPr>
          <w:p w:rsidR="006C0FC7" w:rsidRPr="008B7F9A" w:rsidRDefault="00AD1313">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Максимално допустима обща сума в лева без ДДС</w:t>
            </w:r>
          </w:p>
        </w:tc>
        <w:tc>
          <w:tcPr>
            <w:tcW w:w="1170" w:type="dxa"/>
            <w:shd w:val="clear" w:color="000000" w:fill="C0C0C0"/>
            <w:vAlign w:val="center"/>
          </w:tcPr>
          <w:p w:rsidR="006C0FC7" w:rsidRPr="008B7F9A" w:rsidRDefault="00370F24">
            <w:pPr>
              <w:spacing w:before="120" w:after="120"/>
              <w:jc w:val="center"/>
              <w:rPr>
                <w:rFonts w:ascii="Cambria" w:hAnsi="Cambria"/>
                <w:b/>
                <w:bCs/>
                <w:sz w:val="16"/>
                <w:szCs w:val="16"/>
                <w:lang w:val="bg-BG" w:eastAsia="bg-BG"/>
              </w:rPr>
            </w:pPr>
            <w:r w:rsidRPr="008B7F9A">
              <w:rPr>
                <w:rFonts w:ascii="Cambria" w:hAnsi="Cambria"/>
                <w:b/>
                <w:bCs/>
                <w:sz w:val="16"/>
                <w:szCs w:val="16"/>
                <w:lang w:val="bg-BG" w:eastAsia="bg-BG"/>
              </w:rPr>
              <w:t>Максимално</w:t>
            </w:r>
            <w:r w:rsidR="00AD1313" w:rsidRPr="008B7F9A">
              <w:rPr>
                <w:rFonts w:ascii="Cambria" w:hAnsi="Cambria"/>
                <w:b/>
                <w:bCs/>
                <w:sz w:val="16"/>
                <w:szCs w:val="16"/>
                <w:lang w:val="bg-BG" w:eastAsia="bg-BG"/>
              </w:rPr>
              <w:t xml:space="preserve"> допустима обща цена в лева с ДДС</w:t>
            </w:r>
          </w:p>
        </w:tc>
      </w:tr>
      <w:tr w:rsidR="006C0FC7" w:rsidRPr="008B7F9A" w:rsidTr="00197E6E">
        <w:trPr>
          <w:trHeight w:val="1260"/>
        </w:trPr>
        <w:tc>
          <w:tcPr>
            <w:tcW w:w="1185" w:type="dxa"/>
            <w:shd w:val="clear" w:color="auto" w:fill="auto"/>
            <w:vAlign w:val="bottom"/>
            <w:hideMark/>
          </w:tcPr>
          <w:p w:rsidR="006C0FC7" w:rsidRPr="008B7F9A" w:rsidRDefault="00FC526C" w:rsidP="00EB35D8">
            <w:pPr>
              <w:spacing w:before="120" w:after="120"/>
              <w:jc w:val="both"/>
              <w:rPr>
                <w:rFonts w:ascii="Cambria" w:hAnsi="Cambria"/>
                <w:sz w:val="18"/>
                <w:szCs w:val="18"/>
                <w:lang w:val="bg-BG"/>
              </w:rPr>
            </w:pPr>
            <w:r w:rsidRPr="008B7F9A">
              <w:rPr>
                <w:rFonts w:ascii="Cambria" w:hAnsi="Cambria"/>
                <w:sz w:val="18"/>
                <w:szCs w:val="18"/>
                <w:lang w:val="bg-BG"/>
              </w:rPr>
              <w:t xml:space="preserve">Закупуване и инсталиране на </w:t>
            </w:r>
            <w:r w:rsidRPr="008B7F9A">
              <w:rPr>
                <w:rFonts w:ascii="Cambria" w:hAnsi="Cambria"/>
                <w:b/>
                <w:i/>
                <w:sz w:val="18"/>
                <w:szCs w:val="18"/>
                <w:lang w:val="bg-BG"/>
              </w:rPr>
              <w:t>сървъри</w:t>
            </w:r>
            <w:r w:rsidRPr="008B7F9A">
              <w:rPr>
                <w:rFonts w:ascii="Cambria" w:hAnsi="Cambria"/>
                <w:sz w:val="18"/>
                <w:szCs w:val="18"/>
                <w:lang w:val="bg-BG"/>
              </w:rPr>
              <w:t xml:space="preserve"> по поддейност 4.5 „Закупуване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p>
        </w:tc>
        <w:tc>
          <w:tcPr>
            <w:tcW w:w="810" w:type="dxa"/>
            <w:shd w:val="clear" w:color="auto" w:fill="auto"/>
            <w:vAlign w:val="center"/>
            <w:hideMark/>
          </w:tcPr>
          <w:p w:rsidR="006C0FC7" w:rsidRPr="008B7F9A" w:rsidRDefault="00AD1313" w:rsidP="00EB35D8">
            <w:pPr>
              <w:spacing w:before="120" w:after="120" w:line="360" w:lineRule="auto"/>
              <w:rPr>
                <w:rFonts w:ascii="Cambria" w:hAnsi="Cambria"/>
                <w:sz w:val="20"/>
                <w:szCs w:val="20"/>
                <w:lang w:val="bg-BG"/>
              </w:rPr>
            </w:pPr>
            <w:r w:rsidRPr="008B7F9A">
              <w:rPr>
                <w:rFonts w:ascii="Cambria" w:hAnsi="Cambria"/>
                <w:sz w:val="20"/>
                <w:szCs w:val="20"/>
                <w:lang w:val="bg-BG"/>
              </w:rPr>
              <w:t>брой</w:t>
            </w:r>
          </w:p>
        </w:tc>
        <w:tc>
          <w:tcPr>
            <w:tcW w:w="720" w:type="dxa"/>
            <w:shd w:val="clear" w:color="auto" w:fill="auto"/>
            <w:vAlign w:val="center"/>
            <w:hideMark/>
          </w:tcPr>
          <w:p w:rsidR="006C0FC7" w:rsidRPr="008B7F9A" w:rsidRDefault="00AD1313" w:rsidP="00EB35D8">
            <w:pPr>
              <w:spacing w:before="120" w:after="120" w:line="360" w:lineRule="auto"/>
              <w:jc w:val="right"/>
              <w:rPr>
                <w:rFonts w:ascii="Cambria" w:hAnsi="Cambria"/>
                <w:sz w:val="20"/>
                <w:szCs w:val="20"/>
                <w:lang w:val="bg-BG"/>
              </w:rPr>
            </w:pPr>
            <w:r w:rsidRPr="008B7F9A">
              <w:rPr>
                <w:rFonts w:ascii="Cambria" w:hAnsi="Cambria"/>
                <w:sz w:val="20"/>
                <w:szCs w:val="20"/>
                <w:lang w:val="bg-BG"/>
              </w:rPr>
              <w:t>2,00</w:t>
            </w:r>
          </w:p>
        </w:tc>
        <w:tc>
          <w:tcPr>
            <w:tcW w:w="1260" w:type="dxa"/>
            <w:shd w:val="clear" w:color="auto" w:fill="auto"/>
            <w:vAlign w:val="center"/>
          </w:tcPr>
          <w:p w:rsidR="006C0FC7" w:rsidRPr="008B7F9A" w:rsidRDefault="006C0FC7" w:rsidP="000B419F">
            <w:pPr>
              <w:spacing w:before="120" w:after="120"/>
              <w:jc w:val="right"/>
              <w:rPr>
                <w:rFonts w:ascii="Cambria" w:hAnsi="Cambria"/>
                <w:sz w:val="20"/>
                <w:szCs w:val="20"/>
                <w:lang w:val="bg-BG"/>
              </w:rPr>
            </w:pPr>
          </w:p>
        </w:tc>
        <w:tc>
          <w:tcPr>
            <w:tcW w:w="1170" w:type="dxa"/>
            <w:shd w:val="clear" w:color="auto" w:fill="auto"/>
            <w:vAlign w:val="center"/>
          </w:tcPr>
          <w:p w:rsidR="006C0FC7" w:rsidRPr="008B7F9A" w:rsidRDefault="006C0FC7" w:rsidP="00EB35D8">
            <w:pPr>
              <w:spacing w:before="120" w:after="120" w:line="360" w:lineRule="auto"/>
              <w:jc w:val="right"/>
              <w:rPr>
                <w:rFonts w:ascii="Cambria" w:hAnsi="Cambria"/>
                <w:bCs/>
                <w:sz w:val="20"/>
                <w:szCs w:val="20"/>
                <w:lang w:val="bg-BG"/>
              </w:rPr>
            </w:pPr>
          </w:p>
        </w:tc>
        <w:tc>
          <w:tcPr>
            <w:tcW w:w="1080" w:type="dxa"/>
          </w:tcPr>
          <w:p w:rsidR="006C0FC7" w:rsidRPr="008B7F9A" w:rsidRDefault="006C0FC7" w:rsidP="0084516F">
            <w:pPr>
              <w:spacing w:before="120" w:after="120" w:line="360" w:lineRule="auto"/>
              <w:jc w:val="center"/>
              <w:rPr>
                <w:rFonts w:ascii="Cambria" w:hAnsi="Cambria"/>
                <w:b/>
                <w:bCs/>
                <w:sz w:val="20"/>
                <w:szCs w:val="20"/>
                <w:lang w:val="bg-BG"/>
              </w:rPr>
            </w:pPr>
          </w:p>
        </w:tc>
        <w:tc>
          <w:tcPr>
            <w:tcW w:w="1080" w:type="dxa"/>
            <w:vAlign w:val="center"/>
          </w:tcPr>
          <w:p w:rsidR="006C0FC7" w:rsidRPr="008B7F9A" w:rsidRDefault="00AD1313" w:rsidP="000B419F">
            <w:pPr>
              <w:spacing w:before="120" w:after="120" w:line="360" w:lineRule="auto"/>
              <w:jc w:val="center"/>
              <w:rPr>
                <w:rFonts w:ascii="Cambria" w:hAnsi="Cambria"/>
                <w:bCs/>
                <w:sz w:val="20"/>
                <w:szCs w:val="20"/>
                <w:lang w:val="bg-BG"/>
              </w:rPr>
            </w:pPr>
            <w:r w:rsidRPr="008B7F9A">
              <w:rPr>
                <w:rFonts w:ascii="Cambria" w:hAnsi="Cambria"/>
                <w:b/>
                <w:bCs/>
                <w:sz w:val="20"/>
                <w:szCs w:val="20"/>
                <w:lang w:val="bg-BG"/>
              </w:rPr>
              <w:t xml:space="preserve">25 000, 00 </w:t>
            </w:r>
          </w:p>
        </w:tc>
        <w:tc>
          <w:tcPr>
            <w:tcW w:w="1074" w:type="dxa"/>
            <w:vAlign w:val="center"/>
          </w:tcPr>
          <w:p w:rsidR="006C0FC7" w:rsidRPr="008B7F9A" w:rsidRDefault="00AD1313" w:rsidP="000B419F">
            <w:pPr>
              <w:spacing w:before="120" w:after="120" w:line="360" w:lineRule="auto"/>
              <w:jc w:val="center"/>
              <w:rPr>
                <w:rFonts w:ascii="Cambria" w:hAnsi="Cambria"/>
                <w:bCs/>
                <w:sz w:val="20"/>
                <w:szCs w:val="20"/>
                <w:lang w:val="bg-BG"/>
              </w:rPr>
            </w:pPr>
            <w:r w:rsidRPr="008B7F9A">
              <w:rPr>
                <w:rFonts w:ascii="Cambria" w:hAnsi="Cambria"/>
                <w:b/>
                <w:bCs/>
                <w:sz w:val="20"/>
                <w:szCs w:val="20"/>
                <w:lang w:val="bg-BG"/>
              </w:rPr>
              <w:t xml:space="preserve">50 000, 00 </w:t>
            </w:r>
          </w:p>
        </w:tc>
        <w:tc>
          <w:tcPr>
            <w:tcW w:w="1176" w:type="dxa"/>
            <w:gridSpan w:val="2"/>
            <w:vAlign w:val="center"/>
          </w:tcPr>
          <w:p w:rsidR="006C0FC7" w:rsidRPr="008B7F9A" w:rsidRDefault="006643A7" w:rsidP="00542BFD">
            <w:pPr>
              <w:spacing w:before="120" w:after="120" w:line="360" w:lineRule="auto"/>
              <w:jc w:val="center"/>
              <w:rPr>
                <w:rFonts w:ascii="Cambria" w:hAnsi="Cambria"/>
                <w:b/>
                <w:bCs/>
                <w:sz w:val="20"/>
                <w:szCs w:val="20"/>
                <w:lang w:val="bg-BG"/>
              </w:rPr>
            </w:pPr>
            <w:r w:rsidRPr="008B7F9A">
              <w:rPr>
                <w:rFonts w:ascii="Cambria" w:hAnsi="Cambria"/>
                <w:b/>
                <w:bCs/>
                <w:sz w:val="20"/>
                <w:szCs w:val="20"/>
                <w:lang w:val="bg-BG"/>
              </w:rPr>
              <w:t>60</w:t>
            </w:r>
            <w:r w:rsidR="00C21EC2" w:rsidRPr="008B7F9A">
              <w:rPr>
                <w:rFonts w:ascii="Cambria" w:hAnsi="Cambria"/>
                <w:b/>
                <w:bCs/>
                <w:sz w:val="20"/>
                <w:szCs w:val="20"/>
                <w:lang w:val="bg-BG"/>
              </w:rPr>
              <w:t> 000,00</w:t>
            </w:r>
          </w:p>
        </w:tc>
      </w:tr>
      <w:tr w:rsidR="006177FE" w:rsidRPr="008B7F9A" w:rsidTr="00197E6E">
        <w:trPr>
          <w:trHeight w:val="1260"/>
        </w:trPr>
        <w:tc>
          <w:tcPr>
            <w:tcW w:w="1185" w:type="dxa"/>
            <w:shd w:val="clear" w:color="auto" w:fill="auto"/>
            <w:vAlign w:val="bottom"/>
            <w:hideMark/>
          </w:tcPr>
          <w:p w:rsidR="006177FE" w:rsidRPr="008B7F9A" w:rsidRDefault="006177FE" w:rsidP="00EB35D8">
            <w:pPr>
              <w:spacing w:before="120" w:after="120"/>
              <w:jc w:val="both"/>
              <w:rPr>
                <w:rFonts w:ascii="Cambria" w:hAnsi="Cambria"/>
                <w:sz w:val="18"/>
                <w:szCs w:val="18"/>
                <w:lang w:val="bg-BG"/>
              </w:rPr>
            </w:pPr>
            <w:r w:rsidRPr="008B7F9A">
              <w:rPr>
                <w:rFonts w:ascii="Cambria" w:hAnsi="Cambria"/>
                <w:sz w:val="18"/>
                <w:szCs w:val="18"/>
                <w:lang w:val="bg-BG"/>
              </w:rPr>
              <w:t xml:space="preserve">Закупуване и инсталиране на </w:t>
            </w:r>
            <w:r w:rsidRPr="008B7F9A">
              <w:rPr>
                <w:rFonts w:ascii="Cambria" w:hAnsi="Cambria"/>
                <w:b/>
                <w:i/>
                <w:sz w:val="18"/>
                <w:szCs w:val="18"/>
                <w:lang w:val="bg-BG"/>
              </w:rPr>
              <w:t>програмни средства</w:t>
            </w:r>
            <w:r w:rsidRPr="008B7F9A">
              <w:rPr>
                <w:rFonts w:ascii="Cambria" w:hAnsi="Cambria"/>
                <w:sz w:val="18"/>
                <w:szCs w:val="18"/>
                <w:lang w:val="bg-BG"/>
              </w:rPr>
              <w:t xml:space="preserve"> по поддейност 4.5 „Закупуване и инсталиране на технически и програмни средства, необходими за функционирането на  </w:t>
            </w:r>
            <w:r w:rsidRPr="008B7F9A">
              <w:rPr>
                <w:rFonts w:ascii="Cambria" w:hAnsi="Cambria"/>
                <w:sz w:val="18"/>
                <w:szCs w:val="18"/>
                <w:lang w:val="bg-BG"/>
              </w:rPr>
              <w:lastRenderedPageBreak/>
              <w:t>разработените и внедрени електронни услуги в дирекция „Консулски отношения” на МВнР”</w:t>
            </w:r>
          </w:p>
        </w:tc>
        <w:tc>
          <w:tcPr>
            <w:tcW w:w="810" w:type="dxa"/>
            <w:shd w:val="clear" w:color="auto" w:fill="auto"/>
            <w:vAlign w:val="center"/>
            <w:hideMark/>
          </w:tcPr>
          <w:p w:rsidR="006177FE" w:rsidRPr="008B7F9A" w:rsidRDefault="006177FE" w:rsidP="00417119">
            <w:pPr>
              <w:spacing w:before="120" w:after="120" w:line="360" w:lineRule="auto"/>
              <w:rPr>
                <w:rFonts w:ascii="Cambria" w:hAnsi="Cambria"/>
                <w:sz w:val="20"/>
                <w:szCs w:val="20"/>
                <w:lang w:val="bg-BG"/>
              </w:rPr>
            </w:pPr>
            <w:r w:rsidRPr="008B7F9A">
              <w:rPr>
                <w:rFonts w:ascii="Cambria" w:hAnsi="Cambria"/>
                <w:sz w:val="20"/>
                <w:szCs w:val="20"/>
                <w:lang w:val="bg-BG"/>
              </w:rPr>
              <w:lastRenderedPageBreak/>
              <w:t>брой</w:t>
            </w:r>
          </w:p>
        </w:tc>
        <w:tc>
          <w:tcPr>
            <w:tcW w:w="720" w:type="dxa"/>
            <w:shd w:val="clear" w:color="auto" w:fill="auto"/>
            <w:vAlign w:val="center"/>
            <w:hideMark/>
          </w:tcPr>
          <w:p w:rsidR="006177FE" w:rsidRPr="008B7F9A" w:rsidRDefault="006177FE" w:rsidP="00417119">
            <w:pPr>
              <w:spacing w:before="120" w:after="120" w:line="360" w:lineRule="auto"/>
              <w:jc w:val="right"/>
              <w:rPr>
                <w:rFonts w:ascii="Cambria" w:hAnsi="Cambria"/>
                <w:sz w:val="20"/>
                <w:szCs w:val="20"/>
                <w:lang w:val="bg-BG"/>
              </w:rPr>
            </w:pPr>
            <w:r w:rsidRPr="008B7F9A">
              <w:rPr>
                <w:rFonts w:ascii="Cambria" w:hAnsi="Cambria"/>
                <w:sz w:val="20"/>
                <w:szCs w:val="20"/>
                <w:lang w:val="bg-BG"/>
              </w:rPr>
              <w:t>1,00</w:t>
            </w:r>
          </w:p>
        </w:tc>
        <w:tc>
          <w:tcPr>
            <w:tcW w:w="1260" w:type="dxa"/>
            <w:shd w:val="clear" w:color="auto" w:fill="auto"/>
            <w:vAlign w:val="center"/>
          </w:tcPr>
          <w:p w:rsidR="006177FE" w:rsidRPr="008B7F9A" w:rsidRDefault="006177FE" w:rsidP="00417119">
            <w:pPr>
              <w:spacing w:before="120" w:after="120"/>
              <w:jc w:val="right"/>
              <w:rPr>
                <w:rFonts w:ascii="Cambria" w:hAnsi="Cambria"/>
                <w:sz w:val="20"/>
                <w:szCs w:val="20"/>
                <w:lang w:val="bg-BG"/>
              </w:rPr>
            </w:pPr>
          </w:p>
        </w:tc>
        <w:tc>
          <w:tcPr>
            <w:tcW w:w="1170" w:type="dxa"/>
            <w:shd w:val="clear" w:color="auto" w:fill="auto"/>
            <w:vAlign w:val="center"/>
          </w:tcPr>
          <w:p w:rsidR="006177FE" w:rsidRPr="008B7F9A" w:rsidRDefault="006177FE" w:rsidP="00417119">
            <w:pPr>
              <w:spacing w:before="120" w:after="120" w:line="360" w:lineRule="auto"/>
              <w:jc w:val="right"/>
              <w:rPr>
                <w:rFonts w:ascii="Cambria" w:hAnsi="Cambria"/>
                <w:bCs/>
                <w:sz w:val="20"/>
                <w:szCs w:val="20"/>
                <w:lang w:val="bg-BG"/>
              </w:rPr>
            </w:pPr>
          </w:p>
        </w:tc>
        <w:tc>
          <w:tcPr>
            <w:tcW w:w="1080" w:type="dxa"/>
          </w:tcPr>
          <w:p w:rsidR="006177FE" w:rsidRPr="008B7F9A" w:rsidRDefault="006177FE" w:rsidP="00417119">
            <w:pPr>
              <w:spacing w:before="120" w:after="120" w:line="360" w:lineRule="auto"/>
              <w:jc w:val="center"/>
              <w:rPr>
                <w:rFonts w:ascii="Cambria" w:hAnsi="Cambria"/>
                <w:b/>
                <w:bCs/>
                <w:sz w:val="20"/>
                <w:szCs w:val="20"/>
                <w:lang w:val="bg-BG"/>
              </w:rPr>
            </w:pPr>
          </w:p>
        </w:tc>
        <w:tc>
          <w:tcPr>
            <w:tcW w:w="1080" w:type="dxa"/>
            <w:vAlign w:val="center"/>
          </w:tcPr>
          <w:p w:rsidR="006177FE" w:rsidRPr="008B7F9A" w:rsidRDefault="00AD1313" w:rsidP="00417119">
            <w:pPr>
              <w:spacing w:before="120" w:after="120" w:line="360" w:lineRule="auto"/>
              <w:jc w:val="center"/>
              <w:rPr>
                <w:rFonts w:ascii="Cambria" w:hAnsi="Cambria"/>
                <w:bCs/>
                <w:sz w:val="20"/>
                <w:szCs w:val="20"/>
                <w:lang w:val="bg-BG"/>
              </w:rPr>
            </w:pPr>
            <w:r w:rsidRPr="008B7F9A">
              <w:rPr>
                <w:rFonts w:ascii="Cambria" w:hAnsi="Cambria"/>
                <w:b/>
                <w:bCs/>
                <w:sz w:val="20"/>
                <w:szCs w:val="20"/>
                <w:lang w:val="bg-BG"/>
              </w:rPr>
              <w:t xml:space="preserve">8 333, 34 </w:t>
            </w:r>
          </w:p>
        </w:tc>
        <w:tc>
          <w:tcPr>
            <w:tcW w:w="1074" w:type="dxa"/>
            <w:vAlign w:val="center"/>
          </w:tcPr>
          <w:p w:rsidR="006177FE" w:rsidRPr="008B7F9A" w:rsidRDefault="00AD1313" w:rsidP="00065552">
            <w:pPr>
              <w:spacing w:before="120" w:after="120" w:line="360" w:lineRule="auto"/>
              <w:jc w:val="center"/>
              <w:rPr>
                <w:rFonts w:ascii="Cambria" w:hAnsi="Cambria"/>
                <w:bCs/>
                <w:sz w:val="20"/>
                <w:szCs w:val="20"/>
                <w:lang w:val="bg-BG"/>
              </w:rPr>
            </w:pPr>
            <w:r w:rsidRPr="008B7F9A">
              <w:rPr>
                <w:rFonts w:ascii="Cambria" w:hAnsi="Cambria"/>
                <w:b/>
                <w:bCs/>
                <w:sz w:val="20"/>
                <w:szCs w:val="20"/>
                <w:lang w:val="bg-BG"/>
              </w:rPr>
              <w:t xml:space="preserve">8 333, 34 </w:t>
            </w:r>
          </w:p>
        </w:tc>
        <w:tc>
          <w:tcPr>
            <w:tcW w:w="1176" w:type="dxa"/>
            <w:gridSpan w:val="2"/>
            <w:vAlign w:val="center"/>
          </w:tcPr>
          <w:p w:rsidR="006177FE" w:rsidRPr="008B7F9A" w:rsidRDefault="00AD1313" w:rsidP="00417119">
            <w:pPr>
              <w:spacing w:before="120" w:after="120" w:line="360" w:lineRule="auto"/>
              <w:jc w:val="center"/>
              <w:rPr>
                <w:rFonts w:ascii="Cambria" w:hAnsi="Cambria"/>
                <w:b/>
                <w:bCs/>
                <w:sz w:val="20"/>
                <w:szCs w:val="20"/>
                <w:lang w:val="bg-BG"/>
              </w:rPr>
            </w:pPr>
            <w:r w:rsidRPr="008B7F9A">
              <w:rPr>
                <w:rFonts w:ascii="Cambria" w:hAnsi="Cambria"/>
                <w:b/>
                <w:bCs/>
                <w:sz w:val="20"/>
                <w:szCs w:val="20"/>
                <w:lang w:val="bg-BG"/>
              </w:rPr>
              <w:t>10 000,00</w:t>
            </w:r>
          </w:p>
        </w:tc>
      </w:tr>
      <w:tr w:rsidR="00AB0DA4" w:rsidRPr="008B7F9A" w:rsidTr="00FB06E4">
        <w:trPr>
          <w:trHeight w:val="1260"/>
        </w:trPr>
        <w:tc>
          <w:tcPr>
            <w:tcW w:w="5145" w:type="dxa"/>
            <w:gridSpan w:val="5"/>
            <w:shd w:val="clear" w:color="auto" w:fill="auto"/>
            <w:vAlign w:val="bottom"/>
          </w:tcPr>
          <w:p w:rsidR="009B3536" w:rsidRPr="008B7F9A" w:rsidRDefault="00B42954">
            <w:pPr>
              <w:spacing w:before="120" w:after="120"/>
              <w:jc w:val="both"/>
              <w:rPr>
                <w:rFonts w:ascii="Cambria" w:hAnsi="Cambria"/>
                <w:b/>
                <w:sz w:val="20"/>
                <w:szCs w:val="20"/>
                <w:lang w:val="bg-BG"/>
              </w:rPr>
            </w:pPr>
            <w:r w:rsidRPr="008B7F9A">
              <w:rPr>
                <w:rFonts w:ascii="Cambria" w:hAnsi="Cambria"/>
                <w:b/>
                <w:sz w:val="20"/>
                <w:szCs w:val="20"/>
                <w:lang w:val="bg-BG"/>
              </w:rPr>
              <w:lastRenderedPageBreak/>
              <w:t>Обща стойност за изпълнение на поръчката, предложена от участника:</w:t>
            </w:r>
          </w:p>
          <w:p w:rsidR="009B3536" w:rsidRPr="008B7F9A" w:rsidRDefault="00CD22EF">
            <w:pPr>
              <w:spacing w:before="120" w:after="120"/>
              <w:jc w:val="both"/>
              <w:rPr>
                <w:rFonts w:ascii="Cambria" w:hAnsi="Cambria"/>
                <w:sz w:val="20"/>
                <w:szCs w:val="20"/>
                <w:lang w:val="bg-BG"/>
              </w:rPr>
            </w:pPr>
            <w:r w:rsidRPr="008B7F9A">
              <w:rPr>
                <w:rFonts w:ascii="Cambria" w:hAnsi="Cambria"/>
                <w:sz w:val="20"/>
                <w:szCs w:val="20"/>
                <w:lang w:val="bg-BG"/>
              </w:rPr>
              <w:t>___________________________</w:t>
            </w:r>
            <w:r w:rsidR="00AB0DA4" w:rsidRPr="008B7F9A">
              <w:rPr>
                <w:rFonts w:ascii="Cambria" w:hAnsi="Cambria"/>
                <w:sz w:val="20"/>
                <w:szCs w:val="20"/>
                <w:lang w:val="bg-BG"/>
              </w:rPr>
              <w:t xml:space="preserve"> лв. без ДДС</w:t>
            </w:r>
          </w:p>
          <w:p w:rsidR="009B3536" w:rsidRPr="008B7F9A" w:rsidRDefault="00AD1313">
            <w:pPr>
              <w:spacing w:before="120" w:after="120"/>
              <w:jc w:val="both"/>
              <w:rPr>
                <w:rFonts w:ascii="Cambria" w:hAnsi="Cambria"/>
                <w:sz w:val="20"/>
                <w:szCs w:val="20"/>
                <w:lang w:val="bg-BG"/>
              </w:rPr>
            </w:pPr>
            <w:r w:rsidRPr="008B7F9A">
              <w:rPr>
                <w:rFonts w:ascii="Cambria" w:hAnsi="Cambria"/>
                <w:sz w:val="20"/>
                <w:szCs w:val="20"/>
                <w:lang w:val="bg-BG"/>
              </w:rPr>
              <w:t>___________________________ лв. с ДДС</w:t>
            </w:r>
          </w:p>
        </w:tc>
        <w:tc>
          <w:tcPr>
            <w:tcW w:w="4410" w:type="dxa"/>
            <w:gridSpan w:val="5"/>
          </w:tcPr>
          <w:p w:rsidR="009B3536" w:rsidRPr="008B7F9A" w:rsidRDefault="00AD1313">
            <w:pPr>
              <w:spacing w:before="120" w:after="120"/>
              <w:jc w:val="both"/>
              <w:rPr>
                <w:rFonts w:ascii="Cambria" w:hAnsi="Cambria"/>
                <w:b/>
                <w:bCs/>
                <w:sz w:val="20"/>
                <w:szCs w:val="20"/>
                <w:lang w:val="bg-BG"/>
              </w:rPr>
            </w:pPr>
            <w:r w:rsidRPr="008B7F9A">
              <w:rPr>
                <w:rFonts w:ascii="Cambria" w:hAnsi="Cambria"/>
                <w:b/>
                <w:bCs/>
                <w:sz w:val="20"/>
                <w:szCs w:val="20"/>
                <w:lang w:val="bg-BG"/>
              </w:rPr>
              <w:t>Максимално допустима обща стойност за изпълнение на поръчката:</w:t>
            </w:r>
          </w:p>
          <w:p w:rsidR="009B3536" w:rsidRPr="008B7F9A" w:rsidRDefault="00AD1313">
            <w:pPr>
              <w:spacing w:before="120" w:after="120"/>
              <w:jc w:val="both"/>
              <w:rPr>
                <w:rFonts w:ascii="Cambria" w:hAnsi="Cambria"/>
                <w:b/>
                <w:bCs/>
                <w:sz w:val="20"/>
                <w:szCs w:val="20"/>
                <w:lang w:val="bg-BG"/>
              </w:rPr>
            </w:pPr>
            <w:r w:rsidRPr="008B7F9A">
              <w:rPr>
                <w:rFonts w:ascii="Cambria" w:hAnsi="Cambria"/>
                <w:b/>
                <w:bCs/>
                <w:sz w:val="20"/>
                <w:szCs w:val="20"/>
                <w:lang w:val="bg-BG"/>
              </w:rPr>
              <w:t xml:space="preserve">58 333,34лв. без ДДС </w:t>
            </w:r>
          </w:p>
          <w:p w:rsidR="009B3536" w:rsidRPr="008B7F9A" w:rsidRDefault="00AD1313">
            <w:pPr>
              <w:spacing w:before="120" w:after="120"/>
              <w:jc w:val="both"/>
              <w:rPr>
                <w:rFonts w:ascii="Cambria" w:hAnsi="Cambria"/>
                <w:b/>
                <w:bCs/>
                <w:sz w:val="20"/>
                <w:szCs w:val="20"/>
                <w:lang w:val="bg-BG"/>
              </w:rPr>
            </w:pPr>
            <w:r w:rsidRPr="008B7F9A">
              <w:rPr>
                <w:rFonts w:ascii="Cambria" w:hAnsi="Cambria"/>
                <w:b/>
                <w:bCs/>
                <w:sz w:val="20"/>
                <w:szCs w:val="20"/>
                <w:lang w:val="bg-BG"/>
              </w:rPr>
              <w:t>70 000,00 лв. с ДДС</w:t>
            </w:r>
          </w:p>
        </w:tc>
      </w:tr>
    </w:tbl>
    <w:p w:rsidR="002C1BB2" w:rsidRPr="008B7F9A" w:rsidRDefault="002C1BB2" w:rsidP="00E34CD4">
      <w:pPr>
        <w:spacing w:line="276" w:lineRule="auto"/>
        <w:ind w:firstLine="360"/>
        <w:jc w:val="both"/>
        <w:rPr>
          <w:rFonts w:ascii="Cambria" w:hAnsi="Cambria"/>
          <w:lang w:val="bg-BG"/>
        </w:rPr>
      </w:pPr>
    </w:p>
    <w:p w:rsidR="002C1BB2" w:rsidRPr="008B7F9A" w:rsidRDefault="002C1BB2" w:rsidP="00E34CD4">
      <w:pPr>
        <w:spacing w:line="276" w:lineRule="auto"/>
        <w:ind w:firstLine="708"/>
        <w:jc w:val="both"/>
        <w:rPr>
          <w:rFonts w:ascii="Cambria" w:hAnsi="Cambria"/>
          <w:lang w:val="bg-BG"/>
        </w:rPr>
      </w:pPr>
      <w:r w:rsidRPr="008B7F9A">
        <w:rPr>
          <w:rFonts w:ascii="Cambria" w:hAnsi="Cambria"/>
          <w:lang w:val="bg-BG"/>
        </w:rPr>
        <w:t>Приемаме срока на валидност на офертата да бъде 120 (сто и двадесет) календарни дни от крайния срок за получаване на офертите.</w:t>
      </w:r>
    </w:p>
    <w:p w:rsidR="0015400D" w:rsidRPr="008B7F9A" w:rsidRDefault="0015400D" w:rsidP="00E34CD4">
      <w:pPr>
        <w:spacing w:line="276" w:lineRule="auto"/>
        <w:ind w:firstLine="708"/>
        <w:jc w:val="both"/>
        <w:rPr>
          <w:rFonts w:ascii="Cambria" w:hAnsi="Cambria"/>
          <w:lang w:val="bg-BG"/>
        </w:rPr>
      </w:pPr>
    </w:p>
    <w:p w:rsidR="00F71727" w:rsidRPr="008B7F9A" w:rsidRDefault="00F71727" w:rsidP="00F71727">
      <w:pPr>
        <w:spacing w:line="276" w:lineRule="auto"/>
        <w:ind w:firstLine="708"/>
        <w:jc w:val="both"/>
        <w:rPr>
          <w:rFonts w:ascii="Cambria" w:hAnsi="Cambria"/>
          <w:i/>
          <w:lang w:val="bg-BG"/>
        </w:rPr>
      </w:pPr>
      <w:r w:rsidRPr="008B7F9A">
        <w:rPr>
          <w:rFonts w:ascii="Cambria" w:hAnsi="Cambria"/>
          <w:i/>
          <w:lang w:val="bg-BG"/>
        </w:rPr>
        <w:t>Забележка:</w:t>
      </w:r>
    </w:p>
    <w:p w:rsidR="002C1BB2" w:rsidRPr="008B7F9A" w:rsidRDefault="00AD1313" w:rsidP="00F71727">
      <w:pPr>
        <w:tabs>
          <w:tab w:val="left" w:pos="786"/>
        </w:tabs>
        <w:spacing w:line="276" w:lineRule="auto"/>
        <w:ind w:firstLine="708"/>
        <w:jc w:val="both"/>
        <w:rPr>
          <w:rFonts w:ascii="Cambria" w:hAnsi="Cambria"/>
          <w:lang w:val="bg-BG"/>
        </w:rPr>
      </w:pPr>
      <w:r w:rsidRPr="008B7F9A">
        <w:rPr>
          <w:rFonts w:ascii="Cambria" w:hAnsi="Cambria"/>
          <w:i/>
          <w:shd w:val="clear" w:color="auto" w:fill="FFFFFF"/>
          <w:lang w:val="bg-BG" w:eastAsia="ar-SA"/>
        </w:rPr>
        <w:t>Всички единични цени следва да са различни от нула и да са закръглени до втория знак след десетичната запетая</w:t>
      </w:r>
    </w:p>
    <w:p w:rsidR="002C1BB2" w:rsidRPr="008B7F9A" w:rsidRDefault="002C1BB2" w:rsidP="00E34CD4">
      <w:pPr>
        <w:widowControl w:val="0"/>
        <w:autoSpaceDE w:val="0"/>
        <w:autoSpaceDN w:val="0"/>
        <w:adjustRightInd w:val="0"/>
        <w:spacing w:line="276" w:lineRule="auto"/>
        <w:jc w:val="both"/>
        <w:rPr>
          <w:rFonts w:ascii="Cambria" w:hAnsi="Cambria"/>
          <w:lang w:val="bg-BG"/>
        </w:rPr>
      </w:pPr>
    </w:p>
    <w:p w:rsidR="002C1BB2" w:rsidRPr="008B7F9A" w:rsidRDefault="00AD1313" w:rsidP="00E34CD4">
      <w:pPr>
        <w:tabs>
          <w:tab w:val="left" w:pos="0"/>
        </w:tabs>
        <w:spacing w:line="276" w:lineRule="auto"/>
        <w:jc w:val="both"/>
        <w:rPr>
          <w:rFonts w:ascii="Cambria" w:hAnsi="Cambria"/>
          <w:lang w:val="bg-BG"/>
        </w:rPr>
      </w:pPr>
      <w:r w:rsidRPr="008B7F9A">
        <w:rPr>
          <w:rFonts w:ascii="Cambria" w:hAnsi="Cambria"/>
          <w:lang w:val="bg-BG"/>
        </w:rPr>
        <w:t>Дата: __.__.______ г.</w:t>
      </w:r>
    </w:p>
    <w:p w:rsidR="002C1BB2" w:rsidRPr="008B7F9A" w:rsidRDefault="00AD1313" w:rsidP="00E34CD4">
      <w:pPr>
        <w:tabs>
          <w:tab w:val="left" w:pos="0"/>
        </w:tabs>
        <w:spacing w:line="276" w:lineRule="auto"/>
        <w:jc w:val="right"/>
        <w:rPr>
          <w:rFonts w:ascii="Cambria" w:hAnsi="Cambria"/>
          <w:lang w:val="bg-BG"/>
        </w:rPr>
      </w:pPr>
      <w:r w:rsidRPr="008B7F9A">
        <w:rPr>
          <w:rFonts w:ascii="Cambria" w:hAnsi="Cambria"/>
          <w:lang w:val="bg-BG"/>
        </w:rPr>
        <w:t>Подпис и печат: _________________________________</w:t>
      </w:r>
    </w:p>
    <w:p w:rsidR="002C1BB2" w:rsidRPr="008B7F9A" w:rsidRDefault="00AD1313" w:rsidP="00E34CD4">
      <w:pPr>
        <w:tabs>
          <w:tab w:val="left" w:pos="0"/>
        </w:tabs>
        <w:spacing w:line="276" w:lineRule="auto"/>
        <w:jc w:val="right"/>
        <w:rPr>
          <w:rFonts w:ascii="Cambria" w:hAnsi="Cambria"/>
          <w:lang w:val="bg-BG"/>
        </w:rPr>
      </w:pPr>
      <w:r w:rsidRPr="008B7F9A">
        <w:rPr>
          <w:rFonts w:ascii="Cambria" w:hAnsi="Cambria"/>
          <w:lang w:val="bg-BG"/>
        </w:rPr>
        <w:t>(_______________________________)</w:t>
      </w:r>
    </w:p>
    <w:p w:rsidR="002C1BB2" w:rsidRPr="008B7F9A" w:rsidRDefault="00AD1313" w:rsidP="00E34CD4">
      <w:pPr>
        <w:tabs>
          <w:tab w:val="left" w:pos="0"/>
        </w:tabs>
        <w:spacing w:line="276" w:lineRule="auto"/>
        <w:jc w:val="right"/>
        <w:rPr>
          <w:rFonts w:ascii="Cambria" w:hAnsi="Cambria"/>
          <w:lang w:val="bg-BG"/>
        </w:rPr>
      </w:pPr>
      <w:r w:rsidRPr="008B7F9A">
        <w:rPr>
          <w:rFonts w:ascii="Cambria" w:hAnsi="Cambria"/>
          <w:lang w:val="bg-BG"/>
        </w:rPr>
        <w:t>(име, длъжност)</w:t>
      </w:r>
    </w:p>
    <w:p w:rsidR="002C1BB2" w:rsidRPr="008B7F9A" w:rsidRDefault="00AD1313">
      <w:pPr>
        <w:spacing w:after="200" w:line="276" w:lineRule="auto"/>
        <w:rPr>
          <w:rFonts w:ascii="Cambria" w:hAnsi="Cambria"/>
          <w:lang w:val="bg-BG"/>
        </w:rPr>
      </w:pPr>
      <w:r w:rsidRPr="008B7F9A">
        <w:rPr>
          <w:rFonts w:ascii="Cambria" w:hAnsi="Cambria"/>
          <w:lang w:val="bg-BG"/>
        </w:rPr>
        <w:br w:type="page"/>
      </w:r>
    </w:p>
    <w:p w:rsidR="00A61C92" w:rsidRPr="008B7F9A" w:rsidRDefault="00C21EC2" w:rsidP="00A61C92">
      <w:pPr>
        <w:pStyle w:val="Title"/>
        <w:spacing w:line="276" w:lineRule="auto"/>
        <w:ind w:firstLine="567"/>
        <w:jc w:val="right"/>
        <w:outlineLvl w:val="0"/>
        <w:rPr>
          <w:rFonts w:ascii="Cambria" w:hAnsi="Cambria"/>
          <w:sz w:val="24"/>
          <w:szCs w:val="24"/>
        </w:rPr>
      </w:pPr>
      <w:r w:rsidRPr="008B7F9A">
        <w:rPr>
          <w:rFonts w:ascii="Cambria" w:hAnsi="Cambria"/>
          <w:sz w:val="24"/>
          <w:szCs w:val="24"/>
        </w:rPr>
        <w:lastRenderedPageBreak/>
        <w:t>ОБРАЗЕЦ № 15</w:t>
      </w:r>
    </w:p>
    <w:p w:rsidR="00A61C92" w:rsidRPr="008B7F9A" w:rsidRDefault="00C21EC2" w:rsidP="00A61C92">
      <w:pPr>
        <w:pStyle w:val="Header"/>
        <w:spacing w:line="276" w:lineRule="auto"/>
        <w:jc w:val="center"/>
        <w:rPr>
          <w:rFonts w:ascii="Cambria" w:hAnsi="Cambria"/>
          <w:b/>
          <w:bCs/>
          <w:sz w:val="30"/>
          <w:szCs w:val="30"/>
          <w:lang w:val="bg-BG"/>
        </w:rPr>
      </w:pPr>
      <w:r w:rsidRPr="008B7F9A">
        <w:rPr>
          <w:rFonts w:ascii="Cambria" w:hAnsi="Cambria"/>
          <w:b/>
          <w:bCs/>
          <w:sz w:val="30"/>
          <w:szCs w:val="30"/>
          <w:lang w:val="bg-BG"/>
        </w:rPr>
        <w:t>Д О Г О В О Р</w:t>
      </w:r>
    </w:p>
    <w:p w:rsidR="00A61C92" w:rsidRPr="008B7F9A" w:rsidRDefault="00AD1313" w:rsidP="00A61C92">
      <w:pPr>
        <w:spacing w:line="276" w:lineRule="auto"/>
        <w:ind w:left="2880"/>
        <w:rPr>
          <w:rFonts w:ascii="Cambria" w:hAnsi="Cambria"/>
          <w:b/>
          <w:bCs/>
          <w:lang w:val="bg-BG"/>
        </w:rPr>
      </w:pPr>
      <w:r w:rsidRPr="008B7F9A">
        <w:rPr>
          <w:rFonts w:ascii="Cambria" w:hAnsi="Cambria"/>
          <w:b/>
          <w:bCs/>
          <w:lang w:val="bg-BG"/>
        </w:rPr>
        <w:t xml:space="preserve">   № ____________/___________</w:t>
      </w:r>
    </w:p>
    <w:p w:rsidR="00A61C92" w:rsidRPr="008B7F9A" w:rsidRDefault="00A61C92" w:rsidP="00A61C92">
      <w:pPr>
        <w:spacing w:line="276" w:lineRule="auto"/>
        <w:jc w:val="center"/>
        <w:rPr>
          <w:rFonts w:ascii="Cambria" w:hAnsi="Cambria"/>
          <w:b/>
          <w:bCs/>
          <w:lang w:val="bg-BG"/>
        </w:rPr>
      </w:pPr>
    </w:p>
    <w:p w:rsidR="00A61C92" w:rsidRPr="008B7F9A" w:rsidRDefault="00AD1313" w:rsidP="00A61C92">
      <w:pPr>
        <w:spacing w:line="276" w:lineRule="auto"/>
        <w:ind w:firstLine="284"/>
        <w:jc w:val="both"/>
        <w:rPr>
          <w:rFonts w:ascii="Cambria" w:hAnsi="Cambria"/>
          <w:lang w:val="bg-BG"/>
        </w:rPr>
      </w:pPr>
      <w:r w:rsidRPr="008B7F9A">
        <w:rPr>
          <w:rFonts w:ascii="Cambria" w:hAnsi="Cambria"/>
          <w:lang w:val="bg-BG"/>
        </w:rPr>
        <w:t xml:space="preserve">Днес, ______________ 2015 г., в град София, между: </w:t>
      </w:r>
    </w:p>
    <w:p w:rsidR="00A61C92" w:rsidRPr="008B7F9A" w:rsidRDefault="00A61C92" w:rsidP="00A61C92">
      <w:pPr>
        <w:spacing w:line="276" w:lineRule="auto"/>
        <w:jc w:val="both"/>
        <w:rPr>
          <w:rFonts w:ascii="Cambria" w:hAnsi="Cambria"/>
          <w:lang w:val="bg-BG"/>
        </w:rPr>
      </w:pPr>
    </w:p>
    <w:p w:rsidR="00A61C92" w:rsidRPr="008B7F9A" w:rsidRDefault="00C21EC2" w:rsidP="00A61C92">
      <w:pPr>
        <w:pStyle w:val="ListParagraph"/>
        <w:numPr>
          <w:ilvl w:val="0"/>
          <w:numId w:val="62"/>
        </w:numPr>
        <w:spacing w:line="276" w:lineRule="auto"/>
        <w:ind w:left="0" w:firstLine="425"/>
        <w:jc w:val="both"/>
        <w:rPr>
          <w:rFonts w:ascii="Cambria" w:hAnsi="Cambria" w:cs="Times New Roman"/>
          <w:sz w:val="24"/>
          <w:szCs w:val="24"/>
          <w:lang w:val="bg-BG"/>
        </w:rPr>
      </w:pPr>
      <w:r w:rsidRPr="008B7F9A">
        <w:rPr>
          <w:rFonts w:ascii="Cambria" w:hAnsi="Cambria" w:cs="Times New Roman"/>
          <w:b/>
          <w:bCs/>
          <w:sz w:val="24"/>
          <w:szCs w:val="24"/>
          <w:lang w:val="bg-BG"/>
        </w:rPr>
        <w:t xml:space="preserve">Министерство на външните работи, </w:t>
      </w:r>
      <w:r w:rsidRPr="008B7F9A">
        <w:rPr>
          <w:rFonts w:ascii="Cambria" w:hAnsi="Cambria" w:cs="Times New Roman"/>
          <w:sz w:val="24"/>
          <w:szCs w:val="24"/>
          <w:lang w:val="bg-BG"/>
        </w:rPr>
        <w:t xml:space="preserve">с адрес в </w:t>
      </w:r>
      <w:r w:rsidRPr="008B7F9A">
        <w:rPr>
          <w:rFonts w:ascii="Cambria" w:hAnsi="Cambria" w:cs="Times New Roman"/>
          <w:bCs/>
          <w:sz w:val="24"/>
          <w:szCs w:val="24"/>
          <w:lang w:val="bg-BG"/>
        </w:rPr>
        <w:t>гр. София, ул. „Александър Жендов” № 2</w:t>
      </w:r>
      <w:r w:rsidR="00AD1313" w:rsidRPr="008B7F9A">
        <w:rPr>
          <w:rFonts w:ascii="Cambria" w:hAnsi="Cambria" w:cs="Times New Roman"/>
          <w:sz w:val="24"/>
          <w:szCs w:val="24"/>
          <w:lang w:val="bg-BG"/>
        </w:rPr>
        <w:t xml:space="preserve">, EИК по БУЛСТАТ </w:t>
      </w:r>
      <w:r w:rsidR="00AD1313" w:rsidRPr="008B7F9A">
        <w:rPr>
          <w:rStyle w:val="n1"/>
          <w:rFonts w:ascii="Cambria" w:hAnsi="Cambria" w:cs="Times New Roman"/>
          <w:sz w:val="24"/>
          <w:szCs w:val="24"/>
          <w:lang w:val="bg-BG"/>
        </w:rPr>
        <w:t>000695228</w:t>
      </w:r>
      <w:r w:rsidR="00AD1313" w:rsidRPr="008B7F9A">
        <w:rPr>
          <w:rFonts w:ascii="Cambria" w:hAnsi="Cambria" w:cs="Times New Roman"/>
          <w:sz w:val="24"/>
          <w:szCs w:val="24"/>
          <w:lang w:val="bg-BG"/>
        </w:rPr>
        <w:t xml:space="preserve">, представлявано от _______________________ в качеството му на _________________________________, наричано по-нататък в договора </w:t>
      </w:r>
      <w:r w:rsidR="00AD1313" w:rsidRPr="008B7F9A">
        <w:rPr>
          <w:rFonts w:ascii="Cambria" w:hAnsi="Cambria" w:cs="Times New Roman"/>
          <w:b/>
          <w:bCs/>
          <w:sz w:val="24"/>
          <w:szCs w:val="24"/>
          <w:lang w:val="bg-BG"/>
        </w:rPr>
        <w:t>ВЪЗЛОЖИТЕЛ,</w:t>
      </w:r>
      <w:r w:rsidR="00AD1313" w:rsidRPr="008B7F9A">
        <w:rPr>
          <w:rFonts w:ascii="Cambria" w:hAnsi="Cambria" w:cs="Times New Roman"/>
          <w:sz w:val="24"/>
          <w:szCs w:val="24"/>
          <w:lang w:val="bg-BG"/>
        </w:rPr>
        <w:t xml:space="preserve"> от една страна,</w:t>
      </w:r>
    </w:p>
    <w:p w:rsidR="00A61C92" w:rsidRPr="008B7F9A" w:rsidRDefault="00AD1313" w:rsidP="00A61C92">
      <w:pPr>
        <w:spacing w:line="276" w:lineRule="auto"/>
        <w:ind w:firstLine="425"/>
        <w:jc w:val="both"/>
        <w:rPr>
          <w:rFonts w:ascii="Cambria" w:hAnsi="Cambria"/>
          <w:lang w:val="bg-BG"/>
        </w:rPr>
      </w:pPr>
      <w:r w:rsidRPr="008B7F9A">
        <w:rPr>
          <w:rFonts w:ascii="Cambria" w:hAnsi="Cambria"/>
          <w:lang w:val="bg-BG"/>
        </w:rPr>
        <w:t>и</w:t>
      </w:r>
    </w:p>
    <w:p w:rsidR="00A61C92" w:rsidRPr="008B7F9A" w:rsidRDefault="00AD1313" w:rsidP="00A61C92">
      <w:pPr>
        <w:spacing w:line="276" w:lineRule="auto"/>
        <w:ind w:firstLine="284"/>
        <w:jc w:val="both"/>
        <w:rPr>
          <w:rFonts w:ascii="Cambria" w:hAnsi="Cambria"/>
          <w:lang w:val="bg-BG"/>
        </w:rPr>
      </w:pPr>
      <w:r w:rsidRPr="008B7F9A">
        <w:rPr>
          <w:rFonts w:ascii="Cambria" w:hAnsi="Cambria"/>
          <w:lang w:val="bg-BG"/>
        </w:rPr>
        <w:t xml:space="preserve">_____________________, с ЕИК/БУЛСТАТ, със седалище и адрес на управление – ________________________ представляван/о от ________________________, в качеството му на __________________, наричан/о по-нататък в договора </w:t>
      </w:r>
      <w:r w:rsidRPr="008B7F9A">
        <w:rPr>
          <w:rFonts w:ascii="Cambria" w:hAnsi="Cambria"/>
          <w:b/>
          <w:bCs/>
          <w:lang w:val="bg-BG"/>
        </w:rPr>
        <w:t>ИЗПЪЛНИТЕЛ</w:t>
      </w:r>
      <w:r w:rsidRPr="008B7F9A">
        <w:rPr>
          <w:rFonts w:ascii="Cambria" w:hAnsi="Cambria"/>
          <w:lang w:val="bg-BG"/>
        </w:rPr>
        <w:t>, от друга страна,</w:t>
      </w:r>
    </w:p>
    <w:p w:rsidR="00A61C92" w:rsidRPr="008B7F9A" w:rsidRDefault="00A61C92" w:rsidP="00A61C92">
      <w:pPr>
        <w:spacing w:line="276" w:lineRule="auto"/>
        <w:ind w:firstLine="284"/>
        <w:jc w:val="both"/>
        <w:rPr>
          <w:rFonts w:ascii="Cambria" w:hAnsi="Cambria"/>
          <w:lang w:val="bg-BG"/>
        </w:rPr>
      </w:pPr>
    </w:p>
    <w:p w:rsidR="00A61C92" w:rsidRPr="008B7F9A" w:rsidRDefault="00AD1313" w:rsidP="00E14FCA">
      <w:pPr>
        <w:spacing w:line="276" w:lineRule="auto"/>
        <w:ind w:firstLine="284"/>
        <w:jc w:val="both"/>
        <w:rPr>
          <w:rFonts w:ascii="Cambria" w:hAnsi="Cambria"/>
          <w:lang w:val="bg-BG"/>
        </w:rPr>
      </w:pPr>
      <w:r w:rsidRPr="008B7F9A">
        <w:rPr>
          <w:rFonts w:ascii="Cambria" w:hAnsi="Cambria"/>
          <w:lang w:val="bg-BG"/>
        </w:rPr>
        <w:t>на основание чл. 41, ал. 1 и ал. 2 от Закона за обществените поръчки (ЗОП във връзка с проведена открита процедура за възлагане на обществена поръчка с предмет: „</w:t>
      </w:r>
      <w:r w:rsidRPr="008B7F9A">
        <w:rPr>
          <w:rFonts w:ascii="Cambria" w:hAnsi="Cambria"/>
          <w:b/>
          <w:lang w:val="bg-BG"/>
        </w:rPr>
        <w:t>Закупуване и инсталиране на технически и програмни средства, необходими за функционирането на  разработените и внедрени електронни услуги в дирекция „Консулски отношения” на МВнР”</w:t>
      </w:r>
      <w:r w:rsidRPr="008B7F9A">
        <w:rPr>
          <w:rFonts w:ascii="Cambria" w:hAnsi="Cambria"/>
          <w:lang w:val="bg-BG"/>
        </w:rPr>
        <w:t xml:space="preserve"> по проект </w:t>
      </w:r>
      <w:r w:rsidRPr="008B7F9A">
        <w:rPr>
          <w:rFonts w:ascii="Cambria" w:hAnsi="Cambria"/>
          <w:lang w:val="bg-BG" w:eastAsia="ar-SA"/>
        </w:rPr>
        <w:t>„е-консулски услуги” с рег. № 13-31-35</w:t>
      </w:r>
      <w:r w:rsidRPr="008B7F9A">
        <w:rPr>
          <w:rFonts w:ascii="Cambria" w:hAnsi="Cambria"/>
          <w:lang w:val="bg-BG"/>
        </w:rPr>
        <w:t>/23.04.2014 г., п</w:t>
      </w:r>
      <w:r w:rsidRPr="008B7F9A">
        <w:rPr>
          <w:rFonts w:ascii="Cambria" w:hAnsi="Cambria"/>
          <w:lang w:val="bg-BG" w:eastAsia="ar-SA"/>
        </w:rPr>
        <w:t xml:space="preserve">риоритетна ос ІІІ „Качествено административно обслужване и развитие на електронното управление”, подприоритет 3.1 „Подобряване на обслужването за гражданите и бизнеса, в това число чрез развитие на електронното управление”, бюджетна линия BG051PO002/13/3.1-08, </w:t>
      </w:r>
      <w:r w:rsidRPr="008B7F9A">
        <w:rPr>
          <w:rFonts w:ascii="Cambria" w:hAnsi="Cambria"/>
          <w:bCs/>
          <w:lang w:val="bg-BG"/>
        </w:rPr>
        <w:t>финансиран по Оперативна програма „Административен капацитет” 2007 – 2013 г.</w:t>
      </w:r>
      <w:r w:rsidRPr="008B7F9A">
        <w:rPr>
          <w:rFonts w:ascii="Cambria" w:hAnsi="Cambria"/>
          <w:lang w:val="bg-BG"/>
        </w:rPr>
        <w:t xml:space="preserve"> и Решение № ___________ г. на Възложителя за класиране на участниците и за определяне на изпълнител се сключи настоящият договор за следното:</w:t>
      </w:r>
    </w:p>
    <w:p w:rsidR="00A61C92" w:rsidRPr="008B7F9A" w:rsidRDefault="00A61C92" w:rsidP="00A61C92">
      <w:pPr>
        <w:spacing w:line="276" w:lineRule="auto"/>
        <w:ind w:firstLine="360"/>
        <w:jc w:val="both"/>
        <w:rPr>
          <w:rFonts w:ascii="Cambria" w:hAnsi="Cambria"/>
          <w:b/>
          <w:bCs/>
          <w:lang w:val="bg-BG"/>
        </w:rPr>
      </w:pPr>
    </w:p>
    <w:p w:rsidR="00A61C92" w:rsidRPr="008B7F9A" w:rsidRDefault="00AD1313" w:rsidP="00A61C92">
      <w:pPr>
        <w:spacing w:line="276" w:lineRule="auto"/>
        <w:jc w:val="center"/>
        <w:rPr>
          <w:rFonts w:ascii="Cambria" w:hAnsi="Cambria"/>
          <w:b/>
          <w:bCs/>
          <w:lang w:val="bg-BG"/>
        </w:rPr>
      </w:pPr>
      <w:r w:rsidRPr="008B7F9A">
        <w:rPr>
          <w:rFonts w:ascii="Cambria" w:hAnsi="Cambria"/>
          <w:b/>
          <w:bCs/>
          <w:lang w:val="bg-BG"/>
        </w:rPr>
        <w:t>I. ПРЕДМЕТ НА ДОГОВОРА</w:t>
      </w:r>
    </w:p>
    <w:p w:rsidR="00FB06E4" w:rsidRPr="008B7F9A" w:rsidRDefault="00AD1313" w:rsidP="00FB06E4">
      <w:pPr>
        <w:spacing w:line="276" w:lineRule="auto"/>
        <w:ind w:firstLine="284"/>
        <w:jc w:val="both"/>
        <w:rPr>
          <w:rFonts w:ascii="Cambria" w:hAnsi="Cambria"/>
          <w:lang w:val="bg-BG"/>
        </w:rPr>
      </w:pPr>
      <w:r w:rsidRPr="008B7F9A">
        <w:rPr>
          <w:rFonts w:ascii="Cambria" w:hAnsi="Cambria"/>
          <w:lang w:val="bg-BG"/>
        </w:rPr>
        <w:t xml:space="preserve">1. Възложителят възлага, а </w:t>
      </w:r>
      <w:r w:rsidRPr="008B7F9A">
        <w:rPr>
          <w:rFonts w:ascii="Cambria" w:hAnsi="Cambria"/>
          <w:b/>
          <w:bCs/>
          <w:lang w:val="bg-BG"/>
        </w:rPr>
        <w:t>ИЗПЪЛНИТЕЛЯТ</w:t>
      </w:r>
      <w:r w:rsidRPr="008B7F9A">
        <w:rPr>
          <w:rFonts w:ascii="Cambria" w:hAnsi="Cambria"/>
          <w:lang w:val="bg-BG"/>
        </w:rPr>
        <w:t xml:space="preserve"> приема да достави сървъри и програмни средства</w:t>
      </w:r>
      <w:r w:rsidR="00370F24" w:rsidRPr="008B7F9A">
        <w:rPr>
          <w:rFonts w:ascii="Cambria" w:hAnsi="Cambria"/>
          <w:lang w:val="bg-BG"/>
        </w:rPr>
        <w:t xml:space="preserve"> </w:t>
      </w:r>
      <w:r w:rsidRPr="008B7F9A">
        <w:rPr>
          <w:rFonts w:ascii="Cambria" w:hAnsi="Cambria"/>
          <w:lang w:val="bg-BG"/>
        </w:rPr>
        <w:t xml:space="preserve">съгласно Техническата спецификация на Възложителя от документацията на поръчката и в Техническото предложение </w:t>
      </w:r>
      <w:r w:rsidR="00A61C92" w:rsidRPr="008B7F9A">
        <w:rPr>
          <w:rFonts w:ascii="Cambria" w:hAnsi="Cambria"/>
          <w:lang w:val="bg-BG"/>
        </w:rPr>
        <w:t>на избрания изпълнител, съответно Приложение № 1 и Приложение № 2, неразделна част от настоящия договор.</w:t>
      </w:r>
    </w:p>
    <w:p w:rsidR="00A61C92" w:rsidRPr="008B7F9A" w:rsidRDefault="00A61C92" w:rsidP="00A61C92">
      <w:pPr>
        <w:spacing w:line="276" w:lineRule="auto"/>
        <w:ind w:firstLine="540"/>
        <w:jc w:val="both"/>
        <w:rPr>
          <w:rFonts w:ascii="Cambria" w:hAnsi="Cambria"/>
          <w:lang w:val="bg-BG"/>
        </w:rPr>
      </w:pPr>
    </w:p>
    <w:p w:rsidR="00F95B81" w:rsidRPr="008B7F9A" w:rsidRDefault="00F95B81" w:rsidP="00CF10EB">
      <w:pPr>
        <w:pStyle w:val="Heading3"/>
        <w:spacing w:before="0" w:after="0" w:line="276" w:lineRule="auto"/>
        <w:ind w:firstLine="284"/>
        <w:jc w:val="center"/>
        <w:rPr>
          <w:rFonts w:ascii="Cambria" w:hAnsi="Cambria" w:cs="Times New Roman"/>
          <w:sz w:val="24"/>
          <w:szCs w:val="24"/>
          <w:lang w:val="bg-BG"/>
        </w:rPr>
      </w:pPr>
    </w:p>
    <w:p w:rsidR="00A61C92" w:rsidRPr="008B7F9A" w:rsidRDefault="00AD1313" w:rsidP="00CF10EB">
      <w:pPr>
        <w:pStyle w:val="Heading3"/>
        <w:spacing w:before="0" w:after="0" w:line="276" w:lineRule="auto"/>
        <w:ind w:firstLine="284"/>
        <w:jc w:val="center"/>
        <w:rPr>
          <w:rFonts w:ascii="Cambria" w:hAnsi="Cambria" w:cs="Times New Roman"/>
          <w:sz w:val="24"/>
          <w:szCs w:val="24"/>
          <w:lang w:val="bg-BG"/>
        </w:rPr>
      </w:pPr>
      <w:r w:rsidRPr="008B7F9A">
        <w:rPr>
          <w:rFonts w:ascii="Cambria" w:hAnsi="Cambria" w:cs="Times New Roman"/>
          <w:sz w:val="24"/>
          <w:szCs w:val="24"/>
          <w:lang w:val="bg-BG"/>
        </w:rPr>
        <w:t>II. ЦЕНА И НАЧИН НА ПЛАЩАНЕ</w:t>
      </w:r>
    </w:p>
    <w:p w:rsidR="00A61C92" w:rsidRPr="008B7F9A" w:rsidRDefault="006B0DD5" w:rsidP="00CF10EB">
      <w:pPr>
        <w:spacing w:line="276" w:lineRule="auto"/>
        <w:ind w:firstLine="284"/>
        <w:jc w:val="both"/>
        <w:rPr>
          <w:rFonts w:ascii="Cambria" w:hAnsi="Cambria"/>
          <w:lang w:val="bg-BG"/>
        </w:rPr>
      </w:pPr>
      <w:r w:rsidRPr="008B7F9A">
        <w:rPr>
          <w:rFonts w:ascii="Cambria" w:hAnsi="Cambria"/>
          <w:lang w:val="bg-BG"/>
        </w:rPr>
        <w:t>2</w:t>
      </w:r>
      <w:r w:rsidR="00C21EC2" w:rsidRPr="008B7F9A">
        <w:rPr>
          <w:rFonts w:ascii="Cambria" w:hAnsi="Cambria"/>
          <w:lang w:val="bg-BG"/>
        </w:rPr>
        <w:t>.1. Общата цена по договора е в размер на ______________ лв. (словом: _________________) без включен ДДС и _________________ лв. (словом: ________________) с включен ДДС в съответствие с Ценовата оферта на Изпълнителя - Приложение № 3, неразделна част от настоящия договор. Тя е формирана както следва:</w:t>
      </w:r>
    </w:p>
    <w:p w:rsidR="002D33D1" w:rsidRPr="008B7F9A" w:rsidRDefault="00AD1313" w:rsidP="00CF10EB">
      <w:pPr>
        <w:numPr>
          <w:ilvl w:val="0"/>
          <w:numId w:val="23"/>
        </w:numPr>
        <w:spacing w:line="276" w:lineRule="auto"/>
        <w:ind w:left="0" w:firstLine="284"/>
        <w:jc w:val="both"/>
        <w:rPr>
          <w:rFonts w:ascii="Cambria" w:hAnsi="Cambria"/>
          <w:lang w:val="bg-BG"/>
        </w:rPr>
      </w:pPr>
      <w:r w:rsidRPr="008B7F9A">
        <w:rPr>
          <w:rFonts w:ascii="Cambria" w:hAnsi="Cambria"/>
          <w:lang w:val="bg-BG"/>
        </w:rPr>
        <w:t>Закупуване на сървъри за усъвършенстването и функционирането на електронните услуги в дирекция „Консулски отношения”.</w:t>
      </w:r>
      <w:r w:rsidRPr="008B7F9A">
        <w:rPr>
          <w:rFonts w:ascii="Cambria" w:hAnsi="Cambria"/>
          <w:bCs/>
          <w:lang w:val="bg-BG"/>
        </w:rPr>
        <w:t xml:space="preserve"> </w:t>
      </w:r>
      <w:r w:rsidRPr="008B7F9A">
        <w:rPr>
          <w:rFonts w:ascii="Cambria" w:hAnsi="Cambria"/>
          <w:lang w:val="bg-BG"/>
        </w:rPr>
        <w:t xml:space="preserve"> – </w:t>
      </w:r>
      <w:r w:rsidRPr="008B7F9A">
        <w:rPr>
          <w:rFonts w:ascii="Cambria" w:hAnsi="Cambria"/>
          <w:b/>
          <w:bCs/>
          <w:lang w:val="bg-BG"/>
        </w:rPr>
        <w:t>_____________(_______________________) лв. без ДДС или ___________(_______________________) лв. с ДДС;</w:t>
      </w:r>
    </w:p>
    <w:p w:rsidR="001B3B38" w:rsidRPr="008B7F9A" w:rsidRDefault="00AD1313" w:rsidP="00CF10EB">
      <w:pPr>
        <w:pStyle w:val="BodyText"/>
        <w:numPr>
          <w:ilvl w:val="0"/>
          <w:numId w:val="23"/>
        </w:numPr>
        <w:spacing w:after="180" w:line="276" w:lineRule="auto"/>
        <w:ind w:left="0" w:firstLine="284"/>
        <w:rPr>
          <w:rFonts w:ascii="Cambria" w:hAnsi="Cambria"/>
          <w:sz w:val="24"/>
          <w:szCs w:val="24"/>
        </w:rPr>
      </w:pPr>
      <w:r w:rsidRPr="008B7F9A">
        <w:rPr>
          <w:rFonts w:ascii="Cambria" w:hAnsi="Cambria"/>
          <w:sz w:val="24"/>
          <w:szCs w:val="24"/>
        </w:rPr>
        <w:t xml:space="preserve">Закупуване и инсталиране на програмни средства, необходими за функционирането на електронните услуги в дирекция „Консулски отношения”; – </w:t>
      </w:r>
      <w:r w:rsidRPr="008B7F9A">
        <w:rPr>
          <w:rFonts w:ascii="Cambria" w:hAnsi="Cambria"/>
          <w:b/>
          <w:bCs/>
          <w:sz w:val="24"/>
          <w:szCs w:val="24"/>
        </w:rPr>
        <w:t>_____________(_______________________) лв. без ДДС или ___________(_______________________) лв. с ДДС;</w:t>
      </w:r>
    </w:p>
    <w:p w:rsidR="00A61C92" w:rsidRPr="008B7F9A" w:rsidRDefault="006B0DD5" w:rsidP="00CF10EB">
      <w:pPr>
        <w:spacing w:line="276" w:lineRule="auto"/>
        <w:ind w:firstLine="284"/>
        <w:jc w:val="both"/>
        <w:rPr>
          <w:rFonts w:ascii="Cambria" w:hAnsi="Cambria"/>
          <w:lang w:val="bg-BG"/>
        </w:rPr>
      </w:pPr>
      <w:r w:rsidRPr="008B7F9A">
        <w:rPr>
          <w:rFonts w:ascii="Cambria" w:hAnsi="Cambria"/>
          <w:bCs/>
          <w:lang w:val="bg-BG"/>
        </w:rPr>
        <w:t>2</w:t>
      </w:r>
      <w:r w:rsidR="00C21EC2" w:rsidRPr="008B7F9A">
        <w:rPr>
          <w:rFonts w:ascii="Cambria" w:hAnsi="Cambria"/>
          <w:lang w:val="bg-BG"/>
        </w:rPr>
        <w:t xml:space="preserve">.2. Цената по включва всички разходи на </w:t>
      </w:r>
      <w:r w:rsidR="00C21EC2" w:rsidRPr="008B7F9A">
        <w:rPr>
          <w:rFonts w:ascii="Cambria" w:hAnsi="Cambria"/>
          <w:b/>
          <w:bCs/>
          <w:lang w:val="bg-BG"/>
        </w:rPr>
        <w:t>ИЗПЪЛНИТЕЛЯ</w:t>
      </w:r>
      <w:r w:rsidR="00C21EC2" w:rsidRPr="008B7F9A">
        <w:rPr>
          <w:rFonts w:ascii="Cambria" w:hAnsi="Cambria"/>
          <w:lang w:val="bg-BG"/>
        </w:rPr>
        <w:t xml:space="preserve">, произтичащи или свързани с изпълнението на </w:t>
      </w:r>
      <w:r w:rsidR="00F0183D" w:rsidRPr="008B7F9A">
        <w:rPr>
          <w:rFonts w:ascii="Cambria" w:hAnsi="Cambria"/>
          <w:lang w:val="bg-BG"/>
        </w:rPr>
        <w:t>доставката</w:t>
      </w:r>
      <w:r w:rsidR="00A61C92" w:rsidRPr="008B7F9A">
        <w:rPr>
          <w:rFonts w:ascii="Cambria" w:hAnsi="Cambria"/>
          <w:lang w:val="bg-BG"/>
        </w:rPr>
        <w:t>.</w:t>
      </w:r>
    </w:p>
    <w:p w:rsidR="001A4B36" w:rsidRPr="008B7F9A" w:rsidRDefault="006B0DD5" w:rsidP="00C556CE">
      <w:pPr>
        <w:tabs>
          <w:tab w:val="left" w:pos="284"/>
        </w:tabs>
        <w:spacing w:line="276" w:lineRule="auto"/>
        <w:ind w:firstLine="284"/>
        <w:jc w:val="both"/>
        <w:rPr>
          <w:rFonts w:ascii="Cambria" w:hAnsi="Cambria"/>
          <w:lang w:val="bg-BG"/>
        </w:rPr>
      </w:pPr>
      <w:r w:rsidRPr="008B7F9A">
        <w:rPr>
          <w:rFonts w:ascii="Cambria" w:hAnsi="Cambria"/>
          <w:lang w:val="bg-BG"/>
        </w:rPr>
        <w:t>2</w:t>
      </w:r>
      <w:r w:rsidR="00C21EC2" w:rsidRPr="008B7F9A">
        <w:rPr>
          <w:rFonts w:ascii="Cambria" w:hAnsi="Cambria"/>
          <w:lang w:val="bg-BG"/>
        </w:rPr>
        <w:t xml:space="preserve">.3. </w:t>
      </w:r>
      <w:r w:rsidR="00C21EC2" w:rsidRPr="008B7F9A">
        <w:rPr>
          <w:rFonts w:ascii="Cambria" w:hAnsi="Cambria"/>
          <w:b/>
          <w:bCs/>
          <w:lang w:val="bg-BG"/>
        </w:rPr>
        <w:t>ВЪЗЛОЖИТЕЛЯТ</w:t>
      </w:r>
      <w:r w:rsidR="00C21EC2" w:rsidRPr="008B7F9A">
        <w:rPr>
          <w:rFonts w:ascii="Cambria" w:hAnsi="Cambria"/>
          <w:lang w:val="bg-BG"/>
        </w:rPr>
        <w:t xml:space="preserve"> заплаща цената по банков път в български лева, по банковата сметка на изпълнителя в ______________________банка, IBAN _________________, BIC _______________________, в срок от 15 (петнадесет) </w:t>
      </w:r>
      <w:r w:rsidR="00F0183D" w:rsidRPr="008B7F9A">
        <w:rPr>
          <w:rFonts w:ascii="Cambria" w:hAnsi="Cambria"/>
          <w:lang w:val="bg-BG"/>
        </w:rPr>
        <w:t xml:space="preserve">работни </w:t>
      </w:r>
      <w:r w:rsidR="001A4B36" w:rsidRPr="008B7F9A">
        <w:rPr>
          <w:rFonts w:ascii="Cambria" w:hAnsi="Cambria"/>
          <w:lang w:val="bg-BG"/>
        </w:rPr>
        <w:t xml:space="preserve">дни след извършване на </w:t>
      </w:r>
      <w:r w:rsidR="00F0183D" w:rsidRPr="008B7F9A">
        <w:rPr>
          <w:rFonts w:ascii="Cambria" w:hAnsi="Cambria"/>
          <w:lang w:val="bg-BG"/>
        </w:rPr>
        <w:t xml:space="preserve">доставката </w:t>
      </w:r>
      <w:r w:rsidR="001A4B36" w:rsidRPr="008B7F9A">
        <w:rPr>
          <w:rFonts w:ascii="Cambria" w:hAnsi="Cambria"/>
          <w:lang w:val="bg-BG"/>
        </w:rPr>
        <w:t>предмет на обществената поръчка удостовере</w:t>
      </w:r>
      <w:r w:rsidR="00AD1313" w:rsidRPr="008B7F9A">
        <w:rPr>
          <w:rFonts w:ascii="Cambria" w:hAnsi="Cambria"/>
          <w:lang w:val="bg-BG"/>
        </w:rPr>
        <w:t xml:space="preserve">но с двустранното подписване на приемо – предавателен протокол за извършена доставка и представяне на издадена оригинална фактура от </w:t>
      </w:r>
      <w:r w:rsidR="00AD1313" w:rsidRPr="008B7F9A">
        <w:rPr>
          <w:rFonts w:ascii="Cambria" w:hAnsi="Cambria"/>
          <w:b/>
          <w:lang w:val="bg-BG"/>
        </w:rPr>
        <w:t>ИЗПЪЛНИТЕЛЯ</w:t>
      </w:r>
      <w:r w:rsidR="00AD1313" w:rsidRPr="008B7F9A">
        <w:rPr>
          <w:rFonts w:ascii="Cambria" w:hAnsi="Cambria"/>
          <w:lang w:val="bg-BG"/>
        </w:rPr>
        <w:t xml:space="preserve">. </w:t>
      </w:r>
    </w:p>
    <w:p w:rsidR="00A61C92" w:rsidRPr="008B7F9A" w:rsidRDefault="006B0DD5" w:rsidP="004B1076">
      <w:pPr>
        <w:pStyle w:val="Footer"/>
        <w:spacing w:line="276" w:lineRule="auto"/>
        <w:ind w:firstLine="425"/>
        <w:jc w:val="both"/>
        <w:rPr>
          <w:rFonts w:ascii="Cambria" w:hAnsi="Cambria"/>
          <w:sz w:val="24"/>
          <w:szCs w:val="24"/>
          <w:lang w:val="bg-BG"/>
        </w:rPr>
      </w:pPr>
      <w:r w:rsidRPr="008B7F9A">
        <w:rPr>
          <w:rFonts w:ascii="Cambria" w:hAnsi="Cambria"/>
          <w:bCs/>
          <w:sz w:val="24"/>
          <w:szCs w:val="24"/>
          <w:lang w:val="bg-BG"/>
        </w:rPr>
        <w:t>2</w:t>
      </w:r>
      <w:r w:rsidR="00C21EC2" w:rsidRPr="008B7F9A">
        <w:rPr>
          <w:rFonts w:ascii="Cambria" w:hAnsi="Cambria"/>
          <w:sz w:val="24"/>
          <w:szCs w:val="24"/>
          <w:lang w:val="bg-BG"/>
        </w:rPr>
        <w:t xml:space="preserve">.4. Всички фактури, издадени от </w:t>
      </w:r>
      <w:r w:rsidR="00C21EC2" w:rsidRPr="008B7F9A">
        <w:rPr>
          <w:rFonts w:ascii="Cambria" w:hAnsi="Cambria"/>
          <w:b/>
          <w:sz w:val="24"/>
          <w:szCs w:val="24"/>
          <w:lang w:val="bg-BG"/>
        </w:rPr>
        <w:t>ИЗПЪЛНИТЕЛЯ</w:t>
      </w:r>
      <w:r w:rsidR="00C21EC2" w:rsidRPr="008B7F9A">
        <w:rPr>
          <w:rFonts w:ascii="Cambria" w:hAnsi="Cambria"/>
          <w:sz w:val="24"/>
          <w:szCs w:val="24"/>
          <w:lang w:val="bg-BG"/>
        </w:rPr>
        <w:t xml:space="preserve"> следва да бъдат издадени на името на Възложителя и в тях да бъде посочено, че разходът се извършва по проект </w:t>
      </w:r>
      <w:r w:rsidR="00C21EC2" w:rsidRPr="008B7F9A">
        <w:rPr>
          <w:rFonts w:ascii="Cambria" w:hAnsi="Cambria"/>
          <w:sz w:val="24"/>
          <w:szCs w:val="24"/>
          <w:lang w:val="bg-BG" w:eastAsia="ar-SA"/>
        </w:rPr>
        <w:t>„е-консулски услуги” с рег. № 13-31-35</w:t>
      </w:r>
      <w:r w:rsidR="00AD1313" w:rsidRPr="008B7F9A">
        <w:rPr>
          <w:rFonts w:ascii="Cambria" w:hAnsi="Cambria"/>
          <w:sz w:val="24"/>
          <w:szCs w:val="24"/>
          <w:lang w:val="bg-BG"/>
        </w:rPr>
        <w:t>/23.04.2014 г.,който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4B1076" w:rsidRPr="008B7F9A" w:rsidRDefault="006B0DD5" w:rsidP="004B1076">
      <w:pPr>
        <w:spacing w:line="276" w:lineRule="auto"/>
        <w:ind w:firstLine="425"/>
        <w:jc w:val="both"/>
        <w:rPr>
          <w:rFonts w:ascii="Cambria" w:hAnsi="Cambria"/>
          <w:lang w:val="bg-BG"/>
        </w:rPr>
      </w:pPr>
      <w:r w:rsidRPr="008B7F9A">
        <w:rPr>
          <w:rFonts w:ascii="Cambria" w:hAnsi="Cambria"/>
          <w:lang w:val="bg-BG"/>
        </w:rPr>
        <w:t>2</w:t>
      </w:r>
      <w:r w:rsidR="00C21EC2" w:rsidRPr="008B7F9A">
        <w:rPr>
          <w:rFonts w:ascii="Cambria" w:hAnsi="Cambria"/>
          <w:lang w:val="bg-BG"/>
        </w:rPr>
        <w:t xml:space="preserve">.5. Приемането на </w:t>
      </w:r>
      <w:r w:rsidR="00F0183D" w:rsidRPr="008B7F9A">
        <w:rPr>
          <w:rFonts w:ascii="Cambria" w:hAnsi="Cambria"/>
          <w:lang w:val="bg-BG"/>
        </w:rPr>
        <w:t xml:space="preserve">доставката </w:t>
      </w:r>
      <w:r w:rsidR="00A61C92" w:rsidRPr="008B7F9A">
        <w:rPr>
          <w:rFonts w:ascii="Cambria" w:hAnsi="Cambria"/>
          <w:lang w:val="bg-BG"/>
        </w:rPr>
        <w:t xml:space="preserve">се осъществява с </w:t>
      </w:r>
      <w:r w:rsidR="00F0183D" w:rsidRPr="008B7F9A">
        <w:rPr>
          <w:rFonts w:ascii="Cambria" w:hAnsi="Cambria"/>
          <w:lang w:val="bg-BG"/>
        </w:rPr>
        <w:t xml:space="preserve">двустранен </w:t>
      </w:r>
      <w:r w:rsidR="00A61C92" w:rsidRPr="008B7F9A">
        <w:rPr>
          <w:rFonts w:ascii="Cambria" w:hAnsi="Cambria"/>
          <w:lang w:val="bg-BG"/>
        </w:rPr>
        <w:t>приемо-предавател</w:t>
      </w:r>
      <w:r w:rsidR="00F0183D" w:rsidRPr="008B7F9A">
        <w:rPr>
          <w:rFonts w:ascii="Cambria" w:hAnsi="Cambria"/>
          <w:lang w:val="bg-BG"/>
        </w:rPr>
        <w:t>е</w:t>
      </w:r>
      <w:r w:rsidR="00A61C92" w:rsidRPr="008B7F9A">
        <w:rPr>
          <w:rFonts w:ascii="Cambria" w:hAnsi="Cambria"/>
          <w:lang w:val="bg-BG"/>
        </w:rPr>
        <w:t>н протокол, подписан от определени представители на страните, като за Възложителя протоколите се подписват от ръководителя на проекта</w:t>
      </w:r>
    </w:p>
    <w:p w:rsidR="00A61C92" w:rsidRPr="008B7F9A" w:rsidRDefault="004B1076" w:rsidP="004B1076">
      <w:pPr>
        <w:spacing w:line="276" w:lineRule="auto"/>
        <w:ind w:firstLine="425"/>
        <w:jc w:val="both"/>
        <w:rPr>
          <w:rFonts w:ascii="Cambria" w:hAnsi="Cambria"/>
          <w:lang w:val="bg-BG"/>
        </w:rPr>
      </w:pPr>
      <w:r w:rsidRPr="008B7F9A">
        <w:rPr>
          <w:rFonts w:ascii="Cambria" w:hAnsi="Cambria"/>
          <w:lang w:val="bg-BG"/>
        </w:rPr>
        <w:t xml:space="preserve"> 2.6.</w:t>
      </w:r>
      <w:r w:rsidRPr="008B7F9A">
        <w:rPr>
          <w:rFonts w:ascii="Cambria" w:hAnsi="Cambria"/>
        </w:rPr>
        <w:t xml:space="preserve"> </w:t>
      </w:r>
      <w:r w:rsidRPr="008B7F9A">
        <w:rPr>
          <w:rFonts w:ascii="Cambria" w:hAnsi="Cambria"/>
          <w:lang w:val="bg-BG"/>
        </w:rPr>
        <w:t xml:space="preserve">Когато </w:t>
      </w:r>
      <w:r w:rsidRPr="008B7F9A">
        <w:rPr>
          <w:rFonts w:ascii="Cambria" w:hAnsi="Cambria"/>
          <w:b/>
          <w:lang w:val="bg-BG"/>
        </w:rPr>
        <w:t>ИЗПЪЛНИТЕЛЯТ</w:t>
      </w:r>
      <w:r w:rsidRPr="008B7F9A">
        <w:rPr>
          <w:rFonts w:ascii="Cambria" w:hAnsi="Cambria"/>
          <w:lang w:val="bg-BG"/>
        </w:rPr>
        <w:t xml:space="preserve"> е сключил договор/договори за подизпълнение, </w:t>
      </w:r>
      <w:r w:rsidRPr="008B7F9A">
        <w:rPr>
          <w:rFonts w:ascii="Cambria" w:hAnsi="Cambria"/>
          <w:b/>
          <w:lang w:val="bg-BG"/>
        </w:rPr>
        <w:t>ВЪЗЛОЖИТЕЛЯТ</w:t>
      </w:r>
      <w:r w:rsidRPr="008B7F9A">
        <w:rPr>
          <w:rFonts w:ascii="Cambria" w:hAnsi="Cambria"/>
          <w:lang w:val="bg-BG"/>
        </w:rPr>
        <w:t xml:space="preserve"> извършва плащане към него, след като бъдат представени доказателства, че </w:t>
      </w:r>
      <w:r w:rsidRPr="008B7F9A">
        <w:rPr>
          <w:rFonts w:ascii="Cambria" w:hAnsi="Cambria"/>
          <w:b/>
          <w:lang w:val="bg-BG"/>
        </w:rPr>
        <w:t>ИЗПЪЛНИТЕЛЯТ</w:t>
      </w:r>
      <w:r w:rsidRPr="008B7F9A">
        <w:rPr>
          <w:rFonts w:ascii="Cambria" w:hAnsi="Cambria"/>
          <w:lang w:val="bg-BG"/>
        </w:rPr>
        <w:t xml:space="preserve"> е заплатил на подизпълнителя/подизпълнителите за изпълнените от тях работи</w:t>
      </w:r>
      <w:r w:rsidR="008B674B" w:rsidRPr="008B7F9A">
        <w:rPr>
          <w:rFonts w:ascii="Cambria" w:hAnsi="Cambria"/>
          <w:lang w:val="bg-BG"/>
        </w:rPr>
        <w:t>.</w:t>
      </w:r>
    </w:p>
    <w:p w:rsidR="00A61C92" w:rsidRPr="008B7F9A" w:rsidRDefault="006B0DD5" w:rsidP="004B1076">
      <w:pPr>
        <w:keepLines/>
        <w:tabs>
          <w:tab w:val="left" w:pos="540"/>
        </w:tabs>
        <w:spacing w:line="276" w:lineRule="auto"/>
        <w:ind w:firstLine="425"/>
        <w:jc w:val="both"/>
        <w:rPr>
          <w:rFonts w:ascii="Cambria" w:hAnsi="Cambria"/>
          <w:lang w:val="bg-BG"/>
        </w:rPr>
      </w:pPr>
      <w:r w:rsidRPr="008B7F9A">
        <w:rPr>
          <w:rFonts w:ascii="Cambria" w:hAnsi="Cambria"/>
          <w:lang w:val="bg-BG"/>
        </w:rPr>
        <w:lastRenderedPageBreak/>
        <w:t>2</w:t>
      </w:r>
      <w:r w:rsidR="00C21EC2" w:rsidRPr="008B7F9A">
        <w:rPr>
          <w:rFonts w:ascii="Cambria" w:hAnsi="Cambria"/>
          <w:lang w:val="bg-BG"/>
        </w:rPr>
        <w:t>.</w:t>
      </w:r>
      <w:r w:rsidR="004B1076" w:rsidRPr="008B7F9A">
        <w:rPr>
          <w:rFonts w:ascii="Cambria" w:hAnsi="Cambria"/>
          <w:lang w:val="bg-BG"/>
        </w:rPr>
        <w:t>7</w:t>
      </w:r>
      <w:r w:rsidR="00C21EC2" w:rsidRPr="008B7F9A">
        <w:rPr>
          <w:rFonts w:ascii="Cambria" w:hAnsi="Cambria"/>
          <w:lang w:val="bg-BG"/>
        </w:rPr>
        <w:t xml:space="preserve">. </w:t>
      </w:r>
      <w:r w:rsidR="00BE1E9D" w:rsidRPr="008B7F9A">
        <w:rPr>
          <w:rFonts w:ascii="Cambria" w:hAnsi="Cambria"/>
          <w:lang w:val="bg-BG"/>
        </w:rPr>
        <w:t xml:space="preserve">Когато </w:t>
      </w:r>
      <w:r w:rsidR="00BE1E9D" w:rsidRPr="008B7F9A">
        <w:rPr>
          <w:rFonts w:ascii="Cambria" w:hAnsi="Cambria"/>
          <w:b/>
          <w:bCs/>
          <w:lang w:val="bg-BG"/>
        </w:rPr>
        <w:t>ВЪЗЛОЖИТЕЛЯТ</w:t>
      </w:r>
      <w:r w:rsidR="00BE1E9D" w:rsidRPr="008B7F9A">
        <w:rPr>
          <w:rFonts w:ascii="Cambria" w:hAnsi="Cambria"/>
          <w:lang w:val="bg-BG"/>
        </w:rPr>
        <w:t xml:space="preserve"> констатира неизпълнение или лошо и неточно изпълнение на </w:t>
      </w:r>
      <w:r w:rsidR="0078494E" w:rsidRPr="008B7F9A">
        <w:rPr>
          <w:rFonts w:ascii="Cambria" w:hAnsi="Cambria"/>
          <w:lang w:val="bg-BG"/>
        </w:rPr>
        <w:t>доставките предмет на договора</w:t>
      </w:r>
      <w:r w:rsidR="00BE1E9D" w:rsidRPr="008B7F9A">
        <w:rPr>
          <w:rFonts w:ascii="Cambria" w:hAnsi="Cambria"/>
          <w:lang w:val="bg-BG"/>
        </w:rPr>
        <w:t xml:space="preserve">, това се отбелязва в констативен протокол и се определя разумен срок за отстраняване на недостатъците. Неспазването на този срок от </w:t>
      </w:r>
      <w:r w:rsidR="00AD1313" w:rsidRPr="008B7F9A">
        <w:rPr>
          <w:rFonts w:ascii="Cambria" w:hAnsi="Cambria"/>
          <w:b/>
          <w:bCs/>
          <w:lang w:val="bg-BG"/>
        </w:rPr>
        <w:t>ИЗПЪЛНИТЕЛЯ</w:t>
      </w:r>
      <w:r w:rsidR="00AD1313" w:rsidRPr="008B7F9A">
        <w:rPr>
          <w:rFonts w:ascii="Cambria" w:hAnsi="Cambria"/>
          <w:lang w:val="bg-BG"/>
        </w:rPr>
        <w:t xml:space="preserve"> е основание за едностранно прекратяване на договора от страна на </w:t>
      </w:r>
      <w:r w:rsidR="00AD1313" w:rsidRPr="008B7F9A">
        <w:rPr>
          <w:rFonts w:ascii="Cambria" w:hAnsi="Cambria"/>
          <w:b/>
          <w:bCs/>
          <w:lang w:val="bg-BG"/>
        </w:rPr>
        <w:t>ВЪЗЛОЖИТЕЛЯ</w:t>
      </w:r>
      <w:r w:rsidR="00AD1313" w:rsidRPr="008B7F9A">
        <w:rPr>
          <w:rFonts w:ascii="Cambria" w:hAnsi="Cambria"/>
          <w:lang w:val="bg-BG"/>
        </w:rPr>
        <w:t xml:space="preserve"> и за налагане на санкциите, предвидени в този договор.</w:t>
      </w:r>
    </w:p>
    <w:p w:rsidR="00A61C92" w:rsidRPr="008B7F9A" w:rsidRDefault="00A61C92" w:rsidP="00A61C92">
      <w:pPr>
        <w:ind w:firstLine="540"/>
        <w:jc w:val="center"/>
        <w:rPr>
          <w:rFonts w:ascii="Cambria" w:hAnsi="Cambria"/>
          <w:b/>
          <w:bCs/>
          <w:lang w:val="bg-BG"/>
        </w:rPr>
      </w:pPr>
    </w:p>
    <w:p w:rsidR="00A61C92" w:rsidRPr="008B7F9A" w:rsidRDefault="006B0DD5" w:rsidP="00A61C92">
      <w:pPr>
        <w:jc w:val="center"/>
        <w:rPr>
          <w:rFonts w:ascii="Cambria" w:hAnsi="Cambria"/>
          <w:b/>
          <w:bCs/>
          <w:lang w:val="bg-BG"/>
        </w:rPr>
      </w:pPr>
      <w:r w:rsidRPr="008B7F9A">
        <w:rPr>
          <w:rFonts w:ascii="Cambria" w:hAnsi="Cambria"/>
          <w:b/>
          <w:bCs/>
          <w:lang w:val="en-US"/>
        </w:rPr>
        <w:t>III</w:t>
      </w:r>
      <w:r w:rsidR="00C21EC2" w:rsidRPr="008B7F9A">
        <w:rPr>
          <w:rFonts w:ascii="Cambria" w:hAnsi="Cambria"/>
          <w:b/>
          <w:bCs/>
          <w:lang w:val="bg-BG"/>
        </w:rPr>
        <w:t>. КОНФИДЕНЦИАЛНОСТ</w:t>
      </w:r>
    </w:p>
    <w:p w:rsidR="00A61C92" w:rsidRPr="008B7F9A" w:rsidRDefault="006B0DD5" w:rsidP="00A61C92">
      <w:pPr>
        <w:spacing w:line="276" w:lineRule="auto"/>
        <w:ind w:firstLine="284"/>
        <w:jc w:val="both"/>
        <w:rPr>
          <w:rFonts w:ascii="Cambria" w:hAnsi="Cambria"/>
          <w:lang w:val="bg-BG"/>
        </w:rPr>
      </w:pPr>
      <w:r w:rsidRPr="008B7F9A">
        <w:rPr>
          <w:rFonts w:ascii="Cambria" w:hAnsi="Cambria"/>
          <w:lang w:val="en-US"/>
        </w:rPr>
        <w:t>3</w:t>
      </w:r>
      <w:r w:rsidR="00C21EC2" w:rsidRPr="008B7F9A">
        <w:rPr>
          <w:rFonts w:ascii="Cambria" w:hAnsi="Cambria"/>
          <w:lang w:val="bg-BG"/>
        </w:rPr>
        <w:t xml:space="preserve">. </w:t>
      </w:r>
      <w:r w:rsidR="00C21EC2" w:rsidRPr="008B7F9A">
        <w:rPr>
          <w:rFonts w:ascii="Cambria" w:hAnsi="Cambria"/>
          <w:b/>
          <w:bCs/>
          <w:lang w:val="bg-BG"/>
        </w:rPr>
        <w:t>ИЗПЪЛНИТЕЛЯТ</w:t>
      </w:r>
      <w:r w:rsidR="00C21EC2" w:rsidRPr="008B7F9A">
        <w:rPr>
          <w:rFonts w:ascii="Cambria" w:hAnsi="Cambria"/>
          <w:lang w:val="bg-BG"/>
        </w:rPr>
        <w:t xml:space="preserve"> се задължава да не разпространява по никакъв повод и под никаква форма информацията за </w:t>
      </w:r>
      <w:r w:rsidR="00C21EC2" w:rsidRPr="008B7F9A">
        <w:rPr>
          <w:rFonts w:ascii="Cambria" w:hAnsi="Cambria"/>
          <w:b/>
          <w:bCs/>
          <w:lang w:val="bg-BG"/>
        </w:rPr>
        <w:t>ВЪЗЛОЖИТЕЛЯ</w:t>
      </w:r>
      <w:r w:rsidR="00C21EC2" w:rsidRPr="008B7F9A">
        <w:rPr>
          <w:rFonts w:ascii="Cambria" w:hAnsi="Cambria"/>
          <w:lang w:val="bg-BG"/>
        </w:rPr>
        <w:t xml:space="preserve"> или предоставена от </w:t>
      </w:r>
      <w:r w:rsidR="00AD1313" w:rsidRPr="008B7F9A">
        <w:rPr>
          <w:rFonts w:ascii="Cambria" w:hAnsi="Cambria"/>
          <w:b/>
          <w:bCs/>
          <w:lang w:val="bg-BG"/>
        </w:rPr>
        <w:t>ВЪЗЛОЖИТЕЛЯ</w:t>
      </w:r>
      <w:r w:rsidR="00AD1313" w:rsidRPr="008B7F9A">
        <w:rPr>
          <w:rFonts w:ascii="Cambria" w:hAnsi="Cambria"/>
          <w:lang w:val="bg-BG"/>
        </w:rPr>
        <w:t xml:space="preserve"> във връзка с изпълнението на настоящия договор, освен ако има предварително изрично писмено разрешение за това от него.</w:t>
      </w:r>
    </w:p>
    <w:p w:rsidR="00A61C92" w:rsidRPr="008B7F9A" w:rsidRDefault="00A61C92" w:rsidP="00A61C92">
      <w:pPr>
        <w:spacing w:line="276" w:lineRule="auto"/>
        <w:ind w:firstLine="540"/>
        <w:jc w:val="center"/>
        <w:rPr>
          <w:rFonts w:ascii="Cambria" w:hAnsi="Cambria"/>
          <w:b/>
          <w:bCs/>
          <w:lang w:val="bg-BG"/>
        </w:rPr>
      </w:pPr>
    </w:p>
    <w:p w:rsidR="00A61C92" w:rsidRPr="008B7F9A" w:rsidRDefault="006B0DD5" w:rsidP="00A61C92">
      <w:pPr>
        <w:spacing w:line="276" w:lineRule="auto"/>
        <w:ind w:firstLine="540"/>
        <w:jc w:val="center"/>
        <w:rPr>
          <w:rFonts w:ascii="Cambria" w:hAnsi="Cambria"/>
          <w:b/>
          <w:bCs/>
          <w:lang w:val="bg-BG"/>
        </w:rPr>
      </w:pPr>
      <w:r w:rsidRPr="008B7F9A">
        <w:rPr>
          <w:rFonts w:ascii="Cambria" w:hAnsi="Cambria"/>
          <w:b/>
          <w:bCs/>
          <w:lang w:val="en-US"/>
        </w:rPr>
        <w:t>I</w:t>
      </w:r>
      <w:r w:rsidR="00C21EC2" w:rsidRPr="008B7F9A">
        <w:rPr>
          <w:rFonts w:ascii="Cambria" w:hAnsi="Cambria"/>
          <w:b/>
          <w:bCs/>
          <w:lang w:val="bg-BG"/>
        </w:rPr>
        <w:t xml:space="preserve">V. СРОК И МЯСТО НА </w:t>
      </w:r>
      <w:r w:rsidR="0049417A" w:rsidRPr="008B7F9A">
        <w:rPr>
          <w:rFonts w:ascii="Cambria" w:hAnsi="Cambria"/>
          <w:b/>
          <w:bCs/>
          <w:lang w:val="bg-BG"/>
        </w:rPr>
        <w:t>ДОСТАВКА</w:t>
      </w:r>
      <w:r w:rsidR="003F7347" w:rsidRPr="008B7F9A">
        <w:rPr>
          <w:rFonts w:ascii="Cambria" w:hAnsi="Cambria"/>
          <w:b/>
          <w:bCs/>
          <w:lang w:val="bg-BG"/>
        </w:rPr>
        <w:t>.</w:t>
      </w:r>
    </w:p>
    <w:p w:rsidR="001F127D" w:rsidRPr="008B7F9A" w:rsidRDefault="006B0DD5" w:rsidP="001F127D">
      <w:pPr>
        <w:spacing w:line="276" w:lineRule="auto"/>
        <w:ind w:firstLine="360"/>
        <w:jc w:val="both"/>
        <w:rPr>
          <w:rFonts w:ascii="Cambria" w:hAnsi="Cambria"/>
          <w:bCs/>
          <w:lang w:val="bg-BG"/>
        </w:rPr>
      </w:pPr>
      <w:r w:rsidRPr="008B7F9A">
        <w:rPr>
          <w:rFonts w:ascii="Cambria" w:hAnsi="Cambria"/>
          <w:bCs/>
          <w:lang w:val="en-US"/>
        </w:rPr>
        <w:t>4</w:t>
      </w:r>
      <w:r w:rsidR="00C21EC2" w:rsidRPr="008B7F9A">
        <w:rPr>
          <w:rFonts w:ascii="Cambria" w:hAnsi="Cambria"/>
          <w:bCs/>
          <w:lang w:val="bg-BG"/>
        </w:rPr>
        <w:t xml:space="preserve">. Срокът за доставка на оборудването франко </w:t>
      </w:r>
      <w:r w:rsidRPr="008B7F9A">
        <w:rPr>
          <w:rFonts w:ascii="Cambria" w:hAnsi="Cambria"/>
          <w:bCs/>
          <w:lang w:val="bg-BG"/>
        </w:rPr>
        <w:t xml:space="preserve">адреса </w:t>
      </w:r>
      <w:r w:rsidR="00C21EC2" w:rsidRPr="008B7F9A">
        <w:rPr>
          <w:rFonts w:ascii="Cambria" w:hAnsi="Cambria"/>
          <w:bCs/>
          <w:lang w:val="bg-BG"/>
        </w:rPr>
        <w:t xml:space="preserve">на </w:t>
      </w:r>
      <w:r w:rsidR="00C21EC2" w:rsidRPr="008B7F9A">
        <w:rPr>
          <w:rFonts w:ascii="Cambria" w:hAnsi="Cambria"/>
          <w:b/>
          <w:bCs/>
          <w:lang w:val="bg-BG"/>
        </w:rPr>
        <w:t>ВЪЗЛ</w:t>
      </w:r>
      <w:r w:rsidRPr="008B7F9A">
        <w:rPr>
          <w:rFonts w:ascii="Cambria" w:hAnsi="Cambria"/>
          <w:b/>
          <w:bCs/>
          <w:lang w:val="en-US"/>
        </w:rPr>
        <w:t>O</w:t>
      </w:r>
      <w:r w:rsidR="00C21EC2" w:rsidRPr="008B7F9A">
        <w:rPr>
          <w:rFonts w:ascii="Cambria" w:hAnsi="Cambria"/>
          <w:b/>
          <w:bCs/>
          <w:lang w:val="bg-BG"/>
        </w:rPr>
        <w:t>ЖИТЕЛЯ</w:t>
      </w:r>
      <w:r w:rsidR="00C21EC2" w:rsidRPr="008B7F9A">
        <w:rPr>
          <w:rFonts w:ascii="Cambria" w:hAnsi="Cambria"/>
          <w:lang w:val="bg-BG"/>
        </w:rPr>
        <w:t xml:space="preserve"> в </w:t>
      </w:r>
      <w:r w:rsidR="00C21EC2" w:rsidRPr="008B7F9A">
        <w:rPr>
          <w:rFonts w:ascii="Cambria" w:hAnsi="Cambria"/>
          <w:bCs/>
          <w:lang w:val="bg-BG"/>
        </w:rPr>
        <w:t xml:space="preserve">гр. София, ул. „Александър Жендов” № 2, инсталация и пускането му в експлоатация е 30 (тридесет) календарни дни, считано от подписването на договора, но не </w:t>
      </w:r>
      <w:r w:rsidR="004F330E">
        <w:rPr>
          <w:rFonts w:ascii="Cambria" w:hAnsi="Cambria"/>
          <w:bCs/>
          <w:lang w:val="bg-BG"/>
        </w:rPr>
        <w:t xml:space="preserve">по-късно от </w:t>
      </w:r>
      <w:r w:rsidR="007C73FE">
        <w:rPr>
          <w:rFonts w:ascii="Cambria" w:hAnsi="Cambria"/>
          <w:bCs/>
          <w:lang w:val="bg-BG"/>
        </w:rPr>
        <w:t>30</w:t>
      </w:r>
      <w:r w:rsidR="00832EE2">
        <w:rPr>
          <w:rFonts w:ascii="Cambria" w:hAnsi="Cambria"/>
          <w:bCs/>
          <w:lang w:val="bg-BG"/>
        </w:rPr>
        <w:t>.1</w:t>
      </w:r>
      <w:r w:rsidR="006548F3">
        <w:rPr>
          <w:rFonts w:ascii="Cambria" w:hAnsi="Cambria"/>
          <w:bCs/>
          <w:lang w:val="bg-BG"/>
        </w:rPr>
        <w:t>1</w:t>
      </w:r>
      <w:r w:rsidR="00C21EC2" w:rsidRPr="008B7F9A">
        <w:rPr>
          <w:rFonts w:ascii="Cambria" w:hAnsi="Cambria"/>
          <w:bCs/>
          <w:lang w:val="bg-BG"/>
        </w:rPr>
        <w:t>.2015 г.</w:t>
      </w:r>
    </w:p>
    <w:p w:rsidR="003F7347" w:rsidRPr="008B7F9A" w:rsidRDefault="003F7347" w:rsidP="001F127D">
      <w:pPr>
        <w:spacing w:line="276" w:lineRule="auto"/>
        <w:ind w:firstLine="360"/>
        <w:jc w:val="both"/>
        <w:rPr>
          <w:rFonts w:ascii="Cambria" w:hAnsi="Cambria"/>
          <w:bCs/>
          <w:lang w:val="bg-BG"/>
        </w:rPr>
      </w:pPr>
    </w:p>
    <w:p w:rsidR="00A61C92" w:rsidRPr="008B7F9A" w:rsidRDefault="00A61C92" w:rsidP="00A61C92">
      <w:pPr>
        <w:pStyle w:val="Heading3"/>
        <w:spacing w:before="0" w:after="0" w:line="276" w:lineRule="auto"/>
        <w:ind w:firstLine="547"/>
        <w:rPr>
          <w:rFonts w:ascii="Cambria" w:hAnsi="Cambria" w:cs="Times New Roman"/>
          <w:sz w:val="24"/>
          <w:szCs w:val="24"/>
          <w:lang w:val="bg-BG"/>
        </w:rPr>
      </w:pPr>
    </w:p>
    <w:p w:rsidR="00A61C92" w:rsidRPr="008B7F9A" w:rsidRDefault="00AD1313" w:rsidP="00A61C92">
      <w:pPr>
        <w:pStyle w:val="Heading3"/>
        <w:spacing w:before="0" w:after="0" w:line="276" w:lineRule="auto"/>
        <w:ind w:firstLine="547"/>
        <w:jc w:val="center"/>
        <w:rPr>
          <w:rFonts w:ascii="Cambria" w:hAnsi="Cambria" w:cs="Times New Roman"/>
          <w:sz w:val="24"/>
          <w:szCs w:val="24"/>
          <w:lang w:val="bg-BG"/>
        </w:rPr>
      </w:pPr>
      <w:r w:rsidRPr="008B7F9A">
        <w:rPr>
          <w:rFonts w:ascii="Cambria" w:hAnsi="Cambria" w:cs="Times New Roman"/>
          <w:sz w:val="24"/>
          <w:szCs w:val="24"/>
          <w:lang w:val="bg-BG"/>
        </w:rPr>
        <w:t>V. ПРАВА И ЗАДЪЛЖЕНИЯ НА СТРАНИТЕ</w:t>
      </w:r>
    </w:p>
    <w:p w:rsidR="00A61C92" w:rsidRPr="008B7F9A" w:rsidRDefault="006B0DD5" w:rsidP="00A61C92">
      <w:pPr>
        <w:tabs>
          <w:tab w:val="left" w:pos="142"/>
          <w:tab w:val="left" w:pos="284"/>
        </w:tabs>
        <w:spacing w:line="276" w:lineRule="auto"/>
        <w:ind w:firstLine="284"/>
        <w:jc w:val="both"/>
        <w:rPr>
          <w:rFonts w:ascii="Cambria" w:hAnsi="Cambria"/>
          <w:lang w:val="bg-BG"/>
        </w:rPr>
      </w:pPr>
      <w:r w:rsidRPr="008B7F9A">
        <w:rPr>
          <w:rFonts w:ascii="Cambria" w:hAnsi="Cambria"/>
          <w:lang w:val="bg-BG"/>
        </w:rPr>
        <w:t>5</w:t>
      </w:r>
      <w:r w:rsidR="00C21EC2" w:rsidRPr="008B7F9A">
        <w:rPr>
          <w:rFonts w:ascii="Cambria" w:hAnsi="Cambria"/>
          <w:lang w:val="bg-BG"/>
        </w:rPr>
        <w:t xml:space="preserve">.1. Общи задължения на </w:t>
      </w:r>
      <w:r w:rsidR="00C21EC2" w:rsidRPr="008B7F9A">
        <w:rPr>
          <w:rFonts w:ascii="Cambria" w:hAnsi="Cambria"/>
          <w:b/>
          <w:bCs/>
          <w:lang w:val="bg-BG"/>
        </w:rPr>
        <w:t>ИЗПЪЛНИТЕЛЯ</w:t>
      </w:r>
      <w:r w:rsidR="00C21EC2" w:rsidRPr="008B7F9A">
        <w:rPr>
          <w:rFonts w:ascii="Cambria" w:hAnsi="Cambria"/>
          <w:lang w:val="bg-BG"/>
        </w:rPr>
        <w:t>:</w:t>
      </w:r>
    </w:p>
    <w:p w:rsidR="00A61C92" w:rsidRPr="008B7F9A" w:rsidRDefault="00C21EC2" w:rsidP="00A61C92">
      <w:pPr>
        <w:tabs>
          <w:tab w:val="left" w:pos="142"/>
          <w:tab w:val="left" w:pos="284"/>
        </w:tabs>
        <w:spacing w:line="276" w:lineRule="auto"/>
        <w:ind w:firstLine="284"/>
        <w:jc w:val="both"/>
        <w:rPr>
          <w:rFonts w:ascii="Cambria" w:hAnsi="Cambria"/>
          <w:lang w:val="bg-BG"/>
        </w:rPr>
      </w:pPr>
      <w:r w:rsidRPr="008B7F9A">
        <w:rPr>
          <w:rFonts w:ascii="Cambria" w:hAnsi="Cambria"/>
          <w:lang w:val="bg-BG"/>
        </w:rPr>
        <w:t>а) 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A61C92" w:rsidRPr="008B7F9A" w:rsidRDefault="00AD1313" w:rsidP="00A61C92">
      <w:pPr>
        <w:tabs>
          <w:tab w:val="left" w:pos="142"/>
          <w:tab w:val="left" w:pos="284"/>
        </w:tabs>
        <w:spacing w:line="276" w:lineRule="auto"/>
        <w:ind w:firstLine="284"/>
        <w:jc w:val="both"/>
        <w:rPr>
          <w:rFonts w:ascii="Cambria" w:hAnsi="Cambria"/>
          <w:lang w:val="bg-BG"/>
        </w:rPr>
      </w:pPr>
      <w:r w:rsidRPr="008B7F9A">
        <w:rPr>
          <w:rFonts w:ascii="Cambria" w:hAnsi="Cambria"/>
          <w:lang w:val="bg-BG"/>
        </w:rPr>
        <w:t>б) да изпълни достав</w:t>
      </w:r>
      <w:r w:rsidR="006B0DD5" w:rsidRPr="008B7F9A">
        <w:rPr>
          <w:rFonts w:ascii="Cambria" w:hAnsi="Cambria"/>
          <w:lang w:val="bg-BG"/>
        </w:rPr>
        <w:t>к</w:t>
      </w:r>
      <w:r w:rsidR="00C21EC2" w:rsidRPr="008B7F9A">
        <w:rPr>
          <w:rFonts w:ascii="Cambria" w:hAnsi="Cambria"/>
          <w:lang w:val="bg-BG"/>
        </w:rPr>
        <w:t>ата в съответствие с нормативните актове, които са относими към извършваната дейност;</w:t>
      </w:r>
    </w:p>
    <w:p w:rsidR="00A61C92" w:rsidRPr="008B7F9A" w:rsidRDefault="00C21EC2" w:rsidP="00A61C92">
      <w:pPr>
        <w:tabs>
          <w:tab w:val="left" w:pos="142"/>
          <w:tab w:val="left" w:pos="284"/>
        </w:tabs>
        <w:spacing w:line="276" w:lineRule="auto"/>
        <w:ind w:firstLine="284"/>
        <w:jc w:val="both"/>
        <w:rPr>
          <w:rFonts w:ascii="Cambria" w:hAnsi="Cambria"/>
          <w:lang w:val="bg-BG"/>
        </w:rPr>
      </w:pPr>
      <w:r w:rsidRPr="008B7F9A">
        <w:rPr>
          <w:rFonts w:ascii="Cambria" w:hAnsi="Cambria"/>
          <w:lang w:val="bg-BG"/>
        </w:rPr>
        <w:t>в) да изготвя всички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p>
    <w:p w:rsidR="0091726D" w:rsidRPr="008B7F9A" w:rsidRDefault="00AD1313" w:rsidP="00C9129D">
      <w:pPr>
        <w:tabs>
          <w:tab w:val="left" w:pos="142"/>
          <w:tab w:val="left" w:pos="284"/>
        </w:tabs>
        <w:spacing w:line="276" w:lineRule="auto"/>
        <w:ind w:firstLine="284"/>
        <w:jc w:val="both"/>
        <w:rPr>
          <w:rFonts w:ascii="Cambria" w:hAnsi="Cambria"/>
          <w:lang w:val="bg-BG"/>
        </w:rPr>
      </w:pPr>
      <w:r w:rsidRPr="008B7F9A">
        <w:rPr>
          <w:rFonts w:ascii="Cambria" w:hAnsi="Cambria"/>
          <w:lang w:val="bg-BG"/>
        </w:rPr>
        <w:t xml:space="preserve">г) да уведомява писмено </w:t>
      </w:r>
      <w:r w:rsidRPr="008B7F9A">
        <w:rPr>
          <w:rFonts w:ascii="Cambria" w:hAnsi="Cambria"/>
          <w:b/>
          <w:bCs/>
          <w:lang w:val="bg-BG"/>
        </w:rPr>
        <w:t>ВЪЗЛОЖИТЕЛЯ</w:t>
      </w:r>
      <w:r w:rsidRPr="008B7F9A">
        <w:rPr>
          <w:rFonts w:ascii="Cambria" w:hAnsi="Cambria"/>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62677F" w:rsidRPr="008B7F9A" w:rsidRDefault="0062677F" w:rsidP="00C9129D">
      <w:pPr>
        <w:tabs>
          <w:tab w:val="left" w:pos="142"/>
          <w:tab w:val="left" w:pos="284"/>
        </w:tabs>
        <w:spacing w:line="276" w:lineRule="auto"/>
        <w:ind w:firstLine="284"/>
        <w:jc w:val="both"/>
        <w:rPr>
          <w:rFonts w:ascii="Cambria" w:hAnsi="Cambria"/>
          <w:lang w:val="bg-BG"/>
        </w:rPr>
      </w:pPr>
      <w:r w:rsidRPr="008B7F9A">
        <w:rPr>
          <w:rFonts w:ascii="Cambria" w:hAnsi="Cambria"/>
          <w:lang w:val="bg-BG"/>
        </w:rPr>
        <w:t>е)</w:t>
      </w:r>
      <w:r w:rsidRPr="008B7F9A">
        <w:rPr>
          <w:rStyle w:val="Heading1Char"/>
          <w:rFonts w:ascii="Cambria" w:hAnsi="Cambria"/>
        </w:rPr>
        <w:t xml:space="preserve"> </w:t>
      </w:r>
      <w:proofErr w:type="spellStart"/>
      <w:r w:rsidRPr="008B7F9A">
        <w:rPr>
          <w:rFonts w:ascii="Cambria" w:hAnsi="Cambria"/>
        </w:rPr>
        <w:t>да</w:t>
      </w:r>
      <w:proofErr w:type="spellEnd"/>
      <w:r w:rsidRPr="008B7F9A">
        <w:rPr>
          <w:rFonts w:ascii="Cambria" w:hAnsi="Cambria"/>
        </w:rPr>
        <w:t xml:space="preserve"> </w:t>
      </w:r>
      <w:proofErr w:type="spellStart"/>
      <w:r w:rsidRPr="008B7F9A">
        <w:rPr>
          <w:rFonts w:ascii="Cambria" w:hAnsi="Cambria"/>
        </w:rPr>
        <w:t>сключи</w:t>
      </w:r>
      <w:proofErr w:type="spellEnd"/>
      <w:r w:rsidRPr="008B7F9A">
        <w:rPr>
          <w:rFonts w:ascii="Cambria" w:hAnsi="Cambria"/>
        </w:rPr>
        <w:t xml:space="preserve"> </w:t>
      </w:r>
      <w:proofErr w:type="spellStart"/>
      <w:r w:rsidRPr="008B7F9A">
        <w:rPr>
          <w:rFonts w:ascii="Cambria" w:hAnsi="Cambria"/>
        </w:rPr>
        <w:t>договор</w:t>
      </w:r>
      <w:proofErr w:type="spellEnd"/>
      <w:r w:rsidRPr="008B7F9A">
        <w:rPr>
          <w:rFonts w:ascii="Cambria" w:hAnsi="Cambria"/>
        </w:rPr>
        <w:t xml:space="preserve"> </w:t>
      </w:r>
      <w:proofErr w:type="spellStart"/>
      <w:r w:rsidRPr="008B7F9A">
        <w:rPr>
          <w:rFonts w:ascii="Cambria" w:hAnsi="Cambria"/>
        </w:rPr>
        <w:t>за</w:t>
      </w:r>
      <w:proofErr w:type="spellEnd"/>
      <w:r w:rsidRPr="008B7F9A">
        <w:rPr>
          <w:rFonts w:ascii="Cambria" w:hAnsi="Cambria"/>
        </w:rPr>
        <w:t xml:space="preserve"> подизпълнение, </w:t>
      </w:r>
      <w:proofErr w:type="spellStart"/>
      <w:r w:rsidRPr="008B7F9A">
        <w:rPr>
          <w:rFonts w:ascii="Cambria" w:hAnsi="Cambria"/>
        </w:rPr>
        <w:t>ако</w:t>
      </w:r>
      <w:proofErr w:type="spellEnd"/>
      <w:r w:rsidRPr="008B7F9A">
        <w:rPr>
          <w:rFonts w:ascii="Cambria" w:hAnsi="Cambria"/>
        </w:rPr>
        <w:t xml:space="preserve"> е </w:t>
      </w:r>
      <w:proofErr w:type="spellStart"/>
      <w:r w:rsidRPr="008B7F9A">
        <w:rPr>
          <w:rFonts w:ascii="Cambria" w:hAnsi="Cambria"/>
        </w:rPr>
        <w:t>обявил</w:t>
      </w:r>
      <w:proofErr w:type="spellEnd"/>
      <w:r w:rsidRPr="008B7F9A">
        <w:rPr>
          <w:rFonts w:ascii="Cambria" w:hAnsi="Cambria"/>
        </w:rPr>
        <w:t xml:space="preserve"> в </w:t>
      </w:r>
      <w:proofErr w:type="spellStart"/>
      <w:r w:rsidRPr="008B7F9A">
        <w:rPr>
          <w:rFonts w:ascii="Cambria" w:hAnsi="Cambria"/>
        </w:rPr>
        <w:t>офертата</w:t>
      </w:r>
      <w:proofErr w:type="spellEnd"/>
      <w:r w:rsidRPr="008B7F9A">
        <w:rPr>
          <w:rFonts w:ascii="Cambria" w:hAnsi="Cambria"/>
        </w:rPr>
        <w:t xml:space="preserve"> </w:t>
      </w:r>
      <w:proofErr w:type="spellStart"/>
      <w:r w:rsidRPr="008B7F9A">
        <w:rPr>
          <w:rFonts w:ascii="Cambria" w:hAnsi="Cambria"/>
        </w:rPr>
        <w:t>си</w:t>
      </w:r>
      <w:proofErr w:type="spellEnd"/>
      <w:r w:rsidRPr="008B7F9A">
        <w:rPr>
          <w:rFonts w:ascii="Cambria" w:hAnsi="Cambria"/>
        </w:rPr>
        <w:t xml:space="preserve"> </w:t>
      </w:r>
      <w:proofErr w:type="spellStart"/>
      <w:r w:rsidRPr="008B7F9A">
        <w:rPr>
          <w:rFonts w:ascii="Cambria" w:hAnsi="Cambria"/>
        </w:rPr>
        <w:t>ползването</w:t>
      </w:r>
      <w:proofErr w:type="spellEnd"/>
      <w:r w:rsidRPr="008B7F9A">
        <w:rPr>
          <w:rFonts w:ascii="Cambria" w:hAnsi="Cambria"/>
        </w:rPr>
        <w:t xml:space="preserve"> </w:t>
      </w:r>
      <w:proofErr w:type="spellStart"/>
      <w:r w:rsidRPr="008B7F9A">
        <w:rPr>
          <w:rFonts w:ascii="Cambria" w:hAnsi="Cambria"/>
        </w:rPr>
        <w:t>на</w:t>
      </w:r>
      <w:proofErr w:type="spellEnd"/>
      <w:r w:rsidRPr="008B7F9A">
        <w:rPr>
          <w:rFonts w:ascii="Cambria" w:hAnsi="Cambria"/>
        </w:rPr>
        <w:t xml:space="preserve"> </w:t>
      </w:r>
      <w:proofErr w:type="spellStart"/>
      <w:r w:rsidRPr="008B7F9A">
        <w:rPr>
          <w:rFonts w:ascii="Cambria" w:hAnsi="Cambria"/>
        </w:rPr>
        <w:t>подизпълнители</w:t>
      </w:r>
      <w:proofErr w:type="spellEnd"/>
      <w:r w:rsidRPr="008B7F9A">
        <w:rPr>
          <w:rFonts w:ascii="Cambria" w:hAnsi="Cambria"/>
        </w:rPr>
        <w:t xml:space="preserve">, </w:t>
      </w:r>
      <w:proofErr w:type="spellStart"/>
      <w:r w:rsidRPr="008B7F9A">
        <w:rPr>
          <w:rFonts w:ascii="Cambria" w:hAnsi="Cambria"/>
        </w:rPr>
        <w:t>както</w:t>
      </w:r>
      <w:proofErr w:type="spellEnd"/>
      <w:r w:rsidRPr="008B7F9A">
        <w:rPr>
          <w:rFonts w:ascii="Cambria" w:hAnsi="Cambria"/>
        </w:rPr>
        <w:t xml:space="preserve"> и </w:t>
      </w:r>
      <w:proofErr w:type="spellStart"/>
      <w:r w:rsidRPr="008B7F9A">
        <w:rPr>
          <w:rFonts w:ascii="Cambria" w:hAnsi="Cambria"/>
        </w:rPr>
        <w:t>да</w:t>
      </w:r>
      <w:proofErr w:type="spellEnd"/>
      <w:r w:rsidRPr="008B7F9A">
        <w:rPr>
          <w:rFonts w:ascii="Cambria" w:hAnsi="Cambria"/>
        </w:rPr>
        <w:t xml:space="preserve"> </w:t>
      </w:r>
      <w:proofErr w:type="spellStart"/>
      <w:r w:rsidRPr="008B7F9A">
        <w:rPr>
          <w:rFonts w:ascii="Cambria" w:hAnsi="Cambria"/>
        </w:rPr>
        <w:t>предоставя</w:t>
      </w:r>
      <w:proofErr w:type="spellEnd"/>
      <w:r w:rsidRPr="008B7F9A">
        <w:rPr>
          <w:rFonts w:ascii="Cambria" w:hAnsi="Cambria"/>
        </w:rPr>
        <w:t xml:space="preserve"> </w:t>
      </w:r>
      <w:proofErr w:type="spellStart"/>
      <w:r w:rsidRPr="008B7F9A">
        <w:rPr>
          <w:rFonts w:ascii="Cambria" w:hAnsi="Cambria"/>
        </w:rPr>
        <w:t>на</w:t>
      </w:r>
      <w:proofErr w:type="spellEnd"/>
      <w:r w:rsidRPr="008B7F9A">
        <w:rPr>
          <w:rFonts w:ascii="Cambria" w:hAnsi="Cambria"/>
        </w:rPr>
        <w:t xml:space="preserve"> </w:t>
      </w:r>
      <w:r w:rsidR="00E566C3" w:rsidRPr="008B7F9A">
        <w:rPr>
          <w:rFonts w:ascii="Cambria" w:hAnsi="Cambria"/>
          <w:b/>
        </w:rPr>
        <w:t>ВЪЗЛОЖИТЕЛЯ</w:t>
      </w:r>
      <w:r w:rsidRPr="008B7F9A">
        <w:rPr>
          <w:rFonts w:ascii="Cambria" w:hAnsi="Cambria"/>
        </w:rPr>
        <w:t xml:space="preserve"> </w:t>
      </w:r>
      <w:proofErr w:type="spellStart"/>
      <w:r w:rsidRPr="008B7F9A">
        <w:rPr>
          <w:rFonts w:ascii="Cambria" w:hAnsi="Cambria"/>
        </w:rPr>
        <w:t>информация</w:t>
      </w:r>
      <w:proofErr w:type="spellEnd"/>
      <w:r w:rsidRPr="008B7F9A">
        <w:rPr>
          <w:rFonts w:ascii="Cambria" w:hAnsi="Cambria"/>
        </w:rPr>
        <w:t xml:space="preserve"> </w:t>
      </w:r>
      <w:proofErr w:type="spellStart"/>
      <w:r w:rsidRPr="008B7F9A">
        <w:rPr>
          <w:rFonts w:ascii="Cambria" w:hAnsi="Cambria"/>
        </w:rPr>
        <w:t>за</w:t>
      </w:r>
      <w:proofErr w:type="spellEnd"/>
      <w:r w:rsidRPr="008B7F9A">
        <w:rPr>
          <w:rFonts w:ascii="Cambria" w:hAnsi="Cambria"/>
        </w:rPr>
        <w:t xml:space="preserve"> </w:t>
      </w:r>
      <w:proofErr w:type="spellStart"/>
      <w:r w:rsidRPr="008B7F9A">
        <w:rPr>
          <w:rFonts w:ascii="Cambria" w:hAnsi="Cambria"/>
        </w:rPr>
        <w:t>плащанията</w:t>
      </w:r>
      <w:proofErr w:type="spellEnd"/>
      <w:r w:rsidRPr="008B7F9A">
        <w:rPr>
          <w:rFonts w:ascii="Cambria" w:hAnsi="Cambria"/>
        </w:rPr>
        <w:t xml:space="preserve"> </w:t>
      </w:r>
      <w:proofErr w:type="spellStart"/>
      <w:r w:rsidRPr="008B7F9A">
        <w:rPr>
          <w:rFonts w:ascii="Cambria" w:hAnsi="Cambria"/>
        </w:rPr>
        <w:t>по</w:t>
      </w:r>
      <w:proofErr w:type="spellEnd"/>
      <w:r w:rsidRPr="008B7F9A">
        <w:rPr>
          <w:rFonts w:ascii="Cambria" w:hAnsi="Cambria"/>
        </w:rPr>
        <w:t xml:space="preserve"> </w:t>
      </w:r>
      <w:proofErr w:type="spellStart"/>
      <w:r w:rsidRPr="008B7F9A">
        <w:rPr>
          <w:rFonts w:ascii="Cambria" w:hAnsi="Cambria"/>
        </w:rPr>
        <w:t>договорите</w:t>
      </w:r>
      <w:proofErr w:type="spellEnd"/>
      <w:r w:rsidRPr="008B7F9A">
        <w:rPr>
          <w:rFonts w:ascii="Cambria" w:hAnsi="Cambria"/>
        </w:rPr>
        <w:t xml:space="preserve"> </w:t>
      </w:r>
      <w:proofErr w:type="spellStart"/>
      <w:r w:rsidRPr="008B7F9A">
        <w:rPr>
          <w:rFonts w:ascii="Cambria" w:hAnsi="Cambria"/>
        </w:rPr>
        <w:t>за</w:t>
      </w:r>
      <w:proofErr w:type="spellEnd"/>
      <w:r w:rsidRPr="008B7F9A">
        <w:rPr>
          <w:rFonts w:ascii="Cambria" w:hAnsi="Cambria"/>
        </w:rPr>
        <w:t xml:space="preserve"> подизпълнение</w:t>
      </w:r>
      <w:r w:rsidRPr="008B7F9A">
        <w:rPr>
          <w:rFonts w:ascii="Cambria" w:hAnsi="Cambria"/>
          <w:lang w:val="bg-BG"/>
        </w:rPr>
        <w:t>;</w:t>
      </w:r>
    </w:p>
    <w:p w:rsidR="008B1794" w:rsidRPr="008B7F9A" w:rsidRDefault="0062677F" w:rsidP="008B1794">
      <w:pPr>
        <w:spacing w:line="276" w:lineRule="auto"/>
        <w:ind w:firstLine="284"/>
        <w:jc w:val="both"/>
        <w:rPr>
          <w:rFonts w:ascii="Cambria" w:hAnsi="Cambria"/>
          <w:color w:val="000000"/>
          <w:lang w:val="bg-BG"/>
        </w:rPr>
      </w:pPr>
      <w:r w:rsidRPr="008B7F9A">
        <w:rPr>
          <w:rFonts w:ascii="Cambria" w:hAnsi="Cambria"/>
          <w:lang w:val="bg-BG"/>
        </w:rPr>
        <w:lastRenderedPageBreak/>
        <w:t>ж</w:t>
      </w:r>
      <w:r w:rsidR="00C21EC2" w:rsidRPr="008B7F9A">
        <w:rPr>
          <w:rFonts w:ascii="Cambria" w:hAnsi="Cambria"/>
          <w:lang w:val="bg-BG"/>
        </w:rPr>
        <w:t>)</w:t>
      </w:r>
      <w:r w:rsidR="00C21EC2" w:rsidRPr="008B7F9A">
        <w:rPr>
          <w:rFonts w:ascii="Cambria" w:hAnsi="Cambria"/>
          <w:color w:val="000000"/>
          <w:lang w:val="bg-BG"/>
        </w:rPr>
        <w:t xml:space="preserve"> да осигури гаранционна поддръжка и сервиз на доставеното оборудване в рамките на 36 (тридесет и шест) месеца, считано от датата на доставка, и при условията указани от съответния производител.</w:t>
      </w:r>
      <w:r w:rsidR="006E0CC5" w:rsidRPr="008B7F9A">
        <w:rPr>
          <w:rFonts w:ascii="Cambria" w:hAnsi="Cambria"/>
          <w:color w:val="000000"/>
          <w:lang w:val="bg-BG"/>
        </w:rPr>
        <w:t xml:space="preserve"> </w:t>
      </w:r>
    </w:p>
    <w:p w:rsidR="000108BE" w:rsidRPr="008B7F9A" w:rsidRDefault="0062677F" w:rsidP="008B1794">
      <w:pPr>
        <w:spacing w:line="276" w:lineRule="auto"/>
        <w:ind w:firstLine="284"/>
        <w:jc w:val="both"/>
        <w:rPr>
          <w:rFonts w:ascii="Cambria" w:hAnsi="Cambria"/>
          <w:color w:val="000000"/>
          <w:lang w:val="bg-BG"/>
        </w:rPr>
      </w:pPr>
      <w:r w:rsidRPr="008B7F9A">
        <w:rPr>
          <w:rFonts w:ascii="Cambria" w:hAnsi="Cambria"/>
          <w:color w:val="000000"/>
          <w:lang w:val="bg-BG"/>
        </w:rPr>
        <w:t>з</w:t>
      </w:r>
      <w:r w:rsidR="000108BE" w:rsidRPr="008B7F9A">
        <w:rPr>
          <w:rFonts w:ascii="Cambria" w:hAnsi="Cambria"/>
          <w:color w:val="000000"/>
          <w:lang w:val="bg-BG"/>
        </w:rPr>
        <w:t>)</w:t>
      </w:r>
      <w:r w:rsidR="00327071" w:rsidRPr="008B7F9A">
        <w:rPr>
          <w:rFonts w:ascii="Cambria" w:hAnsi="Cambria"/>
          <w:color w:val="000000"/>
          <w:lang w:val="bg-BG"/>
        </w:rPr>
        <w:t xml:space="preserve"> </w:t>
      </w:r>
      <w:r w:rsidR="000108BE" w:rsidRPr="008B7F9A">
        <w:rPr>
          <w:rFonts w:ascii="Cambria" w:hAnsi="Cambria"/>
          <w:color w:val="000000"/>
          <w:lang w:val="bg-BG"/>
        </w:rPr>
        <w:t>Констатираните по реда</w:t>
      </w:r>
      <w:r w:rsidR="00327071" w:rsidRPr="008B7F9A">
        <w:rPr>
          <w:rFonts w:ascii="Cambria" w:hAnsi="Cambria"/>
          <w:color w:val="000000"/>
          <w:lang w:val="bg-BG"/>
        </w:rPr>
        <w:t xml:space="preserve"> на т. </w:t>
      </w:r>
      <w:r w:rsidR="001B0D46" w:rsidRPr="008B7F9A">
        <w:rPr>
          <w:rFonts w:ascii="Cambria" w:hAnsi="Cambria"/>
          <w:color w:val="000000"/>
          <w:lang w:val="bg-BG"/>
        </w:rPr>
        <w:t>5</w:t>
      </w:r>
      <w:r w:rsidR="00327071" w:rsidRPr="008B7F9A">
        <w:rPr>
          <w:rFonts w:ascii="Cambria" w:hAnsi="Cambria"/>
          <w:color w:val="000000"/>
          <w:lang w:val="bg-BG"/>
        </w:rPr>
        <w:t>.5.</w:t>
      </w:r>
      <w:r w:rsidR="001B0D46" w:rsidRPr="008B7F9A">
        <w:rPr>
          <w:rFonts w:ascii="Cambria" w:hAnsi="Cambria"/>
          <w:color w:val="000000"/>
          <w:lang w:val="bg-BG"/>
        </w:rPr>
        <w:t xml:space="preserve"> буква „б”</w:t>
      </w:r>
      <w:r w:rsidR="000108BE" w:rsidRPr="008B7F9A">
        <w:rPr>
          <w:rFonts w:ascii="Cambria" w:hAnsi="Cambria"/>
          <w:color w:val="000000"/>
          <w:lang w:val="bg-BG"/>
        </w:rPr>
        <w:t xml:space="preserve"> отклонения и недостатъци в доставката се отстраняват от </w:t>
      </w:r>
      <w:r w:rsidR="000108BE" w:rsidRPr="008B7F9A">
        <w:rPr>
          <w:rFonts w:ascii="Cambria" w:hAnsi="Cambria"/>
          <w:b/>
          <w:color w:val="000000"/>
          <w:lang w:val="bg-BG"/>
        </w:rPr>
        <w:t>ИЗПЪЛНИТЕЛЯ</w:t>
      </w:r>
      <w:r w:rsidR="000108BE" w:rsidRPr="008B7F9A">
        <w:rPr>
          <w:rFonts w:ascii="Cambria" w:hAnsi="Cambria"/>
          <w:color w:val="000000"/>
          <w:lang w:val="bg-BG"/>
        </w:rPr>
        <w:t xml:space="preserve"> за негова сметка.</w:t>
      </w:r>
    </w:p>
    <w:p w:rsidR="00A61C92" w:rsidRPr="008B7F9A" w:rsidRDefault="001B0D46" w:rsidP="00A61C92">
      <w:pPr>
        <w:pStyle w:val="BodyTextIndent"/>
        <w:spacing w:after="0" w:line="276" w:lineRule="auto"/>
        <w:ind w:left="0" w:firstLine="284"/>
        <w:jc w:val="both"/>
        <w:rPr>
          <w:rFonts w:ascii="Cambria" w:hAnsi="Cambria"/>
          <w:lang w:val="bg-BG"/>
        </w:rPr>
      </w:pPr>
      <w:r w:rsidRPr="008B7F9A">
        <w:rPr>
          <w:rFonts w:ascii="Cambria" w:hAnsi="Cambria"/>
          <w:lang w:val="bg-BG"/>
        </w:rPr>
        <w:t>5</w:t>
      </w:r>
      <w:r w:rsidR="00A61C92" w:rsidRPr="008B7F9A">
        <w:rPr>
          <w:rFonts w:ascii="Cambria" w:hAnsi="Cambria"/>
          <w:lang w:val="bg-BG"/>
        </w:rPr>
        <w:t>.2.</w:t>
      </w:r>
      <w:r w:rsidR="00210148" w:rsidRPr="008B7F9A">
        <w:rPr>
          <w:rFonts w:ascii="Cambria" w:hAnsi="Cambria"/>
          <w:lang w:val="bg-BG"/>
        </w:rPr>
        <w:t xml:space="preserve"> </w:t>
      </w:r>
      <w:r w:rsidR="00A61C92" w:rsidRPr="008B7F9A">
        <w:rPr>
          <w:rFonts w:ascii="Cambria" w:hAnsi="Cambria"/>
          <w:lang w:val="bg-BG"/>
        </w:rPr>
        <w:t xml:space="preserve">Специфични задължения на </w:t>
      </w:r>
      <w:r w:rsidR="00A61C92" w:rsidRPr="008B7F9A">
        <w:rPr>
          <w:rFonts w:ascii="Cambria" w:hAnsi="Cambria"/>
          <w:b/>
          <w:bCs/>
          <w:lang w:val="bg-BG"/>
        </w:rPr>
        <w:t xml:space="preserve">ИЗПЪЛНИТЕЛЯ </w:t>
      </w:r>
      <w:r w:rsidR="00A61C92" w:rsidRPr="008B7F9A">
        <w:rPr>
          <w:rFonts w:ascii="Cambria" w:hAnsi="Cambria"/>
          <w:lang w:val="bg-BG"/>
        </w:rPr>
        <w:t>съгласно общите условия към</w:t>
      </w:r>
      <w:r w:rsidR="00AD1313" w:rsidRPr="008B7F9A">
        <w:rPr>
          <w:rFonts w:ascii="Cambria" w:hAnsi="Cambria"/>
          <w:lang w:val="bg-BG"/>
        </w:rPr>
        <w:t xml:space="preserve"> Договор за предоставяне на безвъзмездна финансова помощ с рег. № </w:t>
      </w:r>
      <w:r w:rsidR="00AD1313" w:rsidRPr="008B7F9A">
        <w:rPr>
          <w:rFonts w:ascii="Cambria" w:hAnsi="Cambria"/>
          <w:lang w:val="bg-BG" w:eastAsia="ar-SA"/>
        </w:rPr>
        <w:t>13-31-35</w:t>
      </w:r>
      <w:r w:rsidR="00AD1313" w:rsidRPr="008B7F9A">
        <w:rPr>
          <w:rFonts w:ascii="Cambria" w:hAnsi="Cambria"/>
          <w:lang w:val="bg-BG"/>
        </w:rPr>
        <w:t>/23.04.2014 г. по Оперативна програма „Административен капацитет“:</w:t>
      </w:r>
    </w:p>
    <w:p w:rsidR="00A61C92" w:rsidRPr="008B7F9A" w:rsidRDefault="00AD1313" w:rsidP="00A61C92">
      <w:pPr>
        <w:spacing w:line="276" w:lineRule="auto"/>
        <w:ind w:firstLine="284"/>
        <w:jc w:val="both"/>
        <w:rPr>
          <w:rFonts w:ascii="Cambria" w:hAnsi="Cambria"/>
          <w:lang w:val="bg-BG"/>
        </w:rPr>
      </w:pPr>
      <w:r w:rsidRPr="008B7F9A">
        <w:rPr>
          <w:rFonts w:ascii="Cambria" w:hAnsi="Cambria"/>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A61C92" w:rsidRPr="008B7F9A" w:rsidRDefault="00AD1313" w:rsidP="00A61C92">
      <w:pPr>
        <w:pStyle w:val="1"/>
        <w:shd w:val="clear" w:color="auto" w:fill="auto"/>
        <w:tabs>
          <w:tab w:val="left" w:pos="720"/>
          <w:tab w:val="left" w:pos="764"/>
        </w:tabs>
        <w:spacing w:before="0" w:after="0" w:line="276" w:lineRule="auto"/>
        <w:ind w:firstLine="284"/>
        <w:rPr>
          <w:rFonts w:ascii="Cambria" w:hAnsi="Cambria" w:cs="Times New Roman"/>
          <w:lang w:val="bg-BG"/>
        </w:rPr>
      </w:pPr>
      <w:r w:rsidRPr="008B7F9A">
        <w:rPr>
          <w:rFonts w:ascii="Cambria" w:hAnsi="Cambria"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A61C92" w:rsidRPr="008B7F9A" w:rsidRDefault="00AD1313" w:rsidP="00A61C92">
      <w:pPr>
        <w:pStyle w:val="1"/>
        <w:shd w:val="clear" w:color="auto" w:fill="auto"/>
        <w:tabs>
          <w:tab w:val="left" w:pos="720"/>
        </w:tabs>
        <w:spacing w:before="0" w:after="0" w:line="276" w:lineRule="auto"/>
        <w:ind w:firstLine="284"/>
        <w:rPr>
          <w:rFonts w:ascii="Cambria" w:hAnsi="Cambria" w:cs="Times New Roman"/>
          <w:lang w:val="bg-BG"/>
        </w:rPr>
      </w:pPr>
      <w:r w:rsidRPr="008B7F9A">
        <w:rPr>
          <w:rFonts w:ascii="Cambria" w:hAnsi="Cambria"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A61C92" w:rsidRPr="008B7F9A" w:rsidRDefault="00C21EC2" w:rsidP="00A61C92">
      <w:pPr>
        <w:pStyle w:val="ListParagraph"/>
        <w:tabs>
          <w:tab w:val="left" w:pos="720"/>
        </w:tabs>
        <w:spacing w:line="276" w:lineRule="auto"/>
        <w:ind w:left="0" w:firstLine="284"/>
        <w:jc w:val="both"/>
        <w:rPr>
          <w:rFonts w:ascii="Cambria" w:hAnsi="Cambria" w:cs="Times New Roman"/>
          <w:sz w:val="24"/>
          <w:szCs w:val="24"/>
          <w:lang w:val="bg-BG"/>
        </w:rPr>
      </w:pPr>
      <w:r w:rsidRPr="008B7F9A">
        <w:rPr>
          <w:rFonts w:ascii="Cambria" w:hAnsi="Cambria"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r w:rsidRPr="008B7F9A">
        <w:rPr>
          <w:rFonts w:ascii="Cambria" w:hAnsi="Cambria" w:cs="Times New Roman"/>
          <w:b/>
          <w:bCs/>
          <w:sz w:val="24"/>
          <w:szCs w:val="24"/>
          <w:lang w:val="bg-BG"/>
        </w:rPr>
        <w:t>„е-консулски услуги”</w:t>
      </w:r>
      <w:r w:rsidRPr="008B7F9A">
        <w:rPr>
          <w:rFonts w:ascii="Cambria" w:hAnsi="Cambria" w:cs="Times New Roman"/>
          <w:sz w:val="24"/>
          <w:szCs w:val="24"/>
          <w:lang w:val="bg-BG"/>
        </w:rPr>
        <w:t xml:space="preserve"> 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A61C92" w:rsidRPr="008B7F9A" w:rsidRDefault="00AD1313" w:rsidP="00A61C92">
      <w:pPr>
        <w:pStyle w:val="1"/>
        <w:shd w:val="clear" w:color="auto" w:fill="auto"/>
        <w:spacing w:before="0" w:after="0" w:line="276" w:lineRule="auto"/>
        <w:ind w:firstLine="284"/>
        <w:rPr>
          <w:rFonts w:ascii="Cambria" w:hAnsi="Cambria" w:cs="Times New Roman"/>
          <w:lang w:val="bg-BG"/>
        </w:rPr>
      </w:pPr>
      <w:r w:rsidRPr="008B7F9A">
        <w:rPr>
          <w:rFonts w:ascii="Cambria" w:hAnsi="Cambria" w:cs="Times New Roman"/>
          <w:lang w:val="bg-BG"/>
        </w:rPr>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A61C92" w:rsidRPr="008B7F9A" w:rsidRDefault="00AD1313" w:rsidP="00A61C92">
      <w:pPr>
        <w:pStyle w:val="1"/>
        <w:shd w:val="clear" w:color="auto" w:fill="auto"/>
        <w:tabs>
          <w:tab w:val="left" w:pos="748"/>
        </w:tabs>
        <w:spacing w:before="0" w:after="0" w:line="276" w:lineRule="auto"/>
        <w:ind w:firstLine="284"/>
        <w:rPr>
          <w:rFonts w:ascii="Cambria" w:hAnsi="Cambria" w:cs="Times New Roman"/>
          <w:lang w:val="bg-BG"/>
        </w:rPr>
      </w:pPr>
      <w:r w:rsidRPr="008B7F9A">
        <w:rPr>
          <w:rFonts w:ascii="Cambria" w:hAnsi="Cambria" w:cs="Times New Roman"/>
          <w:lang w:val="bg-BG"/>
        </w:rPr>
        <w:t>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Евратом) № 966/2012г. на Европейския парламент и на Съвета от 25.10.2012г. относно финансовите правила, приложими за общия бюджет на Съюза и за отмяна на Регламент (ЕО, Евратом) № 1605/2002 на Съвета.</w:t>
      </w:r>
    </w:p>
    <w:p w:rsidR="00A61C92" w:rsidRPr="008B7F9A" w:rsidRDefault="00AD1313" w:rsidP="00A61C92">
      <w:pPr>
        <w:pStyle w:val="1"/>
        <w:shd w:val="clear" w:color="auto" w:fill="auto"/>
        <w:tabs>
          <w:tab w:val="left" w:pos="737"/>
        </w:tabs>
        <w:spacing w:before="0" w:after="0" w:line="276" w:lineRule="auto"/>
        <w:ind w:firstLine="284"/>
        <w:rPr>
          <w:rFonts w:ascii="Cambria" w:hAnsi="Cambria" w:cs="Times New Roman"/>
          <w:lang w:val="bg-BG"/>
        </w:rPr>
      </w:pPr>
      <w:r w:rsidRPr="008B7F9A">
        <w:rPr>
          <w:rFonts w:ascii="Cambria" w:hAnsi="Cambria" w:cs="Times New Roman"/>
          <w:lang w:val="bg-BG"/>
        </w:rPr>
        <w:lastRenderedPageBreak/>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A61C92" w:rsidRPr="008B7F9A" w:rsidRDefault="00AD1313" w:rsidP="00A61C92">
      <w:pPr>
        <w:pStyle w:val="1"/>
        <w:shd w:val="clear" w:color="auto" w:fill="auto"/>
        <w:tabs>
          <w:tab w:val="left" w:pos="965"/>
        </w:tabs>
        <w:spacing w:before="0" w:after="0" w:line="276" w:lineRule="auto"/>
        <w:ind w:firstLine="284"/>
        <w:rPr>
          <w:rFonts w:ascii="Cambria" w:hAnsi="Cambria" w:cs="Times New Roman"/>
          <w:lang w:val="bg-BG"/>
        </w:rPr>
      </w:pPr>
      <w:r w:rsidRPr="008B7F9A">
        <w:rPr>
          <w:rFonts w:ascii="Cambria" w:hAnsi="Cambria"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A61C92" w:rsidRPr="008B7F9A" w:rsidRDefault="00AD1313" w:rsidP="00A61C92">
      <w:pPr>
        <w:pStyle w:val="1"/>
        <w:shd w:val="clear" w:color="auto" w:fill="auto"/>
        <w:tabs>
          <w:tab w:val="left" w:pos="990"/>
        </w:tabs>
        <w:spacing w:before="0" w:after="0" w:line="276" w:lineRule="auto"/>
        <w:ind w:firstLine="284"/>
        <w:rPr>
          <w:rFonts w:ascii="Cambria" w:hAnsi="Cambria" w:cs="Times New Roman"/>
          <w:lang w:val="bg-BG"/>
        </w:rPr>
      </w:pPr>
      <w:r w:rsidRPr="008B7F9A">
        <w:rPr>
          <w:rFonts w:ascii="Cambria" w:hAnsi="Cambria" w:cs="Times New Roman"/>
          <w:lang w:val="bg-BG"/>
        </w:rPr>
        <w:t>- работодател и работник;</w:t>
      </w:r>
    </w:p>
    <w:p w:rsidR="00A61C92" w:rsidRPr="008B7F9A" w:rsidRDefault="00AD1313" w:rsidP="00A61C92">
      <w:pPr>
        <w:pStyle w:val="1"/>
        <w:shd w:val="clear" w:color="auto" w:fill="auto"/>
        <w:tabs>
          <w:tab w:val="left" w:pos="983"/>
        </w:tabs>
        <w:spacing w:before="0" w:after="0" w:line="276" w:lineRule="auto"/>
        <w:ind w:firstLine="284"/>
        <w:rPr>
          <w:rFonts w:ascii="Cambria" w:hAnsi="Cambria" w:cs="Times New Roman"/>
          <w:lang w:val="bg-BG"/>
        </w:rPr>
      </w:pPr>
      <w:r w:rsidRPr="008B7F9A">
        <w:rPr>
          <w:rFonts w:ascii="Cambria" w:hAnsi="Cambria" w:cs="Times New Roman"/>
          <w:lang w:val="bg-BG"/>
        </w:rPr>
        <w:t>- лицата, едното от които участва в управлението на дружеството на другото;</w:t>
      </w:r>
    </w:p>
    <w:p w:rsidR="00A61C92" w:rsidRPr="008B7F9A" w:rsidRDefault="00AD1313" w:rsidP="00A61C92">
      <w:pPr>
        <w:pStyle w:val="1"/>
        <w:shd w:val="clear" w:color="auto" w:fill="auto"/>
        <w:tabs>
          <w:tab w:val="left" w:pos="990"/>
        </w:tabs>
        <w:spacing w:before="0" w:after="0" w:line="276" w:lineRule="auto"/>
        <w:ind w:firstLine="284"/>
        <w:rPr>
          <w:rFonts w:ascii="Cambria" w:hAnsi="Cambria" w:cs="Times New Roman"/>
          <w:lang w:val="bg-BG"/>
        </w:rPr>
      </w:pPr>
      <w:r w:rsidRPr="008B7F9A">
        <w:rPr>
          <w:rFonts w:ascii="Cambria" w:hAnsi="Cambria" w:cs="Times New Roman"/>
          <w:lang w:val="bg-BG"/>
        </w:rPr>
        <w:t>- съдружниците;</w:t>
      </w:r>
    </w:p>
    <w:p w:rsidR="00A61C92" w:rsidRPr="008B7F9A" w:rsidRDefault="00AD1313" w:rsidP="00A61C92">
      <w:pPr>
        <w:pStyle w:val="1"/>
        <w:shd w:val="clear" w:color="auto" w:fill="auto"/>
        <w:tabs>
          <w:tab w:val="left" w:pos="990"/>
        </w:tabs>
        <w:spacing w:before="0" w:after="0" w:line="276" w:lineRule="auto"/>
        <w:ind w:firstLine="284"/>
        <w:rPr>
          <w:rFonts w:ascii="Cambria" w:hAnsi="Cambria" w:cs="Times New Roman"/>
          <w:lang w:val="bg-BG"/>
        </w:rPr>
      </w:pPr>
      <w:r w:rsidRPr="008B7F9A">
        <w:rPr>
          <w:rFonts w:ascii="Cambria" w:hAnsi="Cambria" w:cs="Times New Roman"/>
          <w:lang w:val="bg-BG"/>
        </w:rPr>
        <w:t>- дружество и лице, което притежава повече от 5 на сто от дяловете и акциите, издадени с право на глас в дружеството;</w:t>
      </w:r>
    </w:p>
    <w:p w:rsidR="00A61C92" w:rsidRPr="008B7F9A" w:rsidRDefault="00AD1313" w:rsidP="00A61C92">
      <w:pPr>
        <w:pStyle w:val="1"/>
        <w:shd w:val="clear" w:color="auto" w:fill="auto"/>
        <w:tabs>
          <w:tab w:val="left" w:pos="983"/>
        </w:tabs>
        <w:spacing w:before="0" w:after="0" w:line="276" w:lineRule="auto"/>
        <w:ind w:firstLine="284"/>
        <w:rPr>
          <w:rFonts w:ascii="Cambria" w:hAnsi="Cambria" w:cs="Times New Roman"/>
          <w:lang w:val="bg-BG"/>
        </w:rPr>
      </w:pPr>
      <w:r w:rsidRPr="008B7F9A">
        <w:rPr>
          <w:rFonts w:ascii="Cambria" w:hAnsi="Cambria" w:cs="Times New Roman"/>
          <w:lang w:val="bg-BG"/>
        </w:rPr>
        <w:t>- лицата, чиято дейност се контролира пряко или косвено от трето лице;</w:t>
      </w:r>
    </w:p>
    <w:p w:rsidR="00A61C92" w:rsidRPr="008B7F9A" w:rsidRDefault="00AD1313" w:rsidP="00A61C92">
      <w:pPr>
        <w:pStyle w:val="1"/>
        <w:shd w:val="clear" w:color="auto" w:fill="auto"/>
        <w:tabs>
          <w:tab w:val="left" w:pos="980"/>
        </w:tabs>
        <w:spacing w:before="0" w:after="0" w:line="276" w:lineRule="auto"/>
        <w:ind w:firstLine="284"/>
        <w:rPr>
          <w:rFonts w:ascii="Cambria" w:hAnsi="Cambria" w:cs="Times New Roman"/>
          <w:lang w:val="bg-BG"/>
        </w:rPr>
      </w:pPr>
      <w:r w:rsidRPr="008B7F9A">
        <w:rPr>
          <w:rFonts w:ascii="Cambria" w:hAnsi="Cambria" w:cs="Times New Roman"/>
          <w:lang w:val="bg-BG"/>
        </w:rPr>
        <w:t>- лицата, които съвместно контролират пряко или косвено трето лице;</w:t>
      </w:r>
    </w:p>
    <w:p w:rsidR="00A61C92" w:rsidRPr="008B7F9A" w:rsidRDefault="00AD1313" w:rsidP="00A61C92">
      <w:pPr>
        <w:pStyle w:val="1"/>
        <w:shd w:val="clear" w:color="auto" w:fill="auto"/>
        <w:tabs>
          <w:tab w:val="left" w:pos="976"/>
        </w:tabs>
        <w:spacing w:before="0" w:after="0" w:line="276" w:lineRule="auto"/>
        <w:ind w:firstLine="284"/>
        <w:rPr>
          <w:rFonts w:ascii="Cambria" w:hAnsi="Cambria" w:cs="Times New Roman"/>
          <w:lang w:val="bg-BG"/>
        </w:rPr>
      </w:pPr>
      <w:r w:rsidRPr="008B7F9A">
        <w:rPr>
          <w:rFonts w:ascii="Cambria" w:hAnsi="Cambria" w:cs="Times New Roman"/>
          <w:lang w:val="bg-BG"/>
        </w:rPr>
        <w:t>- лицата, едното от които е търговски представител на другото;</w:t>
      </w:r>
    </w:p>
    <w:p w:rsidR="00A61C92" w:rsidRPr="008B7F9A" w:rsidRDefault="00AD1313" w:rsidP="00A61C92">
      <w:pPr>
        <w:pStyle w:val="1"/>
        <w:shd w:val="clear" w:color="auto" w:fill="auto"/>
        <w:tabs>
          <w:tab w:val="left" w:pos="980"/>
        </w:tabs>
        <w:spacing w:before="0" w:after="0" w:line="276" w:lineRule="auto"/>
        <w:ind w:firstLine="284"/>
        <w:rPr>
          <w:rFonts w:ascii="Cambria" w:hAnsi="Cambria" w:cs="Times New Roman"/>
          <w:lang w:val="bg-BG"/>
        </w:rPr>
      </w:pPr>
      <w:r w:rsidRPr="008B7F9A">
        <w:rPr>
          <w:rFonts w:ascii="Cambria" w:hAnsi="Cambria" w:cs="Times New Roman"/>
          <w:lang w:val="bg-BG"/>
        </w:rPr>
        <w:t>- лицата, едното от които е направило дарение в полза на другото.</w:t>
      </w:r>
    </w:p>
    <w:p w:rsidR="00A61C92" w:rsidRPr="008B7F9A" w:rsidRDefault="00AD1313" w:rsidP="00A61C92">
      <w:pPr>
        <w:pStyle w:val="1"/>
        <w:shd w:val="clear" w:color="auto" w:fill="auto"/>
        <w:tabs>
          <w:tab w:val="left" w:pos="1131"/>
        </w:tabs>
        <w:spacing w:before="0" w:after="0" w:line="276" w:lineRule="auto"/>
        <w:ind w:firstLine="284"/>
        <w:rPr>
          <w:rFonts w:ascii="Cambria" w:hAnsi="Cambria" w:cs="Times New Roman"/>
          <w:lang w:val="bg-BG"/>
        </w:rPr>
      </w:pPr>
      <w:r w:rsidRPr="008B7F9A">
        <w:rPr>
          <w:rFonts w:ascii="Cambria" w:hAnsi="Cambria"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A61C92" w:rsidRPr="008B7F9A" w:rsidRDefault="00AD1313" w:rsidP="00A61C92">
      <w:pPr>
        <w:pStyle w:val="1"/>
        <w:shd w:val="clear" w:color="auto" w:fill="auto"/>
        <w:spacing w:before="0" w:after="0" w:line="276" w:lineRule="auto"/>
        <w:ind w:firstLine="284"/>
        <w:rPr>
          <w:rFonts w:ascii="Cambria" w:hAnsi="Cambria" w:cs="Times New Roman"/>
          <w:lang w:val="bg-BG"/>
        </w:rPr>
      </w:pPr>
      <w:r w:rsidRPr="008B7F9A">
        <w:rPr>
          <w:rFonts w:ascii="Cambria" w:hAnsi="Cambria" w:cs="Times New Roman"/>
          <w:lang w:val="bg-BG"/>
        </w:rPr>
        <w:t>з) да предприеме всички необходими мерки за оповестяване на факта, че проектът се съфинансира от Европейския социален фонд чрез ОПАК в съответствие с правилата за информация и публичност, предвидени в Регламент на Комисията (ЕО) № 1828/2006.</w:t>
      </w:r>
    </w:p>
    <w:p w:rsidR="00A61C92" w:rsidRPr="008B7F9A" w:rsidRDefault="00AD1313" w:rsidP="00A61C92">
      <w:pPr>
        <w:pStyle w:val="1"/>
        <w:shd w:val="clear" w:color="auto" w:fill="auto"/>
        <w:tabs>
          <w:tab w:val="left" w:pos="719"/>
        </w:tabs>
        <w:spacing w:before="0" w:after="0" w:line="276" w:lineRule="auto"/>
        <w:ind w:firstLine="284"/>
        <w:rPr>
          <w:rFonts w:ascii="Cambria" w:hAnsi="Cambria" w:cs="Times New Roman"/>
          <w:lang w:val="bg-BG"/>
        </w:rPr>
      </w:pPr>
      <w:r w:rsidRPr="008B7F9A">
        <w:rPr>
          <w:rFonts w:ascii="Cambria" w:hAnsi="Cambria"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8B7F9A">
        <w:rPr>
          <w:rFonts w:ascii="Cambria" w:hAnsi="Cambria" w:cs="Times New Roman"/>
          <w:b/>
          <w:bCs/>
          <w:lang w:val="bg-BG"/>
        </w:rPr>
        <w:t>ИЗПЪЛНИТЕЛЯ</w:t>
      </w:r>
      <w:r w:rsidRPr="008B7F9A">
        <w:rPr>
          <w:rFonts w:ascii="Cambria" w:hAnsi="Cambria" w:cs="Times New Roman"/>
          <w:lang w:val="bg-BG"/>
        </w:rPr>
        <w:t xml:space="preserve"> или допълнение към тази система. Счетоводните отчети и разходите, трябва да са в съответствие с изискванията на общностното и националното законодателство и да подлежат на ясно идентифициране (отделна счетоводна аналитичност) и проверка.</w:t>
      </w:r>
    </w:p>
    <w:p w:rsidR="00A61C92" w:rsidRPr="008B7F9A" w:rsidRDefault="00AD1313" w:rsidP="00A61C92">
      <w:pPr>
        <w:pStyle w:val="1"/>
        <w:shd w:val="clear" w:color="auto" w:fill="auto"/>
        <w:tabs>
          <w:tab w:val="left" w:pos="730"/>
        </w:tabs>
        <w:spacing w:before="0" w:after="0" w:line="276" w:lineRule="auto"/>
        <w:ind w:firstLine="284"/>
        <w:rPr>
          <w:rFonts w:ascii="Cambria" w:hAnsi="Cambria" w:cs="Times New Roman"/>
          <w:lang w:val="bg-BG"/>
        </w:rPr>
      </w:pPr>
      <w:r w:rsidRPr="008B7F9A">
        <w:rPr>
          <w:rFonts w:ascii="Cambria" w:hAnsi="Cambria" w:cs="Times New Roman"/>
          <w:lang w:val="bg-BG"/>
        </w:rPr>
        <w:t>й) да съхранява всички документи, свързани с изпълнението на договора,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A61C92" w:rsidRPr="008B7F9A" w:rsidRDefault="00AD1313" w:rsidP="00A61C92">
      <w:pPr>
        <w:pStyle w:val="1"/>
        <w:shd w:val="clear" w:color="auto" w:fill="auto"/>
        <w:tabs>
          <w:tab w:val="left" w:pos="733"/>
        </w:tabs>
        <w:spacing w:before="0" w:after="0" w:line="276" w:lineRule="auto"/>
        <w:ind w:firstLine="284"/>
        <w:rPr>
          <w:rFonts w:ascii="Cambria" w:hAnsi="Cambria" w:cs="Times New Roman"/>
          <w:lang w:val="bg-BG"/>
        </w:rPr>
      </w:pPr>
      <w:r w:rsidRPr="008B7F9A">
        <w:rPr>
          <w:rFonts w:ascii="Cambria" w:hAnsi="Cambria"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A61C92" w:rsidRPr="008B7F9A" w:rsidRDefault="00AD1313" w:rsidP="00A61C92">
      <w:pPr>
        <w:pStyle w:val="1"/>
        <w:shd w:val="clear" w:color="auto" w:fill="auto"/>
        <w:tabs>
          <w:tab w:val="left" w:pos="733"/>
        </w:tabs>
        <w:spacing w:before="0" w:after="0" w:line="276" w:lineRule="auto"/>
        <w:ind w:firstLine="284"/>
        <w:rPr>
          <w:rFonts w:ascii="Cambria" w:hAnsi="Cambria" w:cs="Times New Roman"/>
          <w:lang w:val="bg-BG"/>
        </w:rPr>
      </w:pPr>
      <w:r w:rsidRPr="008B7F9A">
        <w:rPr>
          <w:rFonts w:ascii="Cambria" w:hAnsi="Cambria" w:cs="Times New Roman"/>
          <w:lang w:val="bg-BG"/>
        </w:rPr>
        <w:lastRenderedPageBreak/>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A61C92" w:rsidRPr="008B7F9A" w:rsidRDefault="00AD1313" w:rsidP="00A61C92">
      <w:pPr>
        <w:pStyle w:val="1"/>
        <w:shd w:val="clear" w:color="auto" w:fill="auto"/>
        <w:tabs>
          <w:tab w:val="left" w:pos="730"/>
        </w:tabs>
        <w:spacing w:before="0" w:after="0" w:line="276" w:lineRule="auto"/>
        <w:ind w:firstLine="284"/>
        <w:rPr>
          <w:rFonts w:ascii="Cambria" w:hAnsi="Cambria" w:cs="Times New Roman"/>
          <w:lang w:val="bg-BG"/>
        </w:rPr>
      </w:pPr>
      <w:r w:rsidRPr="008B7F9A">
        <w:rPr>
          <w:rFonts w:ascii="Cambria" w:hAnsi="Cambria" w:cs="Times New Roman"/>
          <w:lang w:val="bg-BG"/>
        </w:rPr>
        <w:t xml:space="preserve">м) да оказва съдействие на Възложителя, Управляващия орган,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одитори, извършващи проверки, за изпълнение </w:t>
      </w:r>
      <w:r w:rsidR="00C21EC2" w:rsidRPr="008B7F9A">
        <w:rPr>
          <w:rStyle w:val="1pt"/>
          <w:rFonts w:ascii="Cambria" w:hAnsi="Cambria"/>
          <w:sz w:val="24"/>
          <w:szCs w:val="24"/>
          <w:lang w:val="bg-BG"/>
        </w:rPr>
        <w:t>на</w:t>
      </w:r>
      <w:r w:rsidRPr="008B7F9A">
        <w:rPr>
          <w:rFonts w:ascii="Cambria" w:hAnsi="Cambria" w:cs="Times New Roman"/>
          <w:lang w:val="bg-BG"/>
        </w:rPr>
        <w:t xml:space="preserve"> техните правомощия, произтичащи от общностното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A61C92" w:rsidRPr="008B7F9A" w:rsidRDefault="00AD1313" w:rsidP="00A61C92">
      <w:pPr>
        <w:pStyle w:val="1"/>
        <w:shd w:val="clear" w:color="auto" w:fill="auto"/>
        <w:tabs>
          <w:tab w:val="left" w:pos="710"/>
        </w:tabs>
        <w:spacing w:before="0" w:after="0" w:line="276" w:lineRule="auto"/>
        <w:ind w:firstLine="284"/>
        <w:rPr>
          <w:rFonts w:ascii="Cambria" w:hAnsi="Cambria" w:cs="Times New Roman"/>
          <w:lang w:val="bg-BG"/>
        </w:rPr>
      </w:pPr>
      <w:r w:rsidRPr="008B7F9A">
        <w:rPr>
          <w:rFonts w:ascii="Cambria" w:hAnsi="Cambria" w:cs="Times New Roman"/>
          <w:lang w:val="bg-BG"/>
        </w:rPr>
        <w:t xml:space="preserve">н) да следи и докладва на Възложителя за нередности. Под „нередност" следва да се разбира всяко нарушение на разпоредба на общностното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A61C92" w:rsidRPr="008B7F9A" w:rsidRDefault="00AD1313" w:rsidP="00A61C92">
      <w:pPr>
        <w:pStyle w:val="1"/>
        <w:shd w:val="clear" w:color="auto" w:fill="auto"/>
        <w:tabs>
          <w:tab w:val="left" w:pos="710"/>
        </w:tabs>
        <w:spacing w:before="0" w:after="0" w:line="276" w:lineRule="auto"/>
        <w:ind w:firstLine="284"/>
        <w:rPr>
          <w:rFonts w:ascii="Cambria" w:hAnsi="Cambria" w:cs="Times New Roman"/>
          <w:lang w:val="bg-BG"/>
        </w:rPr>
      </w:pPr>
      <w:r w:rsidRPr="008B7F9A">
        <w:rPr>
          <w:rFonts w:ascii="Cambria" w:hAnsi="Cambria"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A61C92" w:rsidRPr="008B7F9A" w:rsidRDefault="00A61C92" w:rsidP="00A61C92">
      <w:pPr>
        <w:pStyle w:val="1"/>
        <w:shd w:val="clear" w:color="auto" w:fill="auto"/>
        <w:tabs>
          <w:tab w:val="left" w:pos="710"/>
        </w:tabs>
        <w:spacing w:before="0" w:after="0" w:line="276" w:lineRule="auto"/>
        <w:ind w:firstLine="284"/>
        <w:rPr>
          <w:rFonts w:ascii="Cambria" w:hAnsi="Cambria" w:cs="Times New Roman"/>
          <w:lang w:val="bg-BG"/>
        </w:rPr>
      </w:pPr>
    </w:p>
    <w:p w:rsidR="00637200" w:rsidRPr="008B7F9A" w:rsidRDefault="00DC089E">
      <w:pPr>
        <w:pStyle w:val="BodyTextIndent"/>
        <w:tabs>
          <w:tab w:val="left" w:pos="284"/>
        </w:tabs>
        <w:spacing w:after="0" w:line="276" w:lineRule="auto"/>
        <w:ind w:left="0" w:firstLine="284"/>
        <w:jc w:val="both"/>
        <w:rPr>
          <w:rFonts w:ascii="Cambria" w:hAnsi="Cambria"/>
          <w:lang w:val="bg-BG"/>
        </w:rPr>
      </w:pPr>
      <w:r w:rsidRPr="008B7F9A">
        <w:rPr>
          <w:rFonts w:ascii="Cambria" w:hAnsi="Cambria"/>
          <w:lang w:val="bg-BG"/>
        </w:rPr>
        <w:t>5.3.</w:t>
      </w:r>
      <w:r w:rsidR="00AD1313" w:rsidRPr="008B7F9A">
        <w:rPr>
          <w:rFonts w:ascii="Cambria" w:hAnsi="Cambria"/>
          <w:b/>
          <w:lang w:val="bg-BG"/>
        </w:rPr>
        <w:t>ИЗПЪЛНИТЕЛЯТ</w:t>
      </w:r>
      <w:r w:rsidR="00AD1313" w:rsidRPr="008B7F9A">
        <w:rPr>
          <w:rFonts w:ascii="Cambria" w:hAnsi="Cambria"/>
          <w:lang w:val="bg-BG"/>
        </w:rPr>
        <w:t xml:space="preserve"> има право:</w:t>
      </w:r>
    </w:p>
    <w:p w:rsidR="00A61C92" w:rsidRPr="008B7F9A" w:rsidRDefault="00AD1313" w:rsidP="00A61C92">
      <w:pPr>
        <w:pStyle w:val="ListParagraph"/>
        <w:spacing w:line="276" w:lineRule="auto"/>
        <w:ind w:left="0" w:firstLine="284"/>
        <w:contextualSpacing/>
        <w:jc w:val="both"/>
        <w:rPr>
          <w:rFonts w:ascii="Cambria" w:hAnsi="Cambria" w:cs="Times New Roman"/>
          <w:sz w:val="24"/>
          <w:szCs w:val="24"/>
          <w:lang w:val="bg-BG"/>
        </w:rPr>
      </w:pPr>
      <w:r w:rsidRPr="008B7F9A">
        <w:rPr>
          <w:rFonts w:ascii="Cambria" w:hAnsi="Cambria" w:cs="Times New Roman"/>
          <w:sz w:val="24"/>
          <w:szCs w:val="24"/>
          <w:lang w:val="bg-BG"/>
        </w:rPr>
        <w:t>а) да получи уговореното възнаграждение при точно изпълнение на предмета на договора.</w:t>
      </w:r>
    </w:p>
    <w:p w:rsidR="00A61C92" w:rsidRPr="008B7F9A" w:rsidRDefault="00AD1313" w:rsidP="00A61C92">
      <w:pPr>
        <w:pStyle w:val="BodyTextIndent"/>
        <w:spacing w:after="0" w:line="276" w:lineRule="auto"/>
        <w:ind w:left="0" w:firstLine="284"/>
        <w:jc w:val="both"/>
        <w:rPr>
          <w:rFonts w:ascii="Cambria" w:hAnsi="Cambria"/>
          <w:lang w:val="bg-BG"/>
        </w:rPr>
      </w:pPr>
      <w:r w:rsidRPr="008B7F9A">
        <w:rPr>
          <w:rFonts w:ascii="Cambria" w:hAnsi="Cambria"/>
          <w:lang w:val="bg-BG"/>
        </w:rPr>
        <w:t xml:space="preserve">б) да получи пълно съдействие от страна на </w:t>
      </w:r>
      <w:r w:rsidRPr="008B7F9A">
        <w:rPr>
          <w:rFonts w:ascii="Cambria" w:hAnsi="Cambria"/>
          <w:b/>
          <w:lang w:val="bg-BG"/>
        </w:rPr>
        <w:t>ВЪЗЛОЖИТЕЛЯ</w:t>
      </w:r>
      <w:r w:rsidRPr="008B7F9A">
        <w:rPr>
          <w:rFonts w:ascii="Cambria" w:hAnsi="Cambria"/>
          <w:lang w:val="bg-BG"/>
        </w:rPr>
        <w:t xml:space="preserve"> за осъществяване на доставката</w:t>
      </w:r>
    </w:p>
    <w:p w:rsidR="00A61C92" w:rsidRPr="008B7F9A" w:rsidRDefault="00A61C92" w:rsidP="00A61C92">
      <w:pPr>
        <w:pStyle w:val="BodyTextIndent"/>
        <w:spacing w:after="0" w:line="276" w:lineRule="auto"/>
        <w:ind w:left="0" w:firstLine="284"/>
        <w:jc w:val="both"/>
        <w:rPr>
          <w:rFonts w:ascii="Cambria" w:hAnsi="Cambria"/>
          <w:lang w:val="bg-BG"/>
        </w:rPr>
      </w:pPr>
    </w:p>
    <w:p w:rsidR="00A61C92" w:rsidRPr="008B7F9A" w:rsidRDefault="00DC089E" w:rsidP="00A61C92">
      <w:pPr>
        <w:pStyle w:val="BodyTextIndent"/>
        <w:spacing w:after="0" w:line="276" w:lineRule="auto"/>
        <w:ind w:left="0" w:firstLine="360"/>
        <w:jc w:val="both"/>
        <w:rPr>
          <w:rFonts w:ascii="Cambria" w:hAnsi="Cambria"/>
          <w:lang w:val="bg-BG"/>
        </w:rPr>
      </w:pPr>
      <w:r w:rsidRPr="008B7F9A">
        <w:rPr>
          <w:rFonts w:ascii="Cambria" w:hAnsi="Cambria"/>
          <w:lang w:val="bg-BG"/>
        </w:rPr>
        <w:t>5</w:t>
      </w:r>
      <w:r w:rsidR="00AD1313" w:rsidRPr="008B7F9A">
        <w:rPr>
          <w:rFonts w:ascii="Cambria" w:hAnsi="Cambria"/>
          <w:lang w:val="bg-BG"/>
        </w:rPr>
        <w:t xml:space="preserve">.4. </w:t>
      </w:r>
      <w:r w:rsidR="00AD1313" w:rsidRPr="008B7F9A">
        <w:rPr>
          <w:rFonts w:ascii="Cambria" w:hAnsi="Cambria"/>
          <w:b/>
          <w:bCs/>
          <w:lang w:val="bg-BG"/>
        </w:rPr>
        <w:t>ВЪЗЛОЖИТЕЛЯТ</w:t>
      </w:r>
      <w:r w:rsidR="00AD1313" w:rsidRPr="008B7F9A">
        <w:rPr>
          <w:rFonts w:ascii="Cambria" w:hAnsi="Cambria"/>
          <w:lang w:val="bg-BG"/>
        </w:rPr>
        <w:t xml:space="preserve"> се задължава:</w:t>
      </w: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t xml:space="preserve">а) да оказва необходимото съдействие на </w:t>
      </w:r>
      <w:r w:rsidRPr="008B7F9A">
        <w:rPr>
          <w:rFonts w:ascii="Cambria" w:hAnsi="Cambria"/>
          <w:b/>
          <w:lang w:val="bg-BG"/>
        </w:rPr>
        <w:t>ИЗПЪЛНИТЕЛЯ</w:t>
      </w:r>
      <w:r w:rsidRPr="008B7F9A">
        <w:rPr>
          <w:rFonts w:ascii="Cambria" w:hAnsi="Cambria"/>
          <w:lang w:val="bg-BG"/>
        </w:rPr>
        <w:t xml:space="preserve"> за изпълнение на договора, включително като осигури подходящо място за доставка и съхранение на оборудването от датата на доставката до завършване на инсталацията на оборудването;</w:t>
      </w: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t>б) да заплати цената по договора по реда и при условията на настоящия договор;</w:t>
      </w: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lastRenderedPageBreak/>
        <w:t xml:space="preserve">в) да не разпространява под каквато и да е форма всяка предоставена му от </w:t>
      </w:r>
      <w:r w:rsidRPr="008B7F9A">
        <w:rPr>
          <w:rFonts w:ascii="Cambria" w:hAnsi="Cambria"/>
          <w:b/>
          <w:bCs/>
          <w:lang w:val="bg-BG"/>
        </w:rPr>
        <w:t>ИЗПЪЛНИТЕЛЯ</w:t>
      </w:r>
      <w:r w:rsidRPr="008B7F9A">
        <w:rPr>
          <w:rFonts w:ascii="Cambria" w:hAnsi="Cambria"/>
          <w:lang w:val="bg-BG"/>
        </w:rPr>
        <w:t xml:space="preserve"> информация, имаща характер на търговска тайна, и изрично писмено упомената от </w:t>
      </w:r>
      <w:r w:rsidRPr="008B7F9A">
        <w:rPr>
          <w:rFonts w:ascii="Cambria" w:hAnsi="Cambria"/>
          <w:b/>
          <w:bCs/>
          <w:lang w:val="bg-BG"/>
        </w:rPr>
        <w:t>ИЗПЪЛНИТЕЛЯ</w:t>
      </w:r>
      <w:r w:rsidRPr="008B7F9A">
        <w:rPr>
          <w:rFonts w:ascii="Cambria" w:hAnsi="Cambria"/>
          <w:lang w:val="bg-BG"/>
        </w:rPr>
        <w:t xml:space="preserve"> като такава.</w:t>
      </w:r>
    </w:p>
    <w:p w:rsidR="00A61C92" w:rsidRPr="008B7F9A" w:rsidRDefault="00A61C92" w:rsidP="00545404">
      <w:pPr>
        <w:spacing w:line="276" w:lineRule="auto"/>
        <w:ind w:firstLine="360"/>
        <w:jc w:val="both"/>
        <w:rPr>
          <w:rFonts w:ascii="Cambria" w:hAnsi="Cambria"/>
          <w:lang w:val="bg-BG"/>
        </w:rPr>
      </w:pPr>
    </w:p>
    <w:p w:rsidR="00A61C92" w:rsidRPr="008B7F9A" w:rsidRDefault="00DC089E" w:rsidP="00545404">
      <w:pPr>
        <w:spacing w:line="276" w:lineRule="auto"/>
        <w:ind w:firstLine="360"/>
        <w:jc w:val="both"/>
        <w:rPr>
          <w:rFonts w:ascii="Cambria" w:hAnsi="Cambria"/>
          <w:lang w:val="bg-BG"/>
        </w:rPr>
      </w:pPr>
      <w:r w:rsidRPr="008B7F9A">
        <w:rPr>
          <w:rFonts w:ascii="Cambria" w:hAnsi="Cambria"/>
          <w:lang w:val="bg-BG"/>
        </w:rPr>
        <w:t>5</w:t>
      </w:r>
      <w:r w:rsidR="00AD1313" w:rsidRPr="008B7F9A">
        <w:rPr>
          <w:rFonts w:ascii="Cambria" w:hAnsi="Cambria"/>
          <w:lang w:val="bg-BG"/>
        </w:rPr>
        <w:t>.5.</w:t>
      </w:r>
      <w:r w:rsidR="00AD1313" w:rsidRPr="008B7F9A">
        <w:rPr>
          <w:rFonts w:ascii="Cambria" w:hAnsi="Cambria"/>
          <w:b/>
          <w:bCs/>
          <w:lang w:val="bg-BG"/>
        </w:rPr>
        <w:t>ВЪЗЛОЖИТЕЛЯТ</w:t>
      </w:r>
      <w:r w:rsidR="00AD1313" w:rsidRPr="008B7F9A">
        <w:rPr>
          <w:rFonts w:ascii="Cambria" w:hAnsi="Cambria"/>
          <w:lang w:val="bg-BG"/>
        </w:rPr>
        <w:t xml:space="preserve"> има право:</w:t>
      </w:r>
    </w:p>
    <w:p w:rsidR="00A61C92" w:rsidRPr="008B7F9A" w:rsidRDefault="00D051A0" w:rsidP="00545404">
      <w:pPr>
        <w:spacing w:line="276" w:lineRule="auto"/>
        <w:ind w:firstLine="360"/>
        <w:jc w:val="both"/>
        <w:rPr>
          <w:rFonts w:ascii="Cambria" w:hAnsi="Cambria"/>
          <w:lang w:val="bg-BG"/>
        </w:rPr>
      </w:pPr>
      <w:r w:rsidRPr="008B7F9A">
        <w:rPr>
          <w:rFonts w:ascii="Cambria" w:hAnsi="Cambria"/>
          <w:lang w:val="bg-BG"/>
        </w:rPr>
        <w:t>а</w:t>
      </w:r>
      <w:r w:rsidR="00AD1313" w:rsidRPr="008B7F9A">
        <w:rPr>
          <w:rFonts w:ascii="Cambria" w:hAnsi="Cambria"/>
          <w:lang w:val="bg-BG"/>
        </w:rPr>
        <w:t>) да иска от Изпълнителя да изпълни възложената доставка в срок, без отклонение от уговореното и без недостатъци;</w:t>
      </w:r>
    </w:p>
    <w:p w:rsidR="00C800BC" w:rsidRPr="008B7F9A" w:rsidRDefault="00D051A0" w:rsidP="00545404">
      <w:pPr>
        <w:spacing w:line="276" w:lineRule="auto"/>
        <w:ind w:firstLine="360"/>
        <w:jc w:val="both"/>
        <w:rPr>
          <w:rFonts w:ascii="Cambria" w:hAnsi="Cambria"/>
          <w:lang w:val="bg-BG"/>
        </w:rPr>
      </w:pPr>
      <w:r w:rsidRPr="008B7F9A">
        <w:rPr>
          <w:rFonts w:ascii="Cambria" w:hAnsi="Cambria"/>
          <w:lang w:val="bg-BG"/>
        </w:rPr>
        <w:t>б</w:t>
      </w:r>
      <w:r w:rsidR="00AD1313" w:rsidRPr="008B7F9A">
        <w:rPr>
          <w:rFonts w:ascii="Cambria" w:hAnsi="Cambria"/>
          <w:lang w:val="bg-BG"/>
        </w:rPr>
        <w:t xml:space="preserve">) за установяване на отклонения и недостатъци се съставя констативен протокол, подписан от упълномощени лица на </w:t>
      </w:r>
      <w:r w:rsidR="00AD1313" w:rsidRPr="008B7F9A">
        <w:rPr>
          <w:rFonts w:ascii="Cambria" w:hAnsi="Cambria"/>
          <w:b/>
          <w:lang w:val="bg-BG"/>
        </w:rPr>
        <w:t>ВЪЗЛОЖИТЕЛЯ и ИЗПЪЛНИТЕЛЯ.</w:t>
      </w:r>
    </w:p>
    <w:p w:rsidR="00EF2C1D" w:rsidRPr="008B7F9A" w:rsidRDefault="00EF2C1D" w:rsidP="00545404">
      <w:pPr>
        <w:spacing w:line="276" w:lineRule="auto"/>
        <w:ind w:firstLine="360"/>
        <w:jc w:val="both"/>
        <w:rPr>
          <w:rFonts w:ascii="Cambria" w:hAnsi="Cambria"/>
          <w:lang w:val="bg-BG"/>
        </w:rPr>
      </w:pPr>
    </w:p>
    <w:p w:rsidR="00637200" w:rsidRPr="008B7F9A" w:rsidRDefault="00AD1313">
      <w:pPr>
        <w:pStyle w:val="Heading2"/>
        <w:spacing w:before="0" w:after="0" w:line="276" w:lineRule="auto"/>
        <w:ind w:firstLine="360"/>
        <w:jc w:val="center"/>
        <w:rPr>
          <w:rFonts w:ascii="Cambria" w:hAnsi="Cambria" w:cs="Times New Roman"/>
          <w:i w:val="0"/>
          <w:sz w:val="24"/>
          <w:szCs w:val="24"/>
          <w:lang w:val="bg-BG"/>
        </w:rPr>
      </w:pPr>
      <w:r w:rsidRPr="008B7F9A">
        <w:rPr>
          <w:rFonts w:ascii="Cambria" w:hAnsi="Cambria" w:cs="Times New Roman"/>
          <w:i w:val="0"/>
          <w:sz w:val="24"/>
          <w:szCs w:val="24"/>
          <w:lang w:val="bg-BG"/>
        </w:rPr>
        <w:t xml:space="preserve">VI. </w:t>
      </w:r>
      <w:r w:rsidR="00545404" w:rsidRPr="008B7F9A">
        <w:rPr>
          <w:rFonts w:ascii="Cambria" w:hAnsi="Cambria" w:cs="Times New Roman"/>
          <w:i w:val="0"/>
          <w:sz w:val="24"/>
          <w:szCs w:val="24"/>
          <w:lang w:val="bg-BG"/>
        </w:rPr>
        <w:t>ПРИЕМАНЕ</w:t>
      </w:r>
    </w:p>
    <w:p w:rsidR="0067782E" w:rsidRPr="008B7F9A" w:rsidRDefault="00DC089E">
      <w:pPr>
        <w:tabs>
          <w:tab w:val="left" w:pos="900"/>
        </w:tabs>
        <w:spacing w:line="276" w:lineRule="auto"/>
        <w:ind w:left="360"/>
        <w:jc w:val="both"/>
        <w:rPr>
          <w:rFonts w:ascii="Cambria" w:hAnsi="Cambria"/>
          <w:lang w:val="bg-BG"/>
        </w:rPr>
      </w:pPr>
      <w:r w:rsidRPr="008B7F9A">
        <w:rPr>
          <w:rFonts w:ascii="Cambria" w:hAnsi="Cambria"/>
          <w:lang w:val="bg-BG"/>
        </w:rPr>
        <w:t>6.1.</w:t>
      </w:r>
      <w:r w:rsidR="00545404" w:rsidRPr="008B7F9A">
        <w:rPr>
          <w:rFonts w:ascii="Cambria" w:hAnsi="Cambria"/>
          <w:lang w:val="bg-BG"/>
        </w:rPr>
        <w:t xml:space="preserve"> Изпълнението на задълженията на </w:t>
      </w:r>
      <w:r w:rsidR="00545404" w:rsidRPr="008B7F9A">
        <w:rPr>
          <w:rFonts w:ascii="Cambria" w:hAnsi="Cambria"/>
          <w:b/>
          <w:lang w:val="bg-BG"/>
        </w:rPr>
        <w:t>ИЗПЪЛНИТЕЛЯ</w:t>
      </w:r>
      <w:r w:rsidR="00545404" w:rsidRPr="008B7F9A">
        <w:rPr>
          <w:rFonts w:ascii="Cambria" w:hAnsi="Cambria"/>
          <w:lang w:val="bg-BG"/>
        </w:rPr>
        <w:t xml:space="preserve"> по този договор се удостоверява по следния начин:</w:t>
      </w:r>
    </w:p>
    <w:p w:rsidR="0067782E" w:rsidRPr="008B7F9A" w:rsidRDefault="00DC089E">
      <w:pPr>
        <w:pStyle w:val="ListParagraph"/>
        <w:tabs>
          <w:tab w:val="left" w:pos="900"/>
        </w:tabs>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6</w:t>
      </w:r>
      <w:r w:rsidR="009C3011" w:rsidRPr="008B7F9A">
        <w:rPr>
          <w:rFonts w:ascii="Cambria" w:hAnsi="Cambria" w:cs="Times New Roman"/>
          <w:sz w:val="24"/>
          <w:szCs w:val="24"/>
          <w:lang w:val="bg-BG"/>
        </w:rPr>
        <w:t>.1.2.</w:t>
      </w:r>
      <w:r w:rsidR="00545404" w:rsidRPr="008B7F9A">
        <w:rPr>
          <w:rFonts w:ascii="Cambria" w:hAnsi="Cambria" w:cs="Times New Roman"/>
          <w:sz w:val="24"/>
          <w:szCs w:val="24"/>
          <w:lang w:val="bg-BG"/>
        </w:rPr>
        <w:t xml:space="preserve">Страните изготвят и подписват </w:t>
      </w:r>
      <w:r w:rsidR="002C6229" w:rsidRPr="008B7F9A">
        <w:rPr>
          <w:rFonts w:ascii="Cambria" w:hAnsi="Cambria" w:cs="Times New Roman"/>
          <w:sz w:val="24"/>
          <w:szCs w:val="24"/>
          <w:lang w:val="bg-BG"/>
        </w:rPr>
        <w:t>приемо - предавателен</w:t>
      </w:r>
      <w:r w:rsidR="00545404" w:rsidRPr="008B7F9A">
        <w:rPr>
          <w:rFonts w:ascii="Cambria" w:hAnsi="Cambria" w:cs="Times New Roman"/>
          <w:sz w:val="24"/>
          <w:szCs w:val="24"/>
          <w:lang w:val="bg-BG"/>
        </w:rPr>
        <w:t xml:space="preserve"> протокол за удостоверяване на доставката </w:t>
      </w:r>
      <w:r w:rsidR="008D3B8A" w:rsidRPr="008B7F9A">
        <w:rPr>
          <w:rFonts w:ascii="Cambria" w:hAnsi="Cambria" w:cs="Times New Roman"/>
          <w:sz w:val="24"/>
          <w:szCs w:val="24"/>
          <w:lang w:val="bg-BG"/>
        </w:rPr>
        <w:t xml:space="preserve">и инсталирането </w:t>
      </w:r>
      <w:r w:rsidR="00545404" w:rsidRPr="008B7F9A">
        <w:rPr>
          <w:rFonts w:ascii="Cambria" w:hAnsi="Cambria" w:cs="Times New Roman"/>
          <w:sz w:val="24"/>
          <w:szCs w:val="24"/>
          <w:lang w:val="bg-BG"/>
        </w:rPr>
        <w:t xml:space="preserve">на оборудването в базата на </w:t>
      </w:r>
      <w:r w:rsidR="00545404" w:rsidRPr="008B7F9A">
        <w:rPr>
          <w:rFonts w:ascii="Cambria" w:hAnsi="Cambria" w:cs="Times New Roman"/>
          <w:b/>
          <w:sz w:val="24"/>
          <w:szCs w:val="24"/>
          <w:lang w:val="bg-BG"/>
        </w:rPr>
        <w:t>ВЪЗЛОЖИТЕЛЯ</w:t>
      </w:r>
      <w:r w:rsidR="00545404" w:rsidRPr="008B7F9A">
        <w:rPr>
          <w:rFonts w:ascii="Cambria" w:hAnsi="Cambria" w:cs="Times New Roman"/>
          <w:sz w:val="24"/>
          <w:szCs w:val="24"/>
          <w:lang w:val="bg-BG"/>
        </w:rPr>
        <w:t>.</w:t>
      </w:r>
    </w:p>
    <w:p w:rsidR="0067782E" w:rsidRPr="008B7F9A" w:rsidRDefault="001B3296">
      <w:pPr>
        <w:pStyle w:val="ListParagraph"/>
        <w:tabs>
          <w:tab w:val="left" w:pos="900"/>
        </w:tabs>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 xml:space="preserve">6.1.3. Когато </w:t>
      </w:r>
      <w:r w:rsidR="00E566C3" w:rsidRPr="008B7F9A">
        <w:rPr>
          <w:rFonts w:ascii="Cambria" w:hAnsi="Cambria" w:cs="Times New Roman"/>
          <w:b/>
          <w:sz w:val="24"/>
          <w:szCs w:val="24"/>
          <w:lang w:val="bg-BG"/>
        </w:rPr>
        <w:t>ИЗПЪЛНИТЕЛЯТ</w:t>
      </w:r>
      <w:r w:rsidRPr="008B7F9A">
        <w:rPr>
          <w:rFonts w:ascii="Cambria" w:hAnsi="Cambria" w:cs="Times New Roman"/>
          <w:sz w:val="24"/>
          <w:szCs w:val="24"/>
          <w:lang w:val="bg-BG"/>
        </w:rPr>
        <w:t xml:space="preserve"> е сключил договор/договори за подизпълнение, работата на подизпълнителите се приема от </w:t>
      </w:r>
      <w:r w:rsidR="00E566C3" w:rsidRPr="008B7F9A">
        <w:rPr>
          <w:rFonts w:ascii="Cambria" w:hAnsi="Cambria" w:cs="Times New Roman"/>
          <w:b/>
          <w:sz w:val="24"/>
          <w:szCs w:val="24"/>
          <w:lang w:val="bg-BG"/>
        </w:rPr>
        <w:t>ВЪЗЛОЖИТЕЛЯ</w:t>
      </w:r>
      <w:r w:rsidRPr="008B7F9A">
        <w:rPr>
          <w:rFonts w:ascii="Cambria" w:hAnsi="Cambria" w:cs="Times New Roman"/>
          <w:sz w:val="24"/>
          <w:szCs w:val="24"/>
          <w:lang w:val="bg-BG"/>
        </w:rPr>
        <w:t xml:space="preserve"> в присъствието на </w:t>
      </w:r>
      <w:r w:rsidR="00E566C3" w:rsidRPr="008B7F9A">
        <w:rPr>
          <w:rFonts w:ascii="Cambria" w:hAnsi="Cambria" w:cs="Times New Roman"/>
          <w:b/>
          <w:sz w:val="24"/>
          <w:szCs w:val="24"/>
          <w:lang w:val="bg-BG"/>
        </w:rPr>
        <w:t>ИЗПЪЛНИТЕЛЯ</w:t>
      </w:r>
      <w:r w:rsidRPr="008B7F9A">
        <w:rPr>
          <w:rFonts w:ascii="Cambria" w:hAnsi="Cambria" w:cs="Times New Roman"/>
          <w:sz w:val="24"/>
          <w:szCs w:val="24"/>
          <w:lang w:val="bg-BG"/>
        </w:rPr>
        <w:t xml:space="preserve"> и подизпълнителя.</w:t>
      </w:r>
    </w:p>
    <w:p w:rsidR="0067782E" w:rsidRPr="008B7F9A" w:rsidRDefault="00DC089E">
      <w:pPr>
        <w:tabs>
          <w:tab w:val="left" w:pos="900"/>
        </w:tabs>
        <w:spacing w:line="276" w:lineRule="auto"/>
        <w:ind w:firstLine="360"/>
        <w:jc w:val="both"/>
        <w:rPr>
          <w:rFonts w:ascii="Cambria" w:hAnsi="Cambria"/>
          <w:lang w:val="bg-BG"/>
        </w:rPr>
      </w:pPr>
      <w:r w:rsidRPr="008B7F9A">
        <w:rPr>
          <w:rFonts w:ascii="Cambria" w:hAnsi="Cambria"/>
          <w:lang w:val="bg-BG"/>
        </w:rPr>
        <w:t>6.1.</w:t>
      </w:r>
      <w:r w:rsidR="001B3296" w:rsidRPr="008B7F9A">
        <w:rPr>
          <w:rFonts w:ascii="Cambria" w:hAnsi="Cambria"/>
          <w:lang w:val="bg-BG"/>
        </w:rPr>
        <w:t>4</w:t>
      </w:r>
      <w:r w:rsidRPr="008B7F9A">
        <w:rPr>
          <w:rFonts w:ascii="Cambria" w:hAnsi="Cambria"/>
          <w:lang w:val="bg-BG"/>
        </w:rPr>
        <w:t>.</w:t>
      </w:r>
      <w:r w:rsidR="00545404" w:rsidRPr="008B7F9A">
        <w:rPr>
          <w:rFonts w:ascii="Cambria" w:hAnsi="Cambria"/>
          <w:lang w:val="bg-BG"/>
        </w:rPr>
        <w:t xml:space="preserve">Страните изготвят и подписват констативен протокол </w:t>
      </w:r>
      <w:r w:rsidR="00CF1F26" w:rsidRPr="008B7F9A">
        <w:rPr>
          <w:rFonts w:ascii="Cambria" w:hAnsi="Cambria"/>
          <w:lang w:val="bg-BG"/>
        </w:rPr>
        <w:t xml:space="preserve">във всеки отделен случай </w:t>
      </w:r>
      <w:r w:rsidR="00545404" w:rsidRPr="008B7F9A">
        <w:rPr>
          <w:rFonts w:ascii="Cambria" w:hAnsi="Cambria"/>
          <w:lang w:val="bg-BG"/>
        </w:rPr>
        <w:t>з</w:t>
      </w:r>
      <w:r w:rsidR="00CF1F26" w:rsidRPr="008B7F9A">
        <w:rPr>
          <w:rFonts w:ascii="Cambria" w:hAnsi="Cambria"/>
          <w:lang w:val="bg-BG"/>
        </w:rPr>
        <w:t>а удостоверяване на извършените ремонтни дейности и/или подмяна на износени и/или дефектни части</w:t>
      </w:r>
      <w:r w:rsidR="006B195D" w:rsidRPr="008B7F9A">
        <w:rPr>
          <w:rFonts w:ascii="Cambria" w:hAnsi="Cambria"/>
          <w:lang w:val="bg-BG"/>
        </w:rPr>
        <w:t xml:space="preserve"> извършени в рамките на гаранционния срок</w:t>
      </w:r>
      <w:r w:rsidR="00545404" w:rsidRPr="008B7F9A">
        <w:rPr>
          <w:rFonts w:ascii="Cambria" w:hAnsi="Cambria"/>
          <w:lang w:val="bg-BG"/>
        </w:rPr>
        <w:t>.</w:t>
      </w:r>
    </w:p>
    <w:p w:rsidR="0067782E" w:rsidRPr="008B7F9A" w:rsidRDefault="008A0DF5">
      <w:pPr>
        <w:tabs>
          <w:tab w:val="left" w:pos="0"/>
        </w:tabs>
        <w:spacing w:line="276" w:lineRule="auto"/>
        <w:ind w:firstLine="567"/>
        <w:jc w:val="both"/>
        <w:rPr>
          <w:rFonts w:ascii="Cambria" w:hAnsi="Cambria"/>
          <w:lang w:val="bg-BG"/>
        </w:rPr>
      </w:pPr>
      <w:r w:rsidRPr="008B7F9A">
        <w:rPr>
          <w:rFonts w:ascii="Cambria" w:hAnsi="Cambria"/>
          <w:lang w:val="bg-BG"/>
        </w:rPr>
        <w:t>6.1.</w:t>
      </w:r>
      <w:r w:rsidR="001B3296" w:rsidRPr="008B7F9A">
        <w:rPr>
          <w:rFonts w:ascii="Cambria" w:hAnsi="Cambria"/>
          <w:lang w:val="bg-BG"/>
        </w:rPr>
        <w:t>5</w:t>
      </w:r>
      <w:r w:rsidRPr="008B7F9A">
        <w:rPr>
          <w:rFonts w:ascii="Cambria" w:hAnsi="Cambria"/>
          <w:lang w:val="bg-BG"/>
        </w:rPr>
        <w:t>.</w:t>
      </w:r>
      <w:r w:rsidR="00317CBC" w:rsidRPr="008B7F9A">
        <w:rPr>
          <w:rFonts w:ascii="Cambria" w:hAnsi="Cambria"/>
          <w:lang w:val="bg-BG"/>
        </w:rPr>
        <w:t>Страните изготвят и подписват констативен протокол за удостоверяване изтичането на гаранционния срок и  липсата на неотстранени дефекти  по оборудването.</w:t>
      </w:r>
    </w:p>
    <w:p w:rsidR="0067782E" w:rsidRPr="008B7F9A" w:rsidRDefault="008A0DF5">
      <w:pPr>
        <w:tabs>
          <w:tab w:val="left" w:pos="0"/>
        </w:tabs>
        <w:spacing w:line="276" w:lineRule="auto"/>
        <w:ind w:firstLine="567"/>
        <w:jc w:val="both"/>
        <w:rPr>
          <w:rFonts w:ascii="Cambria" w:hAnsi="Cambria"/>
          <w:lang w:val="bg-BG"/>
        </w:rPr>
      </w:pPr>
      <w:r w:rsidRPr="008B7F9A">
        <w:rPr>
          <w:rFonts w:ascii="Cambria" w:hAnsi="Cambria"/>
          <w:lang w:val="bg-BG"/>
        </w:rPr>
        <w:t>6.1.</w:t>
      </w:r>
      <w:r w:rsidR="001B3296" w:rsidRPr="008B7F9A">
        <w:rPr>
          <w:rFonts w:ascii="Cambria" w:hAnsi="Cambria"/>
          <w:lang w:val="bg-BG"/>
        </w:rPr>
        <w:t>6</w:t>
      </w:r>
      <w:r w:rsidRPr="008B7F9A">
        <w:rPr>
          <w:rFonts w:ascii="Cambria" w:hAnsi="Cambria"/>
          <w:lang w:val="bg-BG"/>
        </w:rPr>
        <w:t>.</w:t>
      </w:r>
      <w:r w:rsidR="00317CBC" w:rsidRPr="008B7F9A">
        <w:rPr>
          <w:rFonts w:ascii="Cambria" w:hAnsi="Cambria"/>
          <w:lang w:val="bg-BG"/>
        </w:rPr>
        <w:t xml:space="preserve"> Констативните протоколи се подписва в два екземпляра от лицата упълномощени от страните да ги представляват за целите на този договор</w:t>
      </w:r>
      <w:r w:rsidR="00B74C18" w:rsidRPr="008B7F9A">
        <w:rPr>
          <w:rFonts w:ascii="Cambria" w:hAnsi="Cambria"/>
          <w:lang w:val="bg-BG"/>
        </w:rPr>
        <w:t xml:space="preserve"> </w:t>
      </w:r>
      <w:r w:rsidR="00317CBC" w:rsidRPr="008B7F9A">
        <w:rPr>
          <w:rFonts w:ascii="Cambria" w:hAnsi="Cambria"/>
          <w:lang w:val="bg-BG"/>
        </w:rPr>
        <w:t>(освен ако не е посочено друго), както следва:</w:t>
      </w:r>
    </w:p>
    <w:p w:rsidR="0067782E" w:rsidRPr="008B7F9A" w:rsidRDefault="00317CBC">
      <w:pPr>
        <w:pStyle w:val="ListParagraph"/>
        <w:tabs>
          <w:tab w:val="left" w:pos="900"/>
        </w:tabs>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За ВЪЗЛОЖИТЕЛЯ -...........................................................</w:t>
      </w:r>
    </w:p>
    <w:p w:rsidR="0067782E" w:rsidRPr="008B7F9A" w:rsidRDefault="00317CBC">
      <w:pPr>
        <w:pStyle w:val="ListParagraph"/>
        <w:tabs>
          <w:tab w:val="left" w:pos="900"/>
        </w:tabs>
        <w:spacing w:line="276" w:lineRule="auto"/>
        <w:ind w:left="0" w:firstLine="360"/>
        <w:jc w:val="both"/>
        <w:rPr>
          <w:rFonts w:ascii="Cambria" w:hAnsi="Cambria" w:cs="Times New Roman"/>
          <w:sz w:val="24"/>
          <w:szCs w:val="24"/>
          <w:lang w:val="bg-BG"/>
        </w:rPr>
      </w:pPr>
      <w:r w:rsidRPr="008B7F9A">
        <w:rPr>
          <w:rFonts w:ascii="Cambria" w:hAnsi="Cambria" w:cs="Times New Roman"/>
          <w:sz w:val="24"/>
          <w:szCs w:val="24"/>
          <w:lang w:val="bg-BG"/>
        </w:rPr>
        <w:t xml:space="preserve">За ИЗПЪЛНИТЕЛЯ - .......................................................... </w:t>
      </w:r>
    </w:p>
    <w:p w:rsidR="00545404" w:rsidRPr="008B7F9A" w:rsidRDefault="00545404" w:rsidP="00545404">
      <w:pPr>
        <w:ind w:firstLine="360"/>
        <w:rPr>
          <w:rFonts w:ascii="Cambria" w:hAnsi="Cambria"/>
          <w:lang w:val="bg-BG"/>
        </w:rPr>
      </w:pPr>
    </w:p>
    <w:p w:rsidR="004E7FD3" w:rsidRPr="008B7F9A" w:rsidRDefault="00A61C92" w:rsidP="00545404">
      <w:pPr>
        <w:pStyle w:val="Heading2"/>
        <w:spacing w:before="0" w:after="0" w:line="276" w:lineRule="auto"/>
        <w:ind w:firstLine="360"/>
        <w:jc w:val="center"/>
        <w:rPr>
          <w:rFonts w:ascii="Cambria" w:hAnsi="Cambria" w:cs="Times New Roman"/>
          <w:i w:val="0"/>
          <w:iCs w:val="0"/>
          <w:sz w:val="24"/>
          <w:szCs w:val="24"/>
          <w:lang w:val="bg-BG"/>
        </w:rPr>
      </w:pPr>
      <w:r w:rsidRPr="008B7F9A">
        <w:rPr>
          <w:rFonts w:ascii="Cambria" w:hAnsi="Cambria" w:cs="Times New Roman"/>
          <w:i w:val="0"/>
          <w:iCs w:val="0"/>
          <w:sz w:val="24"/>
          <w:szCs w:val="24"/>
          <w:lang w:val="bg-BG"/>
        </w:rPr>
        <w:t>VI</w:t>
      </w:r>
      <w:r w:rsidR="00AD1313" w:rsidRPr="008B7F9A">
        <w:rPr>
          <w:rFonts w:ascii="Cambria" w:hAnsi="Cambria" w:cs="Times New Roman"/>
          <w:i w:val="0"/>
          <w:iCs w:val="0"/>
          <w:sz w:val="24"/>
          <w:szCs w:val="24"/>
          <w:lang w:val="bg-BG"/>
        </w:rPr>
        <w:t>I</w:t>
      </w:r>
      <w:r w:rsidRPr="008B7F9A">
        <w:rPr>
          <w:rFonts w:ascii="Cambria" w:hAnsi="Cambria" w:cs="Times New Roman"/>
          <w:i w:val="0"/>
          <w:iCs w:val="0"/>
          <w:sz w:val="24"/>
          <w:szCs w:val="24"/>
          <w:lang w:val="bg-BG"/>
        </w:rPr>
        <w:t xml:space="preserve">. </w:t>
      </w:r>
      <w:r w:rsidR="004E7FD3" w:rsidRPr="008B7F9A">
        <w:rPr>
          <w:rFonts w:ascii="Cambria" w:hAnsi="Cambria" w:cs="Times New Roman"/>
          <w:i w:val="0"/>
          <w:iCs w:val="0"/>
          <w:sz w:val="24"/>
          <w:szCs w:val="24"/>
          <w:lang w:val="bg-BG"/>
        </w:rPr>
        <w:t>ГАРАНЦИ</w:t>
      </w:r>
      <w:r w:rsidR="00F6227F" w:rsidRPr="008B7F9A">
        <w:rPr>
          <w:rFonts w:ascii="Cambria" w:hAnsi="Cambria" w:cs="Times New Roman"/>
          <w:i w:val="0"/>
          <w:iCs w:val="0"/>
          <w:sz w:val="24"/>
          <w:szCs w:val="24"/>
          <w:lang w:val="bg-BG"/>
        </w:rPr>
        <w:t>О</w:t>
      </w:r>
      <w:r w:rsidR="004E7FD3" w:rsidRPr="008B7F9A">
        <w:rPr>
          <w:rFonts w:ascii="Cambria" w:hAnsi="Cambria" w:cs="Times New Roman"/>
          <w:i w:val="0"/>
          <w:iCs w:val="0"/>
          <w:sz w:val="24"/>
          <w:szCs w:val="24"/>
          <w:lang w:val="bg-BG"/>
        </w:rPr>
        <w:t>ННА ПОДДРЪЖКА</w:t>
      </w:r>
    </w:p>
    <w:p w:rsidR="009B3536" w:rsidRPr="008B7F9A" w:rsidRDefault="009B3536" w:rsidP="00545404">
      <w:pPr>
        <w:ind w:firstLine="360"/>
        <w:rPr>
          <w:rFonts w:ascii="Cambria" w:hAnsi="Cambria"/>
          <w:lang w:val="bg-BG"/>
        </w:rPr>
      </w:pPr>
    </w:p>
    <w:p w:rsidR="004E7FD3" w:rsidRPr="008B7F9A" w:rsidRDefault="008A0DF5" w:rsidP="00545404">
      <w:pPr>
        <w:spacing w:line="276" w:lineRule="auto"/>
        <w:ind w:firstLine="360"/>
        <w:jc w:val="both"/>
        <w:rPr>
          <w:rFonts w:ascii="Cambria" w:hAnsi="Cambria"/>
          <w:color w:val="000000"/>
          <w:lang w:val="bg-BG"/>
        </w:rPr>
      </w:pPr>
      <w:r w:rsidRPr="008B7F9A">
        <w:rPr>
          <w:rFonts w:ascii="Cambria" w:hAnsi="Cambria"/>
          <w:lang w:val="bg-BG"/>
        </w:rPr>
        <w:t>7</w:t>
      </w:r>
      <w:r w:rsidR="004E7FD3" w:rsidRPr="008B7F9A">
        <w:rPr>
          <w:rFonts w:ascii="Cambria" w:hAnsi="Cambria"/>
          <w:lang w:val="bg-BG"/>
        </w:rPr>
        <w:t xml:space="preserve">.1. </w:t>
      </w:r>
      <w:r w:rsidR="00B42954" w:rsidRPr="008B7F9A">
        <w:rPr>
          <w:rFonts w:ascii="Cambria" w:hAnsi="Cambria"/>
          <w:b/>
          <w:lang w:val="bg-BG"/>
        </w:rPr>
        <w:t>ИЗПЪЛНИТЕЛЯТ</w:t>
      </w:r>
      <w:r w:rsidR="004E7FD3" w:rsidRPr="008B7F9A">
        <w:rPr>
          <w:rFonts w:ascii="Cambria" w:hAnsi="Cambria"/>
          <w:lang w:val="bg-BG"/>
        </w:rPr>
        <w:t xml:space="preserve"> се задължава да осигури </w:t>
      </w:r>
      <w:r w:rsidR="004E7FD3" w:rsidRPr="008B7F9A">
        <w:rPr>
          <w:rFonts w:ascii="Cambria" w:hAnsi="Cambria"/>
          <w:color w:val="000000"/>
          <w:lang w:val="bg-BG"/>
        </w:rPr>
        <w:t>гаранционна поддръжка на</w:t>
      </w:r>
      <w:r w:rsidR="00514426" w:rsidRPr="008B7F9A">
        <w:rPr>
          <w:rFonts w:ascii="Cambria" w:hAnsi="Cambria"/>
          <w:color w:val="000000"/>
          <w:lang w:val="bg-BG"/>
        </w:rPr>
        <w:t xml:space="preserve"> доставеното оборудване</w:t>
      </w:r>
      <w:r w:rsidR="004E7FD3" w:rsidRPr="008B7F9A">
        <w:rPr>
          <w:rFonts w:ascii="Cambria" w:hAnsi="Cambria"/>
          <w:color w:val="000000"/>
          <w:lang w:val="bg-BG"/>
        </w:rPr>
        <w:t xml:space="preserve"> за срок от </w:t>
      </w:r>
      <w:r w:rsidR="00514426" w:rsidRPr="008B7F9A">
        <w:rPr>
          <w:rFonts w:ascii="Cambria" w:hAnsi="Cambria"/>
          <w:color w:val="000000"/>
          <w:lang w:val="bg-BG"/>
        </w:rPr>
        <w:t>36</w:t>
      </w:r>
      <w:r w:rsidR="004E7FD3" w:rsidRPr="008B7F9A">
        <w:rPr>
          <w:rFonts w:ascii="Cambria" w:hAnsi="Cambria"/>
          <w:color w:val="000000"/>
          <w:lang w:val="bg-BG"/>
        </w:rPr>
        <w:t xml:space="preserve"> (</w:t>
      </w:r>
      <w:r w:rsidR="00514426" w:rsidRPr="008B7F9A">
        <w:rPr>
          <w:rFonts w:ascii="Cambria" w:hAnsi="Cambria"/>
          <w:color w:val="000000"/>
          <w:lang w:val="bg-BG"/>
        </w:rPr>
        <w:t>тридесет и шест) месеца, считано от датата на инсталацията му</w:t>
      </w:r>
      <w:r w:rsidR="00AD1313" w:rsidRPr="008B7F9A">
        <w:rPr>
          <w:rFonts w:ascii="Cambria" w:hAnsi="Cambria"/>
          <w:color w:val="000000"/>
          <w:lang w:val="bg-BG"/>
        </w:rPr>
        <w:t>.</w:t>
      </w:r>
    </w:p>
    <w:p w:rsidR="00BD01B9" w:rsidRPr="008B7F9A" w:rsidRDefault="008A0DF5" w:rsidP="00BD01B9">
      <w:pPr>
        <w:pStyle w:val="BodyText"/>
        <w:spacing w:line="276" w:lineRule="auto"/>
        <w:ind w:firstLine="432"/>
        <w:rPr>
          <w:rFonts w:ascii="Cambria" w:hAnsi="Cambria"/>
          <w:b/>
          <w:sz w:val="24"/>
          <w:szCs w:val="24"/>
        </w:rPr>
      </w:pPr>
      <w:r w:rsidRPr="008B7F9A">
        <w:rPr>
          <w:rFonts w:ascii="Cambria" w:hAnsi="Cambria"/>
          <w:sz w:val="24"/>
          <w:szCs w:val="24"/>
          <w:lang w:eastAsia="bg-BG"/>
        </w:rPr>
        <w:t>7</w:t>
      </w:r>
      <w:r w:rsidR="00E2033C" w:rsidRPr="008B7F9A">
        <w:rPr>
          <w:rFonts w:ascii="Cambria" w:hAnsi="Cambria"/>
          <w:sz w:val="24"/>
          <w:szCs w:val="24"/>
          <w:lang w:eastAsia="bg-BG"/>
        </w:rPr>
        <w:t>.2</w:t>
      </w:r>
      <w:r w:rsidR="00BD01B9" w:rsidRPr="008B7F9A">
        <w:rPr>
          <w:rFonts w:ascii="Cambria" w:hAnsi="Cambria"/>
          <w:sz w:val="24"/>
          <w:szCs w:val="24"/>
          <w:lang w:eastAsia="bg-BG"/>
        </w:rPr>
        <w:t xml:space="preserve">. </w:t>
      </w:r>
      <w:r w:rsidR="00BD01B9" w:rsidRPr="008B7F9A">
        <w:rPr>
          <w:rFonts w:ascii="Cambria" w:hAnsi="Cambria"/>
          <w:sz w:val="24"/>
          <w:szCs w:val="24"/>
        </w:rPr>
        <w:t xml:space="preserve">Гаранционната поддръжка е дейност, която следва да бъде осъществена от изпълнителя с оглед гарантиране на качественото функциониране на доставеното </w:t>
      </w:r>
      <w:r w:rsidR="00AD1313" w:rsidRPr="008B7F9A">
        <w:rPr>
          <w:rFonts w:ascii="Cambria" w:hAnsi="Cambria"/>
          <w:sz w:val="24"/>
          <w:szCs w:val="24"/>
        </w:rPr>
        <w:t xml:space="preserve">в </w:t>
      </w:r>
      <w:r w:rsidR="00AD1313" w:rsidRPr="008B7F9A">
        <w:rPr>
          <w:rFonts w:ascii="Cambria" w:hAnsi="Cambria"/>
          <w:sz w:val="24"/>
          <w:szCs w:val="24"/>
        </w:rPr>
        <w:lastRenderedPageBreak/>
        <w:t>резултат на изпълнението на обществената поръчка оборудване и програмни средства. В тази връзка, за нея не е предвидено отделно заплащане.</w:t>
      </w:r>
    </w:p>
    <w:p w:rsidR="004E7FD3" w:rsidRPr="008B7F9A" w:rsidRDefault="008A0DF5" w:rsidP="004E7FD3">
      <w:pPr>
        <w:spacing w:line="276" w:lineRule="auto"/>
        <w:ind w:firstLine="432"/>
        <w:jc w:val="both"/>
        <w:rPr>
          <w:rFonts w:ascii="Cambria" w:hAnsi="Cambria"/>
          <w:lang w:val="bg-BG" w:eastAsia="bg-BG"/>
        </w:rPr>
      </w:pPr>
      <w:r w:rsidRPr="008B7F9A">
        <w:rPr>
          <w:rFonts w:ascii="Cambria" w:hAnsi="Cambria"/>
          <w:lang w:val="bg-BG"/>
        </w:rPr>
        <w:t>7</w:t>
      </w:r>
      <w:r w:rsidR="004E7FD3" w:rsidRPr="008B7F9A">
        <w:rPr>
          <w:rFonts w:ascii="Cambria" w:hAnsi="Cambria"/>
          <w:lang w:val="bg-BG"/>
        </w:rPr>
        <w:t>.</w:t>
      </w:r>
      <w:r w:rsidR="00E2033C" w:rsidRPr="008B7F9A">
        <w:rPr>
          <w:rFonts w:ascii="Cambria" w:hAnsi="Cambria"/>
          <w:lang w:val="bg-BG"/>
        </w:rPr>
        <w:t>3</w:t>
      </w:r>
      <w:r w:rsidR="004E7FD3" w:rsidRPr="008B7F9A">
        <w:rPr>
          <w:rFonts w:ascii="Cambria" w:hAnsi="Cambria"/>
          <w:lang w:val="bg-BG"/>
        </w:rPr>
        <w:t xml:space="preserve">. </w:t>
      </w:r>
      <w:r w:rsidR="004E7FD3" w:rsidRPr="008B7F9A">
        <w:rPr>
          <w:rFonts w:ascii="Cambria" w:hAnsi="Cambria"/>
          <w:lang w:val="bg-BG" w:eastAsia="bg-BG"/>
        </w:rPr>
        <w:t xml:space="preserve">Редът за отстраняване на проблемите се определя в зависимост от техния приоритет. Приоритетите на проблемите се определят от </w:t>
      </w:r>
      <w:r w:rsidR="004E7FD3" w:rsidRPr="008B7F9A">
        <w:rPr>
          <w:rFonts w:ascii="Cambria" w:hAnsi="Cambria"/>
          <w:b/>
          <w:lang w:val="bg-BG" w:eastAsia="bg-BG"/>
        </w:rPr>
        <w:t>ВЪЗЛОЖИТЕЛЯ</w:t>
      </w:r>
      <w:r w:rsidR="004E7FD3" w:rsidRPr="008B7F9A">
        <w:rPr>
          <w:rFonts w:ascii="Cambria" w:hAnsi="Cambria"/>
          <w:lang w:val="bg-BG" w:eastAsia="bg-BG"/>
        </w:rPr>
        <w:t xml:space="preserve">, в зависимост от влиянието им върху работата на Дирекция „Консулски отношения“. </w:t>
      </w:r>
    </w:p>
    <w:p w:rsidR="00BD01B9" w:rsidRPr="008B7F9A" w:rsidRDefault="00BD01B9" w:rsidP="00BD01B9">
      <w:pPr>
        <w:spacing w:line="276" w:lineRule="auto"/>
        <w:ind w:firstLine="432"/>
        <w:jc w:val="both"/>
        <w:rPr>
          <w:rFonts w:ascii="Cambria" w:hAnsi="Cambria"/>
          <w:lang w:val="bg-BG" w:eastAsia="bg-BG"/>
        </w:rPr>
      </w:pPr>
      <w:r w:rsidRPr="008B7F9A">
        <w:rPr>
          <w:rFonts w:ascii="Cambria" w:hAnsi="Cambria"/>
          <w:lang w:val="bg-BG" w:eastAsia="bg-BG"/>
        </w:rPr>
        <w:t xml:space="preserve"> </w:t>
      </w:r>
    </w:p>
    <w:p w:rsidR="009B3536" w:rsidRPr="008B7F9A" w:rsidRDefault="009B3536">
      <w:pPr>
        <w:rPr>
          <w:rFonts w:ascii="Cambria" w:hAnsi="Cambria"/>
          <w:lang w:val="bg-BG"/>
        </w:rPr>
      </w:pPr>
    </w:p>
    <w:p w:rsidR="004E7FD3" w:rsidRPr="008B7F9A" w:rsidRDefault="00212786" w:rsidP="004E7FD3">
      <w:pPr>
        <w:pStyle w:val="Heading2"/>
        <w:spacing w:before="0" w:after="0" w:line="276" w:lineRule="auto"/>
        <w:jc w:val="center"/>
        <w:rPr>
          <w:rFonts w:ascii="Cambria" w:hAnsi="Cambria" w:cs="Times New Roman"/>
          <w:i w:val="0"/>
          <w:iCs w:val="0"/>
          <w:sz w:val="24"/>
          <w:szCs w:val="24"/>
          <w:lang w:val="bg-BG"/>
        </w:rPr>
      </w:pPr>
      <w:r w:rsidRPr="008B7F9A">
        <w:rPr>
          <w:rFonts w:ascii="Cambria" w:hAnsi="Cambria" w:cs="Times New Roman"/>
          <w:i w:val="0"/>
          <w:iCs w:val="0"/>
          <w:sz w:val="24"/>
          <w:szCs w:val="24"/>
          <w:lang w:val="en-US"/>
        </w:rPr>
        <w:t>VIII</w:t>
      </w:r>
      <w:r w:rsidR="004E7FD3" w:rsidRPr="008B7F9A">
        <w:rPr>
          <w:rFonts w:ascii="Cambria" w:hAnsi="Cambria" w:cs="Times New Roman"/>
          <w:i w:val="0"/>
          <w:iCs w:val="0"/>
          <w:sz w:val="24"/>
          <w:szCs w:val="24"/>
          <w:lang w:val="bg-BG"/>
        </w:rPr>
        <w:t>.</w:t>
      </w:r>
      <w:r w:rsidR="00AC43B7" w:rsidRPr="008B7F9A">
        <w:rPr>
          <w:rFonts w:ascii="Cambria" w:hAnsi="Cambria" w:cs="Times New Roman"/>
          <w:i w:val="0"/>
          <w:iCs w:val="0"/>
          <w:sz w:val="24"/>
          <w:szCs w:val="24"/>
          <w:lang w:val="bg-BG"/>
        </w:rPr>
        <w:t xml:space="preserve"> </w:t>
      </w:r>
      <w:r w:rsidR="00A61C92" w:rsidRPr="008B7F9A">
        <w:rPr>
          <w:rFonts w:ascii="Cambria" w:hAnsi="Cambria" w:cs="Times New Roman"/>
          <w:i w:val="0"/>
          <w:iCs w:val="0"/>
          <w:sz w:val="24"/>
          <w:szCs w:val="24"/>
          <w:lang w:val="bg-BG"/>
        </w:rPr>
        <w:t>ГАРАНЦИЯ ЗА ИЗПЪЛНЕНИЕ</w:t>
      </w:r>
    </w:p>
    <w:p w:rsidR="00A61C92" w:rsidRPr="008B7F9A" w:rsidRDefault="00212786" w:rsidP="00B43573">
      <w:pPr>
        <w:spacing w:line="276" w:lineRule="auto"/>
        <w:ind w:firstLine="360"/>
        <w:jc w:val="both"/>
        <w:rPr>
          <w:rFonts w:ascii="Cambria" w:hAnsi="Cambria"/>
          <w:lang w:val="bg-BG"/>
        </w:rPr>
      </w:pPr>
      <w:r w:rsidRPr="008B7F9A">
        <w:rPr>
          <w:rFonts w:ascii="Cambria" w:hAnsi="Cambria"/>
          <w:lang w:val="en-US"/>
        </w:rPr>
        <w:t>8</w:t>
      </w:r>
      <w:r w:rsidR="00A61C92" w:rsidRPr="008B7F9A">
        <w:rPr>
          <w:rFonts w:ascii="Cambria" w:hAnsi="Cambria"/>
          <w:lang w:val="bg-BG"/>
        </w:rPr>
        <w:t xml:space="preserve">.1. Преди сключване на договора, </w:t>
      </w:r>
      <w:r w:rsidR="00A61C92" w:rsidRPr="008B7F9A">
        <w:rPr>
          <w:rFonts w:ascii="Cambria" w:hAnsi="Cambria"/>
          <w:b/>
          <w:bCs/>
          <w:lang w:val="bg-BG"/>
        </w:rPr>
        <w:t>ИЗПЪЛНИТЕЛЯТ</w:t>
      </w:r>
      <w:r w:rsidR="00A61C92" w:rsidRPr="008B7F9A">
        <w:rPr>
          <w:rFonts w:ascii="Cambria" w:hAnsi="Cambria"/>
          <w:lang w:val="bg-BG"/>
        </w:rPr>
        <w:t xml:space="preserve"> представя гаранция за добро и качествено изпълнение (парична сума или банкова гаранция) в размер 5 (пет) на сто от стойността на договора по чл. </w:t>
      </w:r>
      <w:r w:rsidR="00AE4CA8" w:rsidRPr="008B7F9A">
        <w:rPr>
          <w:rFonts w:ascii="Cambria" w:hAnsi="Cambria"/>
          <w:lang w:val="bg-BG"/>
        </w:rPr>
        <w:t>2</w:t>
      </w:r>
      <w:r w:rsidR="00A61C92" w:rsidRPr="008B7F9A">
        <w:rPr>
          <w:rFonts w:ascii="Cambria" w:hAnsi="Cambria"/>
          <w:lang w:val="bg-BG"/>
        </w:rPr>
        <w:t>.1., без включен ДДС.</w:t>
      </w:r>
    </w:p>
    <w:p w:rsidR="00B227BD" w:rsidRPr="008B7F9A" w:rsidRDefault="00212786" w:rsidP="00B227BD">
      <w:pPr>
        <w:spacing w:line="276" w:lineRule="auto"/>
        <w:ind w:firstLine="360"/>
        <w:jc w:val="both"/>
        <w:rPr>
          <w:rFonts w:ascii="Cambria" w:hAnsi="Cambria"/>
          <w:lang w:val="bg-BG"/>
        </w:rPr>
      </w:pPr>
      <w:r w:rsidRPr="008B7F9A">
        <w:rPr>
          <w:rFonts w:ascii="Cambria" w:hAnsi="Cambria"/>
          <w:lang w:val="en-US"/>
        </w:rPr>
        <w:t>8</w:t>
      </w:r>
      <w:r w:rsidR="00165075" w:rsidRPr="008B7F9A">
        <w:rPr>
          <w:rFonts w:ascii="Cambria" w:hAnsi="Cambria"/>
          <w:lang w:val="bg-BG"/>
        </w:rPr>
        <w:t xml:space="preserve">.2. </w:t>
      </w:r>
      <w:r w:rsidR="00A61C92" w:rsidRPr="008B7F9A">
        <w:rPr>
          <w:rFonts w:ascii="Cambria" w:hAnsi="Cambria"/>
          <w:b/>
          <w:bCs/>
          <w:lang w:val="bg-BG"/>
        </w:rPr>
        <w:t>ВЪЗЛОЖИТЕЛЯТ</w:t>
      </w:r>
      <w:r w:rsidR="00A61C92" w:rsidRPr="008B7F9A">
        <w:rPr>
          <w:rFonts w:ascii="Cambria" w:hAnsi="Cambria"/>
          <w:lang w:val="bg-BG"/>
        </w:rPr>
        <w:t xml:space="preserve"> освобождава </w:t>
      </w:r>
      <w:r w:rsidR="00165075" w:rsidRPr="008B7F9A">
        <w:rPr>
          <w:rFonts w:ascii="Cambria" w:hAnsi="Cambria"/>
          <w:lang w:val="bg-BG"/>
        </w:rPr>
        <w:t xml:space="preserve">50 % от размера на </w:t>
      </w:r>
      <w:r w:rsidR="00A61C92" w:rsidRPr="008B7F9A">
        <w:rPr>
          <w:rFonts w:ascii="Cambria" w:hAnsi="Cambria"/>
          <w:lang w:val="bg-BG"/>
        </w:rPr>
        <w:t>гаранцията за добро изпълнение, в срок от 1</w:t>
      </w:r>
      <w:r w:rsidR="00B32633" w:rsidRPr="008B7F9A">
        <w:rPr>
          <w:rFonts w:ascii="Cambria" w:hAnsi="Cambria"/>
          <w:lang w:val="bg-BG"/>
        </w:rPr>
        <w:t>5</w:t>
      </w:r>
      <w:r w:rsidR="00A61C92" w:rsidRPr="008B7F9A">
        <w:rPr>
          <w:rFonts w:ascii="Cambria" w:hAnsi="Cambria"/>
          <w:lang w:val="bg-BG"/>
        </w:rPr>
        <w:t xml:space="preserve"> (</w:t>
      </w:r>
      <w:r w:rsidR="001A4873" w:rsidRPr="008B7F9A">
        <w:rPr>
          <w:rFonts w:ascii="Cambria" w:hAnsi="Cambria"/>
          <w:lang w:val="bg-BG"/>
        </w:rPr>
        <w:t>петна</w:t>
      </w:r>
      <w:r w:rsidR="00A61C92" w:rsidRPr="008B7F9A">
        <w:rPr>
          <w:rFonts w:ascii="Cambria" w:hAnsi="Cambria"/>
          <w:lang w:val="bg-BG"/>
        </w:rPr>
        <w:t xml:space="preserve">десет) работни дни след </w:t>
      </w:r>
      <w:r w:rsidR="00CE22D1" w:rsidRPr="008B7F9A">
        <w:rPr>
          <w:rFonts w:ascii="Cambria" w:hAnsi="Cambria"/>
          <w:lang w:val="bg-BG"/>
        </w:rPr>
        <w:t>подписване на приемо-предавателния протокол за извършена без отклонения доставка</w:t>
      </w:r>
      <w:r w:rsidR="00165075" w:rsidRPr="008B7F9A">
        <w:rPr>
          <w:rFonts w:ascii="Cambria" w:hAnsi="Cambria"/>
          <w:lang w:val="bg-BG"/>
        </w:rPr>
        <w:t>, като останалата част от нея</w:t>
      </w:r>
      <w:r w:rsidR="00E1187E" w:rsidRPr="008B7F9A">
        <w:rPr>
          <w:rFonts w:ascii="Cambria" w:hAnsi="Cambria"/>
          <w:lang w:val="bg-BG"/>
        </w:rPr>
        <w:t xml:space="preserve"> в размер на 50 %,</w:t>
      </w:r>
      <w:r w:rsidR="00165075" w:rsidRPr="008B7F9A">
        <w:rPr>
          <w:rFonts w:ascii="Cambria" w:hAnsi="Cambria"/>
          <w:lang w:val="bg-BG"/>
        </w:rPr>
        <w:t xml:space="preserve"> </w:t>
      </w:r>
      <w:r w:rsidR="00E1187E" w:rsidRPr="008B7F9A">
        <w:rPr>
          <w:rFonts w:ascii="Cambria" w:hAnsi="Cambria"/>
          <w:lang w:val="bg-BG"/>
        </w:rPr>
        <w:t xml:space="preserve">задържа за обезпечаване на гаранционната поддръжка и </w:t>
      </w:r>
      <w:r w:rsidR="00165075" w:rsidRPr="008B7F9A">
        <w:rPr>
          <w:rFonts w:ascii="Cambria" w:hAnsi="Cambria"/>
          <w:lang w:val="bg-BG"/>
        </w:rPr>
        <w:t>се освобождава в срок от 30 (тридесет) дни след изтичане на гаранционния срок на доставеното оборудване</w:t>
      </w:r>
      <w:r w:rsidR="00CE22D1" w:rsidRPr="008B7F9A">
        <w:rPr>
          <w:rFonts w:ascii="Cambria" w:hAnsi="Cambria"/>
          <w:lang w:val="bg-BG"/>
        </w:rPr>
        <w:t>.</w:t>
      </w:r>
    </w:p>
    <w:p w:rsidR="00A61C92" w:rsidRPr="008B7F9A" w:rsidRDefault="00CE22D1" w:rsidP="00B43573">
      <w:pPr>
        <w:spacing w:line="276" w:lineRule="auto"/>
        <w:ind w:firstLine="360"/>
        <w:jc w:val="both"/>
        <w:rPr>
          <w:rFonts w:ascii="Cambria" w:hAnsi="Cambria"/>
          <w:lang w:val="bg-BG"/>
        </w:rPr>
      </w:pPr>
      <w:r w:rsidRPr="008B7F9A">
        <w:rPr>
          <w:rFonts w:ascii="Cambria" w:hAnsi="Cambria"/>
          <w:lang w:val="bg-BG"/>
        </w:rPr>
        <w:t>8</w:t>
      </w:r>
      <w:r w:rsidR="00A61C92" w:rsidRPr="008B7F9A">
        <w:rPr>
          <w:rFonts w:ascii="Cambria" w:hAnsi="Cambria"/>
          <w:lang w:val="bg-BG"/>
        </w:rPr>
        <w:t xml:space="preserve">.3. </w:t>
      </w:r>
      <w:r w:rsidR="00A61C92" w:rsidRPr="008B7F9A">
        <w:rPr>
          <w:rFonts w:ascii="Cambria" w:hAnsi="Cambria"/>
          <w:b/>
          <w:bCs/>
          <w:lang w:val="bg-BG"/>
        </w:rPr>
        <w:t>ВЪЗЛОЖИТЕЛЯТ</w:t>
      </w:r>
      <w:r w:rsidR="00A61C92" w:rsidRPr="008B7F9A">
        <w:rPr>
          <w:rFonts w:ascii="Cambria" w:hAnsi="Cambria"/>
          <w:lang w:val="bg-BG"/>
        </w:rPr>
        <w:t xml:space="preserve"> може да задържи гаранцията за изпълнение на договора, ако:</w:t>
      </w:r>
    </w:p>
    <w:p w:rsidR="00B227BD" w:rsidRPr="008B7F9A" w:rsidRDefault="00A61C92" w:rsidP="00B227BD">
      <w:pPr>
        <w:spacing w:line="276" w:lineRule="auto"/>
        <w:ind w:firstLine="360"/>
        <w:jc w:val="both"/>
        <w:rPr>
          <w:rFonts w:ascii="Cambria" w:hAnsi="Cambria"/>
          <w:lang w:val="bg-BG"/>
        </w:rPr>
      </w:pPr>
      <w:r w:rsidRPr="008B7F9A">
        <w:rPr>
          <w:rFonts w:ascii="Cambria" w:hAnsi="Cambria"/>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B227BD" w:rsidRPr="008B7F9A" w:rsidRDefault="00A61C92" w:rsidP="00B227BD">
      <w:pPr>
        <w:spacing w:line="276" w:lineRule="auto"/>
        <w:ind w:firstLine="360"/>
        <w:jc w:val="both"/>
        <w:rPr>
          <w:rFonts w:ascii="Cambria" w:hAnsi="Cambria"/>
          <w:lang w:val="bg-BG"/>
        </w:rPr>
      </w:pPr>
      <w:r w:rsidRPr="008B7F9A">
        <w:rPr>
          <w:rFonts w:ascii="Cambria" w:hAnsi="Cambria"/>
          <w:lang w:val="bg-BG"/>
        </w:rPr>
        <w:t xml:space="preserve">б) Ако </w:t>
      </w:r>
      <w:r w:rsidRPr="008B7F9A">
        <w:rPr>
          <w:rFonts w:ascii="Cambria" w:hAnsi="Cambria"/>
          <w:b/>
          <w:bCs/>
          <w:lang w:val="bg-BG"/>
        </w:rPr>
        <w:t>ИЗПЪЛНИТЕЛЯТ</w:t>
      </w:r>
      <w:r w:rsidRPr="008B7F9A">
        <w:rPr>
          <w:rFonts w:ascii="Cambria" w:hAnsi="Cambria"/>
          <w:lang w:val="bg-BG"/>
        </w:rPr>
        <w:t xml:space="preserve"> не </w:t>
      </w:r>
      <w:r w:rsidR="00CE22D1" w:rsidRPr="008B7F9A">
        <w:rPr>
          <w:rFonts w:ascii="Cambria" w:hAnsi="Cambria"/>
          <w:lang w:val="bg-BG"/>
        </w:rPr>
        <w:t>изпълни</w:t>
      </w:r>
      <w:r w:rsidRPr="008B7F9A">
        <w:rPr>
          <w:rFonts w:ascii="Cambria" w:hAnsi="Cambria"/>
          <w:lang w:val="bg-BG"/>
        </w:rPr>
        <w:t xml:space="preserve"> договора</w:t>
      </w:r>
      <w:r w:rsidR="00CE22D1" w:rsidRPr="008B7F9A">
        <w:rPr>
          <w:rFonts w:ascii="Cambria" w:hAnsi="Cambria"/>
          <w:lang w:val="bg-BG"/>
        </w:rPr>
        <w:t xml:space="preserve">, ако </w:t>
      </w:r>
      <w:r w:rsidRPr="008B7F9A">
        <w:rPr>
          <w:rFonts w:ascii="Cambria" w:hAnsi="Cambria"/>
          <w:lang w:val="bg-BG"/>
        </w:rPr>
        <w:t xml:space="preserve">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00AD1313" w:rsidRPr="008B7F9A">
        <w:rPr>
          <w:rFonts w:ascii="Cambria" w:hAnsi="Cambria"/>
          <w:b/>
          <w:bCs/>
          <w:lang w:val="bg-BG"/>
        </w:rPr>
        <w:t>ВЪЗЛОЖИТЕЛЯ</w:t>
      </w:r>
      <w:r w:rsidR="00AD1313" w:rsidRPr="008B7F9A">
        <w:rPr>
          <w:rFonts w:ascii="Cambria" w:hAnsi="Cambria"/>
          <w:lang w:val="bg-BG"/>
        </w:rPr>
        <w:t xml:space="preserve"> да търси обезщетение в по-голям размер.</w:t>
      </w:r>
    </w:p>
    <w:p w:rsidR="00A61C92" w:rsidRPr="008B7F9A" w:rsidRDefault="00A61C92" w:rsidP="00A61C92">
      <w:pPr>
        <w:spacing w:line="276" w:lineRule="auto"/>
        <w:ind w:firstLine="540"/>
        <w:jc w:val="both"/>
        <w:rPr>
          <w:rFonts w:ascii="Cambria" w:hAnsi="Cambria"/>
          <w:b/>
          <w:bCs/>
          <w:lang w:val="bg-BG"/>
        </w:rPr>
      </w:pPr>
    </w:p>
    <w:p w:rsidR="00A61C92" w:rsidRPr="008B7F9A" w:rsidRDefault="00CE22D1" w:rsidP="00F6227F">
      <w:pPr>
        <w:spacing w:line="276" w:lineRule="auto"/>
        <w:jc w:val="center"/>
        <w:rPr>
          <w:rFonts w:ascii="Cambria" w:hAnsi="Cambria"/>
          <w:b/>
          <w:bCs/>
          <w:lang w:val="bg-BG"/>
        </w:rPr>
      </w:pPr>
      <w:r w:rsidRPr="008B7F9A">
        <w:rPr>
          <w:rFonts w:ascii="Cambria" w:hAnsi="Cambria"/>
          <w:b/>
          <w:bCs/>
          <w:lang w:val="en-US"/>
        </w:rPr>
        <w:t>I</w:t>
      </w:r>
      <w:r w:rsidR="00AD1313" w:rsidRPr="008B7F9A">
        <w:rPr>
          <w:rFonts w:ascii="Cambria" w:hAnsi="Cambria"/>
          <w:b/>
          <w:bCs/>
          <w:lang w:val="bg-BG"/>
        </w:rPr>
        <w:t>X. НЕПРЕДВИДЕНИ ОБСТОЯТЕЛСТВА</w:t>
      </w:r>
    </w:p>
    <w:p w:rsidR="00A61C92" w:rsidRPr="008B7F9A" w:rsidRDefault="00CE22D1" w:rsidP="00A61C92">
      <w:pPr>
        <w:spacing w:line="276" w:lineRule="auto"/>
        <w:ind w:firstLine="540"/>
        <w:jc w:val="both"/>
        <w:rPr>
          <w:rFonts w:ascii="Cambria" w:hAnsi="Cambria"/>
          <w:lang w:val="bg-BG"/>
        </w:rPr>
      </w:pPr>
      <w:r w:rsidRPr="008B7F9A">
        <w:rPr>
          <w:rFonts w:ascii="Cambria" w:hAnsi="Cambria"/>
          <w:lang w:val="en-US"/>
        </w:rPr>
        <w:t>9</w:t>
      </w:r>
      <w:r w:rsidR="00A61C92" w:rsidRPr="008B7F9A">
        <w:rPr>
          <w:rFonts w:ascii="Cambria" w:hAnsi="Cambria"/>
          <w:lang w:val="bg-BG"/>
        </w:rPr>
        <w:t>.1.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A61C92" w:rsidRPr="008B7F9A" w:rsidRDefault="00CE22D1" w:rsidP="00A61C92">
      <w:pPr>
        <w:spacing w:line="276" w:lineRule="auto"/>
        <w:ind w:firstLine="540"/>
        <w:jc w:val="both"/>
        <w:rPr>
          <w:rFonts w:ascii="Cambria" w:hAnsi="Cambria"/>
          <w:lang w:val="bg-BG"/>
        </w:rPr>
      </w:pPr>
      <w:r w:rsidRPr="008B7F9A">
        <w:rPr>
          <w:rFonts w:ascii="Cambria" w:hAnsi="Cambria"/>
          <w:lang w:val="en-US"/>
        </w:rPr>
        <w:t>9</w:t>
      </w:r>
      <w:r w:rsidR="00A61C92" w:rsidRPr="008B7F9A">
        <w:rPr>
          <w:rFonts w:ascii="Cambria" w:hAnsi="Cambria"/>
          <w:lang w:val="bg-BG"/>
        </w:rPr>
        <w:t>.2.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w:t>
      </w:r>
      <w:r w:rsidR="00FA6798" w:rsidRPr="008B7F9A">
        <w:rPr>
          <w:rFonts w:ascii="Cambria" w:hAnsi="Cambria"/>
          <w:lang w:val="bg-BG"/>
        </w:rPr>
        <w:t xml:space="preserve"> договорените условия.</w:t>
      </w:r>
    </w:p>
    <w:p w:rsidR="00A61C92" w:rsidRPr="008B7F9A" w:rsidRDefault="00CE22D1" w:rsidP="00A61C92">
      <w:pPr>
        <w:spacing w:line="276" w:lineRule="auto"/>
        <w:ind w:firstLine="540"/>
        <w:jc w:val="both"/>
        <w:rPr>
          <w:rFonts w:ascii="Cambria" w:hAnsi="Cambria"/>
          <w:lang w:val="bg-BG"/>
        </w:rPr>
      </w:pPr>
      <w:r w:rsidRPr="008B7F9A">
        <w:rPr>
          <w:rFonts w:ascii="Cambria" w:hAnsi="Cambria"/>
          <w:lang w:val="en-US"/>
        </w:rPr>
        <w:t>9</w:t>
      </w:r>
      <w:r w:rsidR="00A61C92" w:rsidRPr="008B7F9A">
        <w:rPr>
          <w:rFonts w:ascii="Cambria" w:hAnsi="Cambria"/>
          <w:lang w:val="bg-BG"/>
        </w:rPr>
        <w:t xml:space="preserve">.3.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w:t>
      </w:r>
      <w:r w:rsidR="00A61C92" w:rsidRPr="008B7F9A">
        <w:rPr>
          <w:rFonts w:ascii="Cambria" w:hAnsi="Cambria"/>
          <w:lang w:val="bg-BG"/>
        </w:rPr>
        <w:lastRenderedPageBreak/>
        <w:t>срок от настъпването им. При неуведомяване се дължи обезщетени</w:t>
      </w:r>
      <w:r w:rsidR="002D223F" w:rsidRPr="008B7F9A">
        <w:rPr>
          <w:rFonts w:ascii="Cambria" w:hAnsi="Cambria"/>
          <w:lang w:val="bg-BG"/>
        </w:rPr>
        <w:t>е за настъпилите от това вреди.</w:t>
      </w:r>
    </w:p>
    <w:p w:rsidR="00A61C92" w:rsidRPr="008B7F9A" w:rsidRDefault="008D203C" w:rsidP="00A61C92">
      <w:pPr>
        <w:spacing w:line="276" w:lineRule="auto"/>
        <w:ind w:firstLine="540"/>
        <w:jc w:val="both"/>
        <w:rPr>
          <w:rFonts w:ascii="Cambria" w:hAnsi="Cambria"/>
          <w:lang w:val="bg-BG"/>
        </w:rPr>
      </w:pPr>
      <w:r w:rsidRPr="008B7F9A">
        <w:rPr>
          <w:rFonts w:ascii="Cambria" w:hAnsi="Cambria"/>
          <w:lang w:val="en-US"/>
        </w:rPr>
        <w:t>9</w:t>
      </w:r>
      <w:r w:rsidR="00A61C92" w:rsidRPr="008B7F9A">
        <w:rPr>
          <w:rFonts w:ascii="Cambria" w:hAnsi="Cambria"/>
          <w:lang w:val="bg-BG"/>
        </w:rPr>
        <w:t>.4. Докато траят непредвидените обстоятелства, изпълнението на задълженията и свързаните с тях насрещни задължения се спира.</w:t>
      </w:r>
    </w:p>
    <w:p w:rsidR="00A61C92" w:rsidRPr="008B7F9A" w:rsidRDefault="00A61C92" w:rsidP="00A61C92">
      <w:pPr>
        <w:ind w:firstLine="540"/>
        <w:jc w:val="both"/>
        <w:rPr>
          <w:rFonts w:ascii="Cambria" w:hAnsi="Cambria"/>
          <w:b/>
          <w:bCs/>
          <w:lang w:val="bg-BG"/>
        </w:rPr>
      </w:pPr>
    </w:p>
    <w:p w:rsidR="00A61C92" w:rsidRPr="008B7F9A" w:rsidRDefault="00A61C92" w:rsidP="00A61C92">
      <w:pPr>
        <w:spacing w:line="276" w:lineRule="auto"/>
        <w:jc w:val="center"/>
        <w:rPr>
          <w:rFonts w:ascii="Cambria" w:hAnsi="Cambria"/>
          <w:b/>
          <w:bCs/>
          <w:lang w:val="bg-BG"/>
        </w:rPr>
      </w:pPr>
      <w:r w:rsidRPr="008B7F9A">
        <w:rPr>
          <w:rFonts w:ascii="Cambria" w:hAnsi="Cambria"/>
          <w:b/>
          <w:bCs/>
          <w:lang w:val="bg-BG"/>
        </w:rPr>
        <w:t>X. ОТГОВОРНОСТ ПРИ НЕИЗПЪЛНЕНИЕ. НЕУСТОЙКИ.</w:t>
      </w:r>
    </w:p>
    <w:p w:rsidR="00A61C92" w:rsidRPr="008B7F9A" w:rsidRDefault="004E325C" w:rsidP="00A61C92">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0</w:t>
      </w:r>
      <w:r w:rsidR="00A61C92" w:rsidRPr="008B7F9A">
        <w:rPr>
          <w:rFonts w:ascii="Cambria" w:hAnsi="Cambria"/>
          <w:lang w:val="bg-BG"/>
        </w:rPr>
        <w:t xml:space="preserve">.1. Ако </w:t>
      </w:r>
      <w:r w:rsidR="00A61C92" w:rsidRPr="008B7F9A">
        <w:rPr>
          <w:rFonts w:ascii="Cambria" w:hAnsi="Cambria"/>
          <w:b/>
          <w:bCs/>
          <w:lang w:val="bg-BG"/>
        </w:rPr>
        <w:t>ИЗПЪЛНИТЕЛЯТ</w:t>
      </w:r>
      <w:r w:rsidR="00A61C92" w:rsidRPr="008B7F9A">
        <w:rPr>
          <w:rFonts w:ascii="Cambria" w:hAnsi="Cambria"/>
          <w:lang w:val="bg-BG"/>
        </w:rPr>
        <w:t xml:space="preserve"> виновно не изпълни възложената </w:t>
      </w:r>
      <w:r w:rsidR="003A3E83" w:rsidRPr="008B7F9A">
        <w:rPr>
          <w:rFonts w:ascii="Cambria" w:hAnsi="Cambria"/>
          <w:lang w:val="bg-BG"/>
        </w:rPr>
        <w:t>доставка</w:t>
      </w:r>
      <w:r w:rsidR="00A61C92" w:rsidRPr="008B7F9A">
        <w:rPr>
          <w:rFonts w:ascii="Cambria" w:hAnsi="Cambria"/>
          <w:lang w:val="bg-BG"/>
        </w:rPr>
        <w:t xml:space="preserve"> или част от нея съгласно сроковете, заложени в договора, същият дължи на </w:t>
      </w:r>
      <w:r w:rsidR="00A61C92" w:rsidRPr="008B7F9A">
        <w:rPr>
          <w:rFonts w:ascii="Cambria" w:hAnsi="Cambria"/>
          <w:b/>
          <w:bCs/>
          <w:lang w:val="bg-BG"/>
        </w:rPr>
        <w:t>ВЪЗЛОЖИТЕЛЯ</w:t>
      </w:r>
      <w:r w:rsidR="00A61C92" w:rsidRPr="008B7F9A">
        <w:rPr>
          <w:rFonts w:ascii="Cambria" w:hAnsi="Cambria"/>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A61C92" w:rsidRPr="008B7F9A" w:rsidRDefault="004E325C" w:rsidP="00A61C92">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0</w:t>
      </w:r>
      <w:r w:rsidR="00A61C92" w:rsidRPr="008B7F9A">
        <w:rPr>
          <w:rFonts w:ascii="Cambria" w:hAnsi="Cambria"/>
          <w:lang w:val="bg-BG"/>
        </w:rPr>
        <w:t xml:space="preserve">.2. При забава в плащането </w:t>
      </w:r>
      <w:r w:rsidR="00A61C92" w:rsidRPr="008B7F9A">
        <w:rPr>
          <w:rFonts w:ascii="Cambria" w:hAnsi="Cambria"/>
          <w:b/>
          <w:bCs/>
          <w:lang w:val="bg-BG"/>
        </w:rPr>
        <w:t>ВЪЗЛОЖИТЕЛЯТ</w:t>
      </w:r>
      <w:r w:rsidR="00A61C92" w:rsidRPr="008B7F9A">
        <w:rPr>
          <w:rFonts w:ascii="Cambria" w:hAnsi="Cambria"/>
          <w:lang w:val="bg-BG"/>
        </w:rPr>
        <w:t xml:space="preserve"> дължи неустойка в размер на 0,1 (нула цяло и една десета) на сто от конкретната дължима сума за всеки ден закъснение, но не повече от 10 (десет) на сто от стойността на конкретната дължима сума .</w:t>
      </w:r>
    </w:p>
    <w:p w:rsidR="00A61C92" w:rsidRPr="008B7F9A" w:rsidRDefault="004E325C" w:rsidP="00A61C92">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0</w:t>
      </w:r>
      <w:r w:rsidR="00A61C92" w:rsidRPr="008B7F9A">
        <w:rPr>
          <w:rFonts w:ascii="Cambria" w:hAnsi="Cambria"/>
          <w:lang w:val="bg-BG"/>
        </w:rPr>
        <w:t xml:space="preserve">.3. За неизпълнението на други задължения по договора, включително при разпространяване на информация, която се отнася до </w:t>
      </w:r>
      <w:r w:rsidR="00A61C92" w:rsidRPr="008B7F9A">
        <w:rPr>
          <w:rFonts w:ascii="Cambria" w:hAnsi="Cambria"/>
          <w:b/>
          <w:bCs/>
          <w:lang w:val="bg-BG"/>
        </w:rPr>
        <w:t>ВЪЗЛОЖИТЕЛЯ</w:t>
      </w:r>
      <w:r w:rsidR="00A61C92" w:rsidRPr="008B7F9A">
        <w:rPr>
          <w:rFonts w:ascii="Cambria" w:hAnsi="Cambria"/>
          <w:lang w:val="bg-BG"/>
        </w:rPr>
        <w:t xml:space="preserve"> или му е била предоставена от него, то </w:t>
      </w:r>
      <w:r w:rsidR="00A61C92" w:rsidRPr="008B7F9A">
        <w:rPr>
          <w:rFonts w:ascii="Cambria" w:hAnsi="Cambria"/>
          <w:b/>
          <w:bCs/>
          <w:lang w:val="bg-BG"/>
        </w:rPr>
        <w:t>ИЗПЪЛНИТЕЛЯТ</w:t>
      </w:r>
      <w:r w:rsidR="00A61C92" w:rsidRPr="008B7F9A">
        <w:rPr>
          <w:rFonts w:ascii="Cambria" w:hAnsi="Cambria"/>
          <w:lang w:val="bg-BG"/>
        </w:rPr>
        <w:t xml:space="preserve"> дължи неустойка в размер на 0,5 (нула цяло и пет десети) на сто от цената по договора за всяко кон</w:t>
      </w:r>
      <w:r w:rsidR="00AD1313" w:rsidRPr="008B7F9A">
        <w:rPr>
          <w:rFonts w:ascii="Cambria" w:hAnsi="Cambria"/>
          <w:lang w:val="bg-BG"/>
        </w:rPr>
        <w:t>статирано нарушение.</w:t>
      </w:r>
    </w:p>
    <w:p w:rsidR="00A61C92" w:rsidRPr="008B7F9A" w:rsidRDefault="00AD1313" w:rsidP="00A61C92">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0</w:t>
      </w:r>
      <w:r w:rsidR="00A61C92" w:rsidRPr="008B7F9A">
        <w:rPr>
          <w:rFonts w:ascii="Cambria" w:hAnsi="Cambria"/>
          <w:lang w:val="bg-BG"/>
        </w:rPr>
        <w:t>.4.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A61C92" w:rsidRPr="008B7F9A" w:rsidRDefault="004E325C" w:rsidP="00A61C92">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0</w:t>
      </w:r>
      <w:r w:rsidR="00A61C92" w:rsidRPr="008B7F9A">
        <w:rPr>
          <w:rFonts w:ascii="Cambria" w:hAnsi="Cambria"/>
          <w:lang w:val="bg-BG"/>
        </w:rPr>
        <w:t xml:space="preserve">.5. В случай че изпълнителят е обединение по ЗЗД или ТЗ, участниците в обединението са солидарно отговорни за финансовите задължения на </w:t>
      </w:r>
      <w:r w:rsidR="00A61C92" w:rsidRPr="008B7F9A">
        <w:rPr>
          <w:rFonts w:ascii="Cambria" w:hAnsi="Cambria"/>
          <w:b/>
          <w:bCs/>
          <w:lang w:val="bg-BG"/>
        </w:rPr>
        <w:t>ИЗПЪЛНИТЕЛЯ</w:t>
      </w:r>
      <w:r w:rsidR="00A61C92" w:rsidRPr="008B7F9A">
        <w:rPr>
          <w:rFonts w:ascii="Cambria" w:hAnsi="Cambria"/>
          <w:lang w:val="bg-BG"/>
        </w:rPr>
        <w:t xml:space="preserve"> вследствие на реализирана отговорност за неизпълнение на задължения, произтичащи от настоящия договор.</w:t>
      </w:r>
    </w:p>
    <w:p w:rsidR="00A61C92" w:rsidRPr="008B7F9A" w:rsidRDefault="00A61C92" w:rsidP="00A61C92">
      <w:pPr>
        <w:spacing w:line="276" w:lineRule="auto"/>
        <w:ind w:firstLine="540"/>
        <w:jc w:val="both"/>
        <w:rPr>
          <w:rFonts w:ascii="Cambria" w:hAnsi="Cambria"/>
          <w:b/>
          <w:bCs/>
          <w:sz w:val="10"/>
          <w:szCs w:val="10"/>
          <w:lang w:val="bg-BG"/>
        </w:rPr>
      </w:pPr>
    </w:p>
    <w:p w:rsidR="00A61C92" w:rsidRPr="008B7F9A" w:rsidRDefault="00A61C92" w:rsidP="00812A10">
      <w:pPr>
        <w:spacing w:line="276" w:lineRule="auto"/>
        <w:jc w:val="center"/>
        <w:rPr>
          <w:rFonts w:ascii="Cambria" w:hAnsi="Cambria"/>
          <w:b/>
          <w:bCs/>
          <w:lang w:val="bg-BG"/>
        </w:rPr>
      </w:pPr>
      <w:r w:rsidRPr="008B7F9A">
        <w:rPr>
          <w:rFonts w:ascii="Cambria" w:hAnsi="Cambria"/>
          <w:b/>
          <w:bCs/>
          <w:lang w:val="bg-BG"/>
        </w:rPr>
        <w:t>Х</w:t>
      </w:r>
      <w:r w:rsidR="00441685" w:rsidRPr="008B7F9A">
        <w:rPr>
          <w:rFonts w:ascii="Cambria" w:hAnsi="Cambria"/>
          <w:b/>
          <w:bCs/>
          <w:lang w:val="bg-BG"/>
        </w:rPr>
        <w:t>I</w:t>
      </w:r>
      <w:r w:rsidRPr="008B7F9A">
        <w:rPr>
          <w:rFonts w:ascii="Cambria" w:hAnsi="Cambria"/>
          <w:b/>
          <w:bCs/>
          <w:lang w:val="bg-BG"/>
        </w:rPr>
        <w:t>. ПРЕКРАТЯВАНЕ НА ДОГОВОРА</w:t>
      </w:r>
    </w:p>
    <w:p w:rsidR="00AF594C" w:rsidRPr="008B7F9A" w:rsidRDefault="00A61C92">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1</w:t>
      </w:r>
      <w:r w:rsidRPr="008B7F9A">
        <w:rPr>
          <w:rFonts w:ascii="Cambria" w:hAnsi="Cambria"/>
          <w:lang w:val="bg-BG"/>
        </w:rPr>
        <w:t>.1. Договорът се прекратява:</w:t>
      </w:r>
    </w:p>
    <w:p w:rsidR="00AF594C" w:rsidRPr="008B7F9A" w:rsidRDefault="00A61C92">
      <w:pPr>
        <w:spacing w:line="276" w:lineRule="auto"/>
        <w:ind w:firstLine="540"/>
        <w:jc w:val="both"/>
        <w:rPr>
          <w:rFonts w:ascii="Cambria" w:hAnsi="Cambria"/>
          <w:lang w:val="bg-BG"/>
        </w:rPr>
      </w:pPr>
      <w:r w:rsidRPr="008B7F9A">
        <w:rPr>
          <w:rFonts w:ascii="Cambria" w:hAnsi="Cambria"/>
          <w:lang w:val="bg-BG"/>
        </w:rPr>
        <w:t>а) по взаимно съгласие между страните, направено писмено;</w:t>
      </w:r>
    </w:p>
    <w:p w:rsidR="00AF594C" w:rsidRPr="008B7F9A" w:rsidRDefault="00A61C92">
      <w:pPr>
        <w:spacing w:line="276" w:lineRule="auto"/>
        <w:ind w:firstLine="540"/>
        <w:jc w:val="both"/>
        <w:rPr>
          <w:rFonts w:ascii="Cambria" w:hAnsi="Cambria"/>
          <w:lang w:val="bg-BG"/>
        </w:rPr>
      </w:pPr>
      <w:r w:rsidRPr="008B7F9A">
        <w:rPr>
          <w:rFonts w:ascii="Cambria" w:hAnsi="Cambria"/>
          <w:lang w:val="bg-BG"/>
        </w:rPr>
        <w:t>б) едностранно, с двуседмично писмено предизвестие, ако насрещната страна виновно не изпълнява свое задължение по договора.</w:t>
      </w:r>
    </w:p>
    <w:p w:rsidR="00AF594C" w:rsidRPr="008B7F9A" w:rsidRDefault="00A61C92">
      <w:pPr>
        <w:spacing w:line="276" w:lineRule="auto"/>
        <w:ind w:firstLine="540"/>
        <w:jc w:val="both"/>
        <w:rPr>
          <w:rFonts w:ascii="Cambria" w:hAnsi="Cambria"/>
          <w:lang w:val="bg-BG"/>
        </w:rPr>
      </w:pPr>
      <w:r w:rsidRPr="008B7F9A">
        <w:rPr>
          <w:rFonts w:ascii="Cambria" w:hAnsi="Cambria"/>
          <w:lang w:val="bg-BG"/>
        </w:rPr>
        <w:t>в) от страна на възложителя, при условията на чл. 43, ал. 4 от ЗОП</w:t>
      </w:r>
      <w:r w:rsidR="00AD1313" w:rsidRPr="008B7F9A">
        <w:rPr>
          <w:rFonts w:ascii="Cambria" w:hAnsi="Cambria"/>
          <w:lang w:val="bg-BG"/>
        </w:rPr>
        <w:t>.</w:t>
      </w:r>
    </w:p>
    <w:p w:rsidR="00AF594C" w:rsidRPr="008B7F9A" w:rsidRDefault="00AD1313">
      <w:pPr>
        <w:spacing w:line="276" w:lineRule="auto"/>
        <w:ind w:firstLine="540"/>
        <w:jc w:val="both"/>
        <w:rPr>
          <w:rFonts w:ascii="Cambria" w:hAnsi="Cambria"/>
          <w:lang w:val="bg-BG"/>
        </w:rPr>
      </w:pPr>
      <w:r w:rsidRPr="008B7F9A">
        <w:rPr>
          <w:rFonts w:ascii="Cambria" w:hAnsi="Cambria"/>
          <w:lang w:val="bg-BG"/>
        </w:rPr>
        <w:t xml:space="preserve">г) </w:t>
      </w:r>
      <w:r w:rsidRPr="008B7F9A">
        <w:rPr>
          <w:rFonts w:ascii="Cambria" w:hAnsi="Cambria"/>
          <w:b/>
          <w:lang w:val="bg-BG"/>
        </w:rPr>
        <w:t>ВЪЗЛОЖИТЕЛЯТ</w:t>
      </w:r>
      <w:r w:rsidR="008D203C" w:rsidRPr="008B7F9A">
        <w:rPr>
          <w:rFonts w:ascii="Cambria" w:hAnsi="Cambria"/>
          <w:lang w:val="bg-BG"/>
        </w:rPr>
        <w:t xml:space="preserve"> </w:t>
      </w:r>
      <w:r w:rsidRPr="008B7F9A">
        <w:rPr>
          <w:rFonts w:ascii="Cambria" w:hAnsi="Cambria"/>
          <w:lang w:val="bg-BG"/>
        </w:rPr>
        <w:t xml:space="preserve">прекратява едностранно сключения договор и при условията на чл. 19.5. от Общите условия към договорите по ОПАК, в случаите, в които: </w:t>
      </w:r>
    </w:p>
    <w:p w:rsidR="00B227BD" w:rsidRPr="008B7F9A" w:rsidRDefault="00AD1313" w:rsidP="00B227BD">
      <w:pPr>
        <w:pStyle w:val="ListParagraph"/>
        <w:numPr>
          <w:ilvl w:val="0"/>
          <w:numId w:val="29"/>
        </w:numPr>
        <w:spacing w:line="276" w:lineRule="auto"/>
        <w:ind w:left="0" w:firstLine="540"/>
        <w:jc w:val="both"/>
        <w:rPr>
          <w:rFonts w:ascii="Cambria" w:hAnsi="Cambria"/>
          <w:lang w:val="bg-BG" w:eastAsia="en-GB"/>
        </w:rPr>
      </w:pPr>
      <w:r w:rsidRPr="008B7F9A">
        <w:rPr>
          <w:rFonts w:ascii="Cambria" w:hAnsi="Cambria" w:cs="Times New Roman"/>
          <w:b/>
          <w:sz w:val="24"/>
          <w:szCs w:val="24"/>
          <w:lang w:val="bg-BG" w:eastAsia="en-GB"/>
        </w:rPr>
        <w:t>ИЗПЪЛНИТЕЛЯТ</w:t>
      </w:r>
      <w:r w:rsidR="008D203C" w:rsidRPr="008B7F9A">
        <w:rPr>
          <w:rFonts w:ascii="Cambria" w:hAnsi="Cambria" w:cs="Times New Roman"/>
          <w:sz w:val="24"/>
          <w:szCs w:val="24"/>
          <w:lang w:val="bg-BG" w:eastAsia="en-GB"/>
        </w:rPr>
        <w:t xml:space="preserve"> </w:t>
      </w:r>
      <w:r w:rsidR="00C21EC2" w:rsidRPr="008B7F9A">
        <w:rPr>
          <w:rFonts w:ascii="Cambria" w:hAnsi="Cambria" w:cs="Times New Roman"/>
          <w:sz w:val="24"/>
          <w:szCs w:val="24"/>
          <w:lang w:val="bg-BG" w:eastAsia="en-GB"/>
        </w:rPr>
        <w:t>сключи трудов или друг договор за изпълнение на ръководни</w:t>
      </w:r>
      <w:r w:rsidR="00C21EC2" w:rsidRPr="008B7F9A">
        <w:rPr>
          <w:rFonts w:ascii="Cambria" w:hAnsi="Cambria" w:cs="Times New Roman"/>
          <w:sz w:val="24"/>
          <w:szCs w:val="24"/>
          <w:lang w:val="bg-BG" w:eastAsia="en-GB"/>
        </w:rPr>
        <w:br/>
      </w:r>
      <w:r w:rsidR="00C21EC2" w:rsidRPr="008B7F9A">
        <w:rPr>
          <w:rFonts w:ascii="Cambria" w:hAnsi="Cambria" w:cs="Times New Roman"/>
          <w:sz w:val="24"/>
          <w:szCs w:val="24"/>
          <w:lang w:val="bg-BG" w:eastAsia="en-GB"/>
        </w:rPr>
        <w:lastRenderedPageBreak/>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A61C92" w:rsidRPr="008B7F9A" w:rsidRDefault="00AD1313" w:rsidP="00812A10">
      <w:pPr>
        <w:pStyle w:val="ListParagraph"/>
        <w:numPr>
          <w:ilvl w:val="0"/>
          <w:numId w:val="29"/>
        </w:numPr>
        <w:spacing w:line="276" w:lineRule="auto"/>
        <w:ind w:left="0" w:firstLine="540"/>
        <w:jc w:val="both"/>
        <w:rPr>
          <w:rFonts w:ascii="Cambria" w:hAnsi="Cambria"/>
          <w:lang w:val="bg-BG"/>
        </w:rPr>
      </w:pPr>
      <w:r w:rsidRPr="008B7F9A">
        <w:rPr>
          <w:rFonts w:ascii="Cambria" w:hAnsi="Cambria" w:cs="Times New Roman"/>
          <w:b/>
          <w:sz w:val="24"/>
          <w:szCs w:val="24"/>
          <w:lang w:val="bg-BG" w:eastAsia="en-GB"/>
        </w:rPr>
        <w:t>ИЗПЪЛНИТЕЛЯТ</w:t>
      </w:r>
      <w:r w:rsidR="008D203C" w:rsidRPr="008B7F9A">
        <w:rPr>
          <w:rFonts w:ascii="Cambria" w:hAnsi="Cambria" w:cs="Times New Roman"/>
          <w:sz w:val="24"/>
          <w:szCs w:val="24"/>
          <w:lang w:val="bg-BG" w:eastAsia="en-GB"/>
        </w:rPr>
        <w:t xml:space="preserve"> </w:t>
      </w:r>
      <w:r w:rsidR="00C21EC2" w:rsidRPr="008B7F9A">
        <w:rPr>
          <w:rFonts w:ascii="Cambria" w:hAnsi="Cambria" w:cs="Times New Roman"/>
          <w:sz w:val="24"/>
          <w:szCs w:val="24"/>
          <w:lang w:val="bg-BG" w:eastAsia="en-GB"/>
        </w:rPr>
        <w:t>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r w:rsidR="00C21EC2" w:rsidRPr="008B7F9A">
        <w:rPr>
          <w:rFonts w:ascii="Cambria" w:hAnsi="Cambria"/>
          <w:sz w:val="24"/>
          <w:szCs w:val="24"/>
          <w:lang w:val="bg-BG" w:eastAsia="en-GB"/>
        </w:rPr>
        <w:t>.</w:t>
      </w:r>
    </w:p>
    <w:p w:rsidR="00AF594C" w:rsidRPr="008B7F9A" w:rsidRDefault="00AD1313">
      <w:pPr>
        <w:spacing w:line="276" w:lineRule="auto"/>
        <w:ind w:firstLine="540"/>
        <w:jc w:val="both"/>
        <w:rPr>
          <w:rFonts w:ascii="Cambria" w:hAnsi="Cambria"/>
          <w:lang w:val="bg-BG"/>
        </w:rPr>
      </w:pPr>
      <w:r w:rsidRPr="008B7F9A">
        <w:rPr>
          <w:rFonts w:ascii="Cambria" w:hAnsi="Cambria"/>
          <w:lang w:val="bg-BG"/>
        </w:rPr>
        <w:t>д) с пълно изпълнение на задълженията от двете страни по договора.</w:t>
      </w:r>
    </w:p>
    <w:p w:rsidR="00AF594C" w:rsidRPr="008B7F9A" w:rsidRDefault="00AD1313">
      <w:pPr>
        <w:spacing w:line="276" w:lineRule="auto"/>
        <w:ind w:firstLine="540"/>
        <w:jc w:val="both"/>
        <w:rPr>
          <w:rFonts w:ascii="Cambria" w:hAnsi="Cambria"/>
          <w:lang w:val="bg-BG"/>
        </w:rPr>
      </w:pPr>
      <w:r w:rsidRPr="008B7F9A">
        <w:rPr>
          <w:rFonts w:ascii="Cambria" w:hAnsi="Cambria"/>
          <w:lang w:val="bg-BG"/>
        </w:rPr>
        <w:t>1</w:t>
      </w:r>
      <w:r w:rsidR="008D203C" w:rsidRPr="008B7F9A">
        <w:rPr>
          <w:rFonts w:ascii="Cambria" w:hAnsi="Cambria"/>
          <w:lang w:val="en-US"/>
        </w:rPr>
        <w:t>1</w:t>
      </w:r>
      <w:r w:rsidR="00A61C92" w:rsidRPr="008B7F9A">
        <w:rPr>
          <w:rFonts w:ascii="Cambria" w:hAnsi="Cambria"/>
          <w:lang w:val="bg-BG"/>
        </w:rPr>
        <w:t>.2. При прекратяване  на договора, страните задължително уреждат и финансовите си взаимоотношения, съгласно българското законодателство.</w:t>
      </w:r>
    </w:p>
    <w:p w:rsidR="00AF594C" w:rsidRPr="008B7F9A" w:rsidRDefault="00AF594C">
      <w:pPr>
        <w:spacing w:line="276" w:lineRule="auto"/>
        <w:ind w:firstLine="540"/>
        <w:jc w:val="both"/>
        <w:rPr>
          <w:rFonts w:ascii="Cambria" w:hAnsi="Cambria"/>
          <w:b/>
          <w:bCs/>
          <w:sz w:val="12"/>
          <w:szCs w:val="12"/>
          <w:lang w:val="bg-BG"/>
        </w:rPr>
      </w:pPr>
    </w:p>
    <w:p w:rsidR="00AF594C" w:rsidRPr="008B7F9A" w:rsidRDefault="00A61C92">
      <w:pPr>
        <w:spacing w:line="276" w:lineRule="auto"/>
        <w:jc w:val="center"/>
        <w:rPr>
          <w:rFonts w:ascii="Cambria" w:hAnsi="Cambria"/>
          <w:b/>
          <w:bCs/>
          <w:lang w:val="bg-BG"/>
        </w:rPr>
      </w:pPr>
      <w:r w:rsidRPr="008B7F9A">
        <w:rPr>
          <w:rFonts w:ascii="Cambria" w:hAnsi="Cambria"/>
          <w:b/>
          <w:bCs/>
          <w:lang w:val="bg-BG"/>
        </w:rPr>
        <w:t>XІ</w:t>
      </w:r>
      <w:r w:rsidR="00441685" w:rsidRPr="008B7F9A">
        <w:rPr>
          <w:rFonts w:ascii="Cambria" w:hAnsi="Cambria"/>
          <w:b/>
          <w:bCs/>
          <w:lang w:val="bg-BG"/>
        </w:rPr>
        <w:t>I</w:t>
      </w:r>
      <w:r w:rsidRPr="008B7F9A">
        <w:rPr>
          <w:rFonts w:ascii="Cambria" w:hAnsi="Cambria"/>
          <w:b/>
          <w:bCs/>
          <w:lang w:val="bg-BG"/>
        </w:rPr>
        <w:t>. ПРИЛОЖИМО ПРАВО</w:t>
      </w:r>
    </w:p>
    <w:p w:rsidR="00AF594C" w:rsidRPr="008B7F9A" w:rsidRDefault="00A61C92">
      <w:pPr>
        <w:pStyle w:val="BodyTextIndent3"/>
        <w:spacing w:line="276" w:lineRule="auto"/>
        <w:ind w:firstLine="539"/>
        <w:rPr>
          <w:rFonts w:ascii="Cambria" w:hAnsi="Cambria"/>
        </w:rPr>
      </w:pPr>
      <w:r w:rsidRPr="008B7F9A">
        <w:rPr>
          <w:rFonts w:ascii="Cambria" w:hAnsi="Cambria"/>
        </w:rPr>
        <w:t>1</w:t>
      </w:r>
      <w:r w:rsidR="008D203C" w:rsidRPr="008B7F9A">
        <w:rPr>
          <w:rFonts w:ascii="Cambria" w:hAnsi="Cambria"/>
          <w:lang w:val="en-US"/>
        </w:rPr>
        <w:t>2</w:t>
      </w:r>
      <w:r w:rsidRPr="008B7F9A">
        <w:rPr>
          <w:rFonts w:ascii="Cambria" w:hAnsi="Cambria"/>
        </w:rPr>
        <w:t>.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AF594C" w:rsidRPr="008B7F9A" w:rsidRDefault="00AF594C">
      <w:pPr>
        <w:spacing w:line="276" w:lineRule="auto"/>
        <w:ind w:firstLine="540"/>
        <w:jc w:val="both"/>
        <w:rPr>
          <w:rFonts w:ascii="Cambria" w:hAnsi="Cambria"/>
          <w:b/>
          <w:bCs/>
          <w:lang w:val="bg-BG"/>
        </w:rPr>
      </w:pPr>
    </w:p>
    <w:p w:rsidR="00AF594C" w:rsidRPr="008B7F9A" w:rsidRDefault="004E325C">
      <w:pPr>
        <w:spacing w:line="276" w:lineRule="auto"/>
        <w:jc w:val="center"/>
        <w:rPr>
          <w:rFonts w:ascii="Cambria" w:hAnsi="Cambria"/>
          <w:b/>
          <w:bCs/>
          <w:lang w:val="bg-BG"/>
        </w:rPr>
      </w:pPr>
      <w:r w:rsidRPr="008B7F9A">
        <w:rPr>
          <w:rFonts w:ascii="Cambria" w:hAnsi="Cambria"/>
          <w:b/>
          <w:bCs/>
          <w:lang w:val="bg-BG"/>
        </w:rPr>
        <w:t>Х</w:t>
      </w:r>
      <w:r w:rsidR="00AD1313" w:rsidRPr="008B7F9A">
        <w:rPr>
          <w:rFonts w:ascii="Cambria" w:hAnsi="Cambria"/>
          <w:b/>
          <w:bCs/>
          <w:lang w:val="bg-BG"/>
        </w:rPr>
        <w:t>I</w:t>
      </w:r>
      <w:r w:rsidR="008D203C" w:rsidRPr="008B7F9A">
        <w:rPr>
          <w:rFonts w:ascii="Cambria" w:hAnsi="Cambria"/>
          <w:b/>
          <w:bCs/>
          <w:lang w:val="en-US"/>
        </w:rPr>
        <w:t>II</w:t>
      </w:r>
      <w:r w:rsidR="00A61C92" w:rsidRPr="008B7F9A">
        <w:rPr>
          <w:rFonts w:ascii="Cambria" w:hAnsi="Cambria"/>
          <w:b/>
          <w:bCs/>
          <w:lang w:val="bg-BG"/>
        </w:rPr>
        <w:t>. ДРУГИ УСЛОВИЯ</w:t>
      </w:r>
    </w:p>
    <w:p w:rsidR="00AF594C" w:rsidRPr="008B7F9A" w:rsidRDefault="00A61C92">
      <w:pPr>
        <w:spacing w:line="276" w:lineRule="auto"/>
        <w:ind w:firstLine="360"/>
        <w:jc w:val="both"/>
        <w:rPr>
          <w:rFonts w:ascii="Cambria" w:hAnsi="Cambria"/>
          <w:lang w:val="bg-BG"/>
        </w:rPr>
      </w:pPr>
      <w:r w:rsidRPr="008B7F9A">
        <w:rPr>
          <w:rFonts w:ascii="Cambria" w:hAnsi="Cambria"/>
          <w:lang w:val="bg-BG"/>
        </w:rPr>
        <w:t>1</w:t>
      </w:r>
      <w:r w:rsidR="008D203C" w:rsidRPr="008B7F9A">
        <w:rPr>
          <w:rFonts w:ascii="Cambria" w:hAnsi="Cambria"/>
          <w:lang w:val="en-US"/>
        </w:rPr>
        <w:t>3</w:t>
      </w:r>
      <w:r w:rsidRPr="008B7F9A">
        <w:rPr>
          <w:rFonts w:ascii="Cambria" w:hAnsi="Cambria"/>
          <w:lang w:val="bg-BG"/>
        </w:rPr>
        <w:t>.1. Договорът влиза в сила от датата на подписването му от страните.</w:t>
      </w:r>
    </w:p>
    <w:p w:rsidR="00AF594C" w:rsidRPr="008B7F9A" w:rsidRDefault="00A61C92">
      <w:pPr>
        <w:spacing w:line="276" w:lineRule="auto"/>
        <w:ind w:firstLine="360"/>
        <w:jc w:val="both"/>
        <w:rPr>
          <w:rFonts w:ascii="Cambria" w:hAnsi="Cambria"/>
          <w:lang w:val="bg-BG"/>
        </w:rPr>
      </w:pPr>
      <w:r w:rsidRPr="008B7F9A">
        <w:rPr>
          <w:rFonts w:ascii="Cambria" w:hAnsi="Cambria"/>
          <w:lang w:val="bg-BG"/>
        </w:rPr>
        <w:t>1</w:t>
      </w:r>
      <w:r w:rsidR="008D203C" w:rsidRPr="008B7F9A">
        <w:rPr>
          <w:rFonts w:ascii="Cambria" w:hAnsi="Cambria"/>
          <w:lang w:val="en-US"/>
        </w:rPr>
        <w:t>3</w:t>
      </w:r>
      <w:r w:rsidRPr="008B7F9A">
        <w:rPr>
          <w:rFonts w:ascii="Cambria" w:hAnsi="Cambria"/>
          <w:lang w:val="bg-BG"/>
        </w:rPr>
        <w:t xml:space="preserve">.2. Настоящият договор се изготви в три  еднообразни екземпляра – два за  </w:t>
      </w:r>
      <w:r w:rsidRPr="008B7F9A">
        <w:rPr>
          <w:rFonts w:ascii="Cambria" w:hAnsi="Cambria"/>
          <w:b/>
          <w:bCs/>
          <w:lang w:val="bg-BG"/>
        </w:rPr>
        <w:t>ВЪЗЛОЖИТЕЛЯ</w:t>
      </w:r>
      <w:r w:rsidRPr="008B7F9A">
        <w:rPr>
          <w:rFonts w:ascii="Cambria" w:hAnsi="Cambria"/>
          <w:lang w:val="bg-BG"/>
        </w:rPr>
        <w:t xml:space="preserve"> и един за </w:t>
      </w:r>
      <w:r w:rsidRPr="008B7F9A">
        <w:rPr>
          <w:rFonts w:ascii="Cambria" w:hAnsi="Cambria"/>
          <w:b/>
          <w:bCs/>
          <w:lang w:val="bg-BG"/>
        </w:rPr>
        <w:t>ИЗПЪЛНИТЕЛЯ</w:t>
      </w:r>
      <w:r w:rsidRPr="008B7F9A">
        <w:rPr>
          <w:rFonts w:ascii="Cambria" w:hAnsi="Cambria"/>
          <w:lang w:val="bg-BG"/>
        </w:rPr>
        <w:t>.</w:t>
      </w:r>
    </w:p>
    <w:p w:rsidR="00AF594C" w:rsidRPr="008B7F9A" w:rsidRDefault="00A61C92">
      <w:pPr>
        <w:spacing w:line="276" w:lineRule="auto"/>
        <w:ind w:firstLine="360"/>
        <w:jc w:val="both"/>
        <w:rPr>
          <w:rFonts w:ascii="Cambria" w:hAnsi="Cambria"/>
          <w:lang w:val="bg-BG"/>
        </w:rPr>
      </w:pPr>
      <w:r w:rsidRPr="008B7F9A">
        <w:rPr>
          <w:rFonts w:ascii="Cambria" w:hAnsi="Cambria"/>
          <w:lang w:val="bg-BG"/>
        </w:rPr>
        <w:t>1</w:t>
      </w:r>
      <w:r w:rsidR="008D203C" w:rsidRPr="008B7F9A">
        <w:rPr>
          <w:rFonts w:ascii="Cambria" w:hAnsi="Cambria"/>
          <w:lang w:val="en-US"/>
        </w:rPr>
        <w:t>3</w:t>
      </w:r>
      <w:r w:rsidRPr="008B7F9A">
        <w:rPr>
          <w:rFonts w:ascii="Cambria" w:hAnsi="Cambria"/>
          <w:lang w:val="bg-BG"/>
        </w:rPr>
        <w:t xml:space="preserve">.3. Лица за контакт от страна на </w:t>
      </w:r>
      <w:r w:rsidRPr="008B7F9A">
        <w:rPr>
          <w:rFonts w:ascii="Cambria" w:hAnsi="Cambria"/>
          <w:b/>
          <w:bCs/>
          <w:lang w:val="bg-BG"/>
        </w:rPr>
        <w:t>ВЪЗЛОЖИТЕЛЯ</w:t>
      </w:r>
      <w:r w:rsidRPr="008B7F9A">
        <w:rPr>
          <w:rFonts w:ascii="Cambria" w:hAnsi="Cambria"/>
          <w:lang w:val="bg-BG"/>
        </w:rPr>
        <w:t>:</w:t>
      </w:r>
    </w:p>
    <w:p w:rsidR="00AF594C" w:rsidRPr="008B7F9A" w:rsidRDefault="00AF594C">
      <w:pPr>
        <w:spacing w:line="276" w:lineRule="auto"/>
        <w:ind w:firstLine="360"/>
        <w:jc w:val="both"/>
        <w:rPr>
          <w:rFonts w:ascii="Cambria" w:hAnsi="Cambria"/>
          <w:lang w:val="bg-BG"/>
        </w:rPr>
      </w:pPr>
    </w:p>
    <w:p w:rsidR="00AF594C" w:rsidRPr="008B7F9A" w:rsidRDefault="00A61C92">
      <w:pPr>
        <w:spacing w:line="276" w:lineRule="auto"/>
        <w:ind w:firstLine="360"/>
        <w:jc w:val="both"/>
        <w:rPr>
          <w:rFonts w:ascii="Cambria" w:hAnsi="Cambria"/>
          <w:lang w:val="bg-BG"/>
        </w:rPr>
      </w:pPr>
      <w:r w:rsidRPr="008B7F9A">
        <w:rPr>
          <w:rFonts w:ascii="Cambria" w:hAnsi="Cambria"/>
          <w:lang w:val="bg-BG"/>
        </w:rPr>
        <w:t xml:space="preserve">Отговорен служител/лице за контакт от страна на </w:t>
      </w:r>
      <w:r w:rsidRPr="008B7F9A">
        <w:rPr>
          <w:rFonts w:ascii="Cambria" w:hAnsi="Cambria"/>
          <w:b/>
          <w:lang w:val="bg-BG"/>
        </w:rPr>
        <w:t>ВЪЗЛОЖИТЕЛЯ</w:t>
      </w:r>
      <w:r w:rsidRPr="008B7F9A">
        <w:rPr>
          <w:rFonts w:ascii="Cambria" w:hAnsi="Cambria"/>
          <w:lang w:val="bg-BG"/>
        </w:rPr>
        <w:t xml:space="preserve"> по договора:</w:t>
      </w:r>
    </w:p>
    <w:p w:rsidR="00AF594C" w:rsidRPr="008B7F9A" w:rsidRDefault="00A61C92">
      <w:pPr>
        <w:spacing w:line="276" w:lineRule="auto"/>
        <w:ind w:firstLine="360"/>
        <w:jc w:val="both"/>
        <w:rPr>
          <w:rFonts w:ascii="Cambria" w:hAnsi="Cambria"/>
          <w:lang w:val="bg-BG"/>
        </w:rPr>
      </w:pPr>
      <w:r w:rsidRPr="008B7F9A">
        <w:rPr>
          <w:rFonts w:ascii="Cambria" w:hAnsi="Cambria"/>
          <w:lang w:val="bg-BG"/>
        </w:rPr>
        <w:t>________________________________________________________________________</w:t>
      </w:r>
      <w:r w:rsidR="00AD1313" w:rsidRPr="008B7F9A">
        <w:rPr>
          <w:rFonts w:ascii="Cambria" w:hAnsi="Cambria"/>
          <w:lang w:val="bg-BG"/>
        </w:rPr>
        <w:t>___</w:t>
      </w:r>
    </w:p>
    <w:p w:rsidR="00AF594C" w:rsidRPr="008B7F9A" w:rsidRDefault="00AF594C">
      <w:pPr>
        <w:spacing w:line="276" w:lineRule="auto"/>
        <w:ind w:firstLine="360"/>
        <w:jc w:val="both"/>
        <w:rPr>
          <w:rFonts w:ascii="Cambria" w:hAnsi="Cambria"/>
          <w:lang w:val="bg-BG"/>
        </w:rPr>
      </w:pP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t>1</w:t>
      </w:r>
      <w:r w:rsidR="00C67BE5" w:rsidRPr="008B7F9A">
        <w:rPr>
          <w:rFonts w:ascii="Cambria" w:hAnsi="Cambria"/>
          <w:lang w:val="en-US"/>
        </w:rPr>
        <w:t>3</w:t>
      </w:r>
      <w:r w:rsidR="00A61C92" w:rsidRPr="008B7F9A">
        <w:rPr>
          <w:rFonts w:ascii="Cambria" w:hAnsi="Cambria"/>
          <w:lang w:val="bg-BG"/>
        </w:rPr>
        <w:t xml:space="preserve">.4. Лица за контакт от страна на </w:t>
      </w:r>
      <w:r w:rsidR="00A61C92" w:rsidRPr="008B7F9A">
        <w:rPr>
          <w:rFonts w:ascii="Cambria" w:hAnsi="Cambria"/>
          <w:b/>
          <w:bCs/>
          <w:lang w:val="bg-BG"/>
        </w:rPr>
        <w:t>ИЗПЪЛНИТЕЛЯ</w:t>
      </w:r>
      <w:r w:rsidR="00A61C92" w:rsidRPr="008B7F9A">
        <w:rPr>
          <w:rFonts w:ascii="Cambria" w:hAnsi="Cambria"/>
          <w:lang w:val="bg-BG"/>
        </w:rPr>
        <w:t>:</w:t>
      </w:r>
    </w:p>
    <w:p w:rsidR="00A61C92" w:rsidRPr="008B7F9A" w:rsidRDefault="00A61C92" w:rsidP="00A61C92">
      <w:pPr>
        <w:spacing w:line="276" w:lineRule="auto"/>
        <w:ind w:firstLine="360"/>
        <w:jc w:val="both"/>
        <w:rPr>
          <w:rFonts w:ascii="Cambria" w:hAnsi="Cambria"/>
          <w:lang w:val="bg-BG"/>
        </w:rPr>
      </w:pPr>
      <w:r w:rsidRPr="008B7F9A">
        <w:rPr>
          <w:rFonts w:ascii="Cambria" w:hAnsi="Cambria"/>
          <w:lang w:val="bg-BG"/>
        </w:rPr>
        <w:t>_________________________ (наименование)</w:t>
      </w:r>
    </w:p>
    <w:p w:rsidR="00A61C92" w:rsidRPr="008B7F9A" w:rsidRDefault="00A61C92" w:rsidP="00A61C92">
      <w:pPr>
        <w:spacing w:line="276" w:lineRule="auto"/>
        <w:ind w:firstLine="360"/>
        <w:jc w:val="both"/>
        <w:rPr>
          <w:rFonts w:ascii="Cambria" w:hAnsi="Cambria"/>
          <w:lang w:val="bg-BG"/>
        </w:rPr>
      </w:pPr>
      <w:r w:rsidRPr="008B7F9A">
        <w:rPr>
          <w:rFonts w:ascii="Cambria" w:hAnsi="Cambria"/>
          <w:lang w:val="bg-BG"/>
        </w:rPr>
        <w:t>_________________________ (адрес)</w:t>
      </w:r>
    </w:p>
    <w:p w:rsidR="00A61C92" w:rsidRPr="008B7F9A" w:rsidRDefault="00A61C92" w:rsidP="00A61C92">
      <w:pPr>
        <w:spacing w:line="276" w:lineRule="auto"/>
        <w:ind w:firstLine="360"/>
        <w:jc w:val="both"/>
        <w:rPr>
          <w:rFonts w:ascii="Cambria" w:hAnsi="Cambria"/>
          <w:lang w:val="bg-BG"/>
        </w:rPr>
      </w:pPr>
    </w:p>
    <w:p w:rsidR="00A61C92" w:rsidRPr="008B7F9A" w:rsidRDefault="00A61C92" w:rsidP="00A61C92">
      <w:pPr>
        <w:spacing w:line="276" w:lineRule="auto"/>
        <w:ind w:firstLine="360"/>
        <w:jc w:val="both"/>
        <w:rPr>
          <w:rFonts w:ascii="Cambria" w:hAnsi="Cambria"/>
          <w:lang w:val="bg-BG"/>
        </w:rPr>
      </w:pPr>
    </w:p>
    <w:p w:rsidR="00A61C92" w:rsidRPr="008B7F9A" w:rsidRDefault="00AD1313" w:rsidP="00A61C92">
      <w:pPr>
        <w:spacing w:line="276" w:lineRule="auto"/>
        <w:ind w:firstLine="360"/>
        <w:jc w:val="both"/>
        <w:rPr>
          <w:rFonts w:ascii="Cambria" w:hAnsi="Cambria"/>
          <w:b/>
          <w:bCs/>
          <w:lang w:val="bg-BG"/>
        </w:rPr>
      </w:pPr>
      <w:r w:rsidRPr="008B7F9A">
        <w:rPr>
          <w:rFonts w:ascii="Cambria" w:hAnsi="Cambria"/>
          <w:b/>
          <w:bCs/>
          <w:lang w:val="bg-BG"/>
        </w:rPr>
        <w:t>Неразделна част от настоящия договор са следните приложения:</w:t>
      </w: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t>Приложение № 1 – Техническа спецификация;</w:t>
      </w: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t xml:space="preserve">Приложение № 2 – Техническо предложение на </w:t>
      </w:r>
      <w:r w:rsidRPr="008B7F9A">
        <w:rPr>
          <w:rFonts w:ascii="Cambria" w:hAnsi="Cambria"/>
          <w:b/>
          <w:bCs/>
          <w:lang w:val="bg-BG"/>
        </w:rPr>
        <w:t>ИЗПЪЛНИТЕЛЯ</w:t>
      </w:r>
      <w:r w:rsidR="00C67BE5" w:rsidRPr="008B7F9A">
        <w:rPr>
          <w:rFonts w:ascii="Cambria" w:hAnsi="Cambria"/>
          <w:b/>
          <w:bCs/>
          <w:lang w:val="bg-BG"/>
        </w:rPr>
        <w:t>;</w:t>
      </w:r>
      <w:r w:rsidRPr="008B7F9A">
        <w:rPr>
          <w:rFonts w:ascii="Cambria" w:hAnsi="Cambria"/>
          <w:lang w:val="bg-BG"/>
        </w:rPr>
        <w:t>.</w:t>
      </w:r>
    </w:p>
    <w:p w:rsidR="00A61C92" w:rsidRPr="008B7F9A" w:rsidRDefault="00AD1313" w:rsidP="00A61C92">
      <w:pPr>
        <w:spacing w:line="276" w:lineRule="auto"/>
        <w:ind w:firstLine="360"/>
        <w:jc w:val="both"/>
        <w:rPr>
          <w:rFonts w:ascii="Cambria" w:hAnsi="Cambria"/>
          <w:lang w:val="bg-BG"/>
        </w:rPr>
      </w:pPr>
      <w:r w:rsidRPr="008B7F9A">
        <w:rPr>
          <w:rFonts w:ascii="Cambria" w:hAnsi="Cambria"/>
          <w:lang w:val="bg-BG"/>
        </w:rPr>
        <w:t xml:space="preserve">Приложение № 3 – Ценова оферта  на </w:t>
      </w:r>
      <w:r w:rsidRPr="008B7F9A">
        <w:rPr>
          <w:rFonts w:ascii="Cambria" w:hAnsi="Cambria"/>
          <w:b/>
          <w:bCs/>
          <w:lang w:val="bg-BG"/>
        </w:rPr>
        <w:t>ИЗПЪЛНИТЕЛЯ</w:t>
      </w:r>
      <w:r w:rsidR="00C67BE5" w:rsidRPr="008B7F9A">
        <w:rPr>
          <w:rFonts w:ascii="Cambria" w:hAnsi="Cambria"/>
          <w:b/>
          <w:bCs/>
          <w:lang w:val="bg-BG"/>
        </w:rPr>
        <w:t>;</w:t>
      </w:r>
      <w:r w:rsidRPr="008B7F9A">
        <w:rPr>
          <w:rFonts w:ascii="Cambria" w:hAnsi="Cambria"/>
          <w:lang w:val="bg-BG"/>
        </w:rPr>
        <w:t xml:space="preserve"> </w:t>
      </w:r>
    </w:p>
    <w:p w:rsidR="00A61C92" w:rsidRPr="008B7F9A" w:rsidRDefault="00A61C92" w:rsidP="00A61C92">
      <w:pPr>
        <w:spacing w:line="276" w:lineRule="auto"/>
        <w:ind w:firstLine="539"/>
        <w:jc w:val="both"/>
        <w:rPr>
          <w:rFonts w:ascii="Cambria" w:hAnsi="Cambria"/>
          <w:lang w:val="bg-BG"/>
        </w:rPr>
      </w:pPr>
    </w:p>
    <w:p w:rsidR="00A61C92" w:rsidRPr="008B7F9A" w:rsidRDefault="00A61C92" w:rsidP="00A61C92">
      <w:pPr>
        <w:spacing w:line="276" w:lineRule="auto"/>
        <w:ind w:firstLine="539"/>
        <w:jc w:val="both"/>
        <w:rPr>
          <w:rFonts w:ascii="Cambria" w:hAnsi="Cambria"/>
          <w:lang w:val="bg-BG"/>
        </w:rPr>
      </w:pPr>
    </w:p>
    <w:p w:rsidR="00A61C92" w:rsidRPr="008B7F9A" w:rsidRDefault="00A61C92" w:rsidP="00A61C92">
      <w:pPr>
        <w:spacing w:line="276" w:lineRule="auto"/>
        <w:ind w:firstLine="539"/>
        <w:jc w:val="both"/>
        <w:rPr>
          <w:rFonts w:ascii="Cambria" w:hAnsi="Cambria"/>
          <w:lang w:val="bg-BG"/>
        </w:rPr>
      </w:pPr>
    </w:p>
    <w:p w:rsidR="002C1BB2" w:rsidRPr="007D677E" w:rsidRDefault="00AD1313" w:rsidP="00993705">
      <w:pPr>
        <w:spacing w:line="276" w:lineRule="auto"/>
        <w:jc w:val="both"/>
        <w:rPr>
          <w:rFonts w:asciiTheme="majorHAnsi" w:hAnsiTheme="majorHAnsi"/>
          <w:b/>
          <w:bCs/>
          <w:i/>
          <w:iCs/>
          <w:color w:val="FF6600"/>
          <w:lang w:val="bg-BG"/>
        </w:rPr>
      </w:pPr>
      <w:r w:rsidRPr="008B7F9A">
        <w:rPr>
          <w:rFonts w:ascii="Cambria" w:hAnsi="Cambria"/>
          <w:lang w:val="bg-BG"/>
        </w:rPr>
        <w:t>ВЪЗЛОЖИТЕЛ:</w:t>
      </w:r>
      <w:r w:rsidRPr="008B7F9A">
        <w:rPr>
          <w:rFonts w:ascii="Cambria" w:hAnsi="Cambria"/>
          <w:lang w:val="bg-BG"/>
        </w:rPr>
        <w:tab/>
      </w:r>
      <w:r w:rsidRPr="008B7F9A">
        <w:rPr>
          <w:rFonts w:ascii="Cambria" w:hAnsi="Cambria"/>
          <w:lang w:val="bg-BG"/>
        </w:rPr>
        <w:tab/>
      </w:r>
      <w:r w:rsidRPr="008B7F9A">
        <w:rPr>
          <w:rFonts w:ascii="Cambria" w:hAnsi="Cambria"/>
          <w:lang w:val="bg-BG"/>
        </w:rPr>
        <w:tab/>
      </w:r>
      <w:r w:rsidRPr="008B7F9A">
        <w:rPr>
          <w:rFonts w:ascii="Cambria" w:hAnsi="Cambria"/>
          <w:lang w:val="bg-BG"/>
        </w:rPr>
        <w:tab/>
      </w:r>
      <w:r w:rsidRPr="008B7F9A">
        <w:rPr>
          <w:rFonts w:ascii="Cambria" w:hAnsi="Cambria"/>
          <w:lang w:val="bg-BG"/>
        </w:rPr>
        <w:tab/>
      </w:r>
      <w:r w:rsidRPr="008B7F9A">
        <w:rPr>
          <w:rFonts w:ascii="Cambria" w:hAnsi="Cambria"/>
          <w:lang w:val="bg-BG"/>
        </w:rPr>
        <w:tab/>
      </w:r>
      <w:r w:rsidRPr="008B7F9A">
        <w:rPr>
          <w:rFonts w:ascii="Cambria" w:hAnsi="Cambria"/>
          <w:lang w:val="bg-BG"/>
        </w:rPr>
        <w:tab/>
        <w:t>ИЗПЪЛНИТЕЛ:</w:t>
      </w:r>
      <w:r w:rsidRPr="008B7F9A">
        <w:rPr>
          <w:rFonts w:ascii="Cambria" w:hAnsi="Cambria"/>
          <w:lang w:val="bg-BG"/>
        </w:rPr>
        <w:tab/>
      </w:r>
    </w:p>
    <w:sectPr w:rsidR="002C1BB2" w:rsidRPr="007D677E" w:rsidSect="00587D9E">
      <w:headerReference w:type="default" r:id="rId60"/>
      <w:footerReference w:type="default" r:id="rId61"/>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9BD" w:rsidRDefault="00F349BD" w:rsidP="00215EC4">
      <w:r>
        <w:separator/>
      </w:r>
    </w:p>
  </w:endnote>
  <w:endnote w:type="continuationSeparator" w:id="0">
    <w:p w:rsidR="00F349BD" w:rsidRDefault="00F349BD" w:rsidP="00215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UnvCyr">
    <w:altName w:val="Arial"/>
    <w:panose1 w:val="020B0604020202020204"/>
    <w:charset w:val="00"/>
    <w:family w:val="swiss"/>
    <w:pitch w:val="variable"/>
    <w:sig w:usb0="00000287" w:usb1="00000000" w:usb2="00000000" w:usb3="00000000" w:csb0="0000001F" w:csb1="00000000"/>
  </w:font>
  <w:font w:name="Optim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BC" w:rsidRPr="00505309" w:rsidRDefault="00B553BC" w:rsidP="00505309">
    <w:pPr>
      <w:jc w:val="center"/>
      <w:rPr>
        <w:sz w:val="20"/>
        <w:szCs w:val="20"/>
        <w:lang w:val="bg-BG" w:eastAsia="ar-SA"/>
      </w:rPr>
    </w:pPr>
    <w:r w:rsidRPr="00505309">
      <w:rPr>
        <w:sz w:val="20"/>
        <w:szCs w:val="20"/>
        <w:lang w:val="bg-BG"/>
      </w:rPr>
      <w:t xml:space="preserve">Този документ е създаден по проект </w:t>
    </w:r>
    <w:r w:rsidRPr="00505309">
      <w:rPr>
        <w:sz w:val="20"/>
        <w:szCs w:val="20"/>
        <w:lang w:val="bg-BG" w:eastAsia="ar-SA"/>
      </w:rPr>
      <w:t>„е-консулски услуги” с</w:t>
    </w:r>
    <w:r>
      <w:rPr>
        <w:sz w:val="20"/>
        <w:szCs w:val="20"/>
        <w:lang w:val="bg-BG" w:eastAsia="ar-SA"/>
      </w:rPr>
      <w:t xml:space="preserve"> </w:t>
    </w:r>
    <w:r w:rsidRPr="00505309">
      <w:rPr>
        <w:sz w:val="20"/>
        <w:szCs w:val="20"/>
        <w:lang w:val="bg-BG" w:eastAsia="ar-SA"/>
      </w:rPr>
      <w:t>рег. № 13-31-35</w:t>
    </w:r>
    <w:r w:rsidRPr="00505309">
      <w:rPr>
        <w:sz w:val="20"/>
        <w:szCs w:val="20"/>
        <w:lang w:val="bg-BG"/>
      </w:rPr>
      <w:t>/23.04.2014 г.</w:t>
    </w:r>
    <w:r w:rsidRPr="000E7228">
      <w:rPr>
        <w:sz w:val="20"/>
        <w:szCs w:val="20"/>
        <w:lang w:val="bg-BG"/>
      </w:rPr>
      <w:t xml:space="preserve">, </w:t>
    </w:r>
  </w:p>
  <w:p w:rsidR="00B553BC" w:rsidRPr="00505309" w:rsidRDefault="00B553BC" w:rsidP="00505309">
    <w:pPr>
      <w:pStyle w:val="Footer"/>
      <w:jc w:val="center"/>
      <w:rPr>
        <w:lang w:val="bg-BG"/>
      </w:rPr>
    </w:pPr>
    <w:r w:rsidRPr="00505309">
      <w:rPr>
        <w:lang w:val="bg-BG"/>
      </w:rPr>
      <w:t>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B553BC" w:rsidRPr="00587D9E" w:rsidRDefault="00B553BC">
    <w:pPr>
      <w:pStyle w:val="Footer"/>
      <w:jc w:val="center"/>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9BD" w:rsidRDefault="00F349BD" w:rsidP="00215EC4">
      <w:r>
        <w:separator/>
      </w:r>
    </w:p>
  </w:footnote>
  <w:footnote w:type="continuationSeparator" w:id="0">
    <w:p w:rsidR="00F349BD" w:rsidRDefault="00F349BD" w:rsidP="00215EC4">
      <w:r>
        <w:continuationSeparator/>
      </w:r>
    </w:p>
  </w:footnote>
  <w:footnote w:id="1">
    <w:p w:rsidR="00B553BC" w:rsidRDefault="00B553BC" w:rsidP="00393636">
      <w:pPr>
        <w:pStyle w:val="FootnoteText"/>
        <w:jc w:val="both"/>
      </w:pPr>
      <w:r w:rsidRPr="008C7E4E">
        <w:rPr>
          <w:rStyle w:val="FootnoteReference"/>
        </w:rPr>
        <w:footnoteRef/>
      </w:r>
      <w:r w:rsidRPr="008C7E4E">
        <w:t xml:space="preserve"> Съгласно т.16а от §1 от Допъ</w:t>
      </w:r>
      <w:r>
        <w:t>лнителните разпоредби на ЗОП – „</w:t>
      </w:r>
      <w:r w:rsidRPr="008C7E4E">
        <w:t>Официален превод</w:t>
      </w:r>
      <w:r>
        <w:t>”</w:t>
      </w:r>
      <w:r w:rsidRPr="00290831">
        <w:t>е превод, извършен от преводач, който е вписан в списък на лице, което има сключен договор с Министерството на външните работи за извършване на официални</w:t>
      </w:r>
      <w:r>
        <w:t xml:space="preserve"> преводи</w:t>
      </w:r>
      <w:r w:rsidRPr="008C7E4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BC" w:rsidRDefault="00B553BC">
    <w:pPr>
      <w:pStyle w:val="Header"/>
    </w:pPr>
    <w:r>
      <w:rPr>
        <w:noProof/>
        <w:lang w:val="bg-BG" w:eastAsia="bg-BG"/>
      </w:rPr>
      <w:drawing>
        <wp:inline distT="0" distB="0" distL="0" distR="0">
          <wp:extent cx="5924550" cy="819150"/>
          <wp:effectExtent l="19050" t="0" r="0" b="0"/>
          <wp:docPr id="1"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1"/>
                  <a:srcRect/>
                  <a:stretch>
                    <a:fillRect/>
                  </a:stretch>
                </pic:blipFill>
                <pic:spPr bwMode="auto">
                  <a:xfrm>
                    <a:off x="0" y="0"/>
                    <a:ext cx="5924550" cy="819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8E8"/>
    <w:multiLevelType w:val="multilevel"/>
    <w:tmpl w:val="980C874E"/>
    <w:lvl w:ilvl="0">
      <w:start w:val="2"/>
      <w:numFmt w:val="decimal"/>
      <w:lvlText w:val="%1."/>
      <w:lvlJc w:val="left"/>
      <w:pPr>
        <w:ind w:left="360" w:hanging="360"/>
      </w:pPr>
      <w:rPr>
        <w:rFonts w:hint="default"/>
        <w:b/>
        <w:color w:val="auto"/>
      </w:rPr>
    </w:lvl>
    <w:lvl w:ilvl="1">
      <w:start w:val="2"/>
      <w:numFmt w:val="decimal"/>
      <w:lvlText w:val="%1.%2."/>
      <w:lvlJc w:val="left"/>
      <w:pPr>
        <w:ind w:left="1353" w:hanging="360"/>
      </w:pPr>
      <w:rPr>
        <w:rFonts w:hint="default"/>
        <w:color w:val="auto"/>
        <w:sz w:val="24"/>
        <w:szCs w:val="24"/>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
    <w:nsid w:val="00CE7B5D"/>
    <w:multiLevelType w:val="hybridMultilevel"/>
    <w:tmpl w:val="243A2A64"/>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
    <w:nsid w:val="018F7C00"/>
    <w:multiLevelType w:val="hybridMultilevel"/>
    <w:tmpl w:val="ACF0168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2D97EB7"/>
    <w:multiLevelType w:val="hybridMultilevel"/>
    <w:tmpl w:val="32EA8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544F7A"/>
    <w:multiLevelType w:val="multilevel"/>
    <w:tmpl w:val="287CA44E"/>
    <w:lvl w:ilvl="0">
      <w:start w:val="1"/>
      <w:numFmt w:val="decimal"/>
      <w:lvlText w:val="%1."/>
      <w:lvlJc w:val="left"/>
      <w:pPr>
        <w:tabs>
          <w:tab w:val="num" w:pos="454"/>
        </w:tabs>
        <w:ind w:left="454" w:hanging="454"/>
      </w:pPr>
    </w:lvl>
    <w:lvl w:ilvl="1">
      <w:start w:val="2"/>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040E476C"/>
    <w:multiLevelType w:val="hybridMultilevel"/>
    <w:tmpl w:val="C7B051C6"/>
    <w:lvl w:ilvl="0" w:tplc="0402000B">
      <w:numFmt w:val="bullet"/>
      <w:lvlText w:val="-"/>
      <w:lvlJc w:val="left"/>
      <w:pPr>
        <w:ind w:left="720" w:hanging="360"/>
      </w:pPr>
      <w:rPr>
        <w:rFonts w:ascii="TimesNewRomanPS-BoldMT" w:eastAsia="Times New Roman" w:hAnsi="TimesNewRomanPS-BoldMT"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nsid w:val="044A3A63"/>
    <w:multiLevelType w:val="hybridMultilevel"/>
    <w:tmpl w:val="31EA35CC"/>
    <w:lvl w:ilvl="0" w:tplc="C02030BE">
      <w:numFmt w:val="bullet"/>
      <w:lvlText w:val="-"/>
      <w:lvlJc w:val="left"/>
      <w:pPr>
        <w:tabs>
          <w:tab w:val="num" w:pos="720"/>
        </w:tabs>
        <w:ind w:left="720" w:hanging="360"/>
      </w:pPr>
      <w:rPr>
        <w:rFonts w:ascii="TimesNewRomanPS-BoldMT" w:eastAsia="Times New Roman" w:hAnsi="TimesNewRomanPS-BoldMT"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7">
    <w:nsid w:val="05041FBB"/>
    <w:multiLevelType w:val="hybridMultilevel"/>
    <w:tmpl w:val="EE34C72A"/>
    <w:lvl w:ilvl="0" w:tplc="0402000B">
      <w:start w:val="1"/>
      <w:numFmt w:val="bullet"/>
      <w:lvlText w:val=""/>
      <w:lvlJc w:val="left"/>
      <w:pPr>
        <w:ind w:left="1440" w:hanging="360"/>
      </w:pPr>
      <w:rPr>
        <w:rFonts w:ascii="Wingdings" w:hAnsi="Wingdings" w:hint="default"/>
        <w:color w:val="000000"/>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8">
    <w:nsid w:val="05EA0038"/>
    <w:multiLevelType w:val="multilevel"/>
    <w:tmpl w:val="8444847C"/>
    <w:lvl w:ilvl="0">
      <w:start w:val="4"/>
      <w:numFmt w:val="decimal"/>
      <w:lvlText w:val="%1."/>
      <w:lvlJc w:val="left"/>
      <w:pPr>
        <w:ind w:left="990" w:hanging="360"/>
      </w:pPr>
      <w:rPr>
        <w:rFonts w:ascii="Times New Roman" w:hAnsi="Times New Roman" w:cs="Times New Roman" w:hint="default"/>
        <w:b/>
        <w:bCs/>
        <w:sz w:val="24"/>
        <w:szCs w:val="24"/>
        <w:u w:val="non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5EB49D4"/>
    <w:multiLevelType w:val="hybridMultilevel"/>
    <w:tmpl w:val="81DEC2A6"/>
    <w:lvl w:ilvl="0" w:tplc="DEC83416">
      <w:start w:val="2"/>
      <w:numFmt w:val="bullet"/>
      <w:lvlText w:val="–"/>
      <w:lvlJc w:val="left"/>
      <w:pPr>
        <w:ind w:left="785" w:hanging="360"/>
      </w:pPr>
      <w:rPr>
        <w:rFonts w:ascii="Times New Roman" w:eastAsia="Times New Roman" w:hAnsi="Times New Roman" w:cs="Times New Roman" w:hint="default"/>
      </w:rPr>
    </w:lvl>
    <w:lvl w:ilvl="1" w:tplc="04020003" w:tentative="1">
      <w:start w:val="1"/>
      <w:numFmt w:val="bullet"/>
      <w:lvlText w:val="o"/>
      <w:lvlJc w:val="left"/>
      <w:pPr>
        <w:ind w:left="1505" w:hanging="360"/>
      </w:pPr>
      <w:rPr>
        <w:rFonts w:ascii="Courier New" w:hAnsi="Courier New" w:cs="Courier New" w:hint="default"/>
      </w:rPr>
    </w:lvl>
    <w:lvl w:ilvl="2" w:tplc="04020005" w:tentative="1">
      <w:start w:val="1"/>
      <w:numFmt w:val="bullet"/>
      <w:lvlText w:val=""/>
      <w:lvlJc w:val="left"/>
      <w:pPr>
        <w:ind w:left="2225" w:hanging="360"/>
      </w:pPr>
      <w:rPr>
        <w:rFonts w:ascii="Wingdings" w:hAnsi="Wingdings" w:hint="default"/>
      </w:rPr>
    </w:lvl>
    <w:lvl w:ilvl="3" w:tplc="04020001" w:tentative="1">
      <w:start w:val="1"/>
      <w:numFmt w:val="bullet"/>
      <w:lvlText w:val=""/>
      <w:lvlJc w:val="left"/>
      <w:pPr>
        <w:ind w:left="2945" w:hanging="360"/>
      </w:pPr>
      <w:rPr>
        <w:rFonts w:ascii="Symbol" w:hAnsi="Symbol" w:hint="default"/>
      </w:rPr>
    </w:lvl>
    <w:lvl w:ilvl="4" w:tplc="04020003" w:tentative="1">
      <w:start w:val="1"/>
      <w:numFmt w:val="bullet"/>
      <w:lvlText w:val="o"/>
      <w:lvlJc w:val="left"/>
      <w:pPr>
        <w:ind w:left="3665" w:hanging="360"/>
      </w:pPr>
      <w:rPr>
        <w:rFonts w:ascii="Courier New" w:hAnsi="Courier New" w:cs="Courier New" w:hint="default"/>
      </w:rPr>
    </w:lvl>
    <w:lvl w:ilvl="5" w:tplc="04020005" w:tentative="1">
      <w:start w:val="1"/>
      <w:numFmt w:val="bullet"/>
      <w:lvlText w:val=""/>
      <w:lvlJc w:val="left"/>
      <w:pPr>
        <w:ind w:left="4385" w:hanging="360"/>
      </w:pPr>
      <w:rPr>
        <w:rFonts w:ascii="Wingdings" w:hAnsi="Wingdings" w:hint="default"/>
      </w:rPr>
    </w:lvl>
    <w:lvl w:ilvl="6" w:tplc="04020001" w:tentative="1">
      <w:start w:val="1"/>
      <w:numFmt w:val="bullet"/>
      <w:lvlText w:val=""/>
      <w:lvlJc w:val="left"/>
      <w:pPr>
        <w:ind w:left="5105" w:hanging="360"/>
      </w:pPr>
      <w:rPr>
        <w:rFonts w:ascii="Symbol" w:hAnsi="Symbol" w:hint="default"/>
      </w:rPr>
    </w:lvl>
    <w:lvl w:ilvl="7" w:tplc="04020003" w:tentative="1">
      <w:start w:val="1"/>
      <w:numFmt w:val="bullet"/>
      <w:lvlText w:val="o"/>
      <w:lvlJc w:val="left"/>
      <w:pPr>
        <w:ind w:left="5825" w:hanging="360"/>
      </w:pPr>
      <w:rPr>
        <w:rFonts w:ascii="Courier New" w:hAnsi="Courier New" w:cs="Courier New" w:hint="default"/>
      </w:rPr>
    </w:lvl>
    <w:lvl w:ilvl="8" w:tplc="04020005" w:tentative="1">
      <w:start w:val="1"/>
      <w:numFmt w:val="bullet"/>
      <w:lvlText w:val=""/>
      <w:lvlJc w:val="left"/>
      <w:pPr>
        <w:ind w:left="6545" w:hanging="360"/>
      </w:pPr>
      <w:rPr>
        <w:rFonts w:ascii="Wingdings" w:hAnsi="Wingdings" w:hint="default"/>
      </w:rPr>
    </w:lvl>
  </w:abstractNum>
  <w:abstractNum w:abstractNumId="10">
    <w:nsid w:val="07BE47A6"/>
    <w:multiLevelType w:val="hybridMultilevel"/>
    <w:tmpl w:val="C6B8F61E"/>
    <w:lvl w:ilvl="0" w:tplc="04090011">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09687B7E"/>
    <w:multiLevelType w:val="hybridMultilevel"/>
    <w:tmpl w:val="6DA02D74"/>
    <w:lvl w:ilvl="0" w:tplc="01847DCA">
      <w:start w:val="1"/>
      <w:numFmt w:val="decimal"/>
      <w:lvlText w:val="%1."/>
      <w:lvlJc w:val="left"/>
      <w:pPr>
        <w:ind w:left="927" w:hanging="360"/>
      </w:pPr>
      <w:rPr>
        <w:rFonts w:ascii="Times New Roman" w:eastAsia="Times New Roman" w:hAnsi="Times New Roman" w:hint="default"/>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09996A84"/>
    <w:multiLevelType w:val="hybridMultilevel"/>
    <w:tmpl w:val="F522D5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09D55AE6"/>
    <w:multiLevelType w:val="hybridMultilevel"/>
    <w:tmpl w:val="D7D481B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09FE75E5"/>
    <w:multiLevelType w:val="multilevel"/>
    <w:tmpl w:val="59F09D3E"/>
    <w:lvl w:ilvl="0">
      <w:start w:val="6"/>
      <w:numFmt w:val="decimal"/>
      <w:lvlText w:val="%1"/>
      <w:lvlJc w:val="left"/>
      <w:pPr>
        <w:ind w:left="360" w:hanging="360"/>
      </w:pPr>
      <w:rPr>
        <w:rFonts w:hint="default"/>
      </w:rPr>
    </w:lvl>
    <w:lvl w:ilvl="1">
      <w:start w:val="3"/>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5">
    <w:nsid w:val="0B6B4046"/>
    <w:multiLevelType w:val="hybridMultilevel"/>
    <w:tmpl w:val="ECD0881C"/>
    <w:lvl w:ilvl="0" w:tplc="0402000B">
      <w:start w:val="1"/>
      <w:numFmt w:val="bullet"/>
      <w:lvlText w:val=""/>
      <w:lvlJc w:val="left"/>
      <w:pPr>
        <w:ind w:left="1440" w:hanging="360"/>
      </w:pPr>
      <w:rPr>
        <w:rFonts w:ascii="Wingdings" w:hAnsi="Wingdings" w:hint="default"/>
        <w:color w:val="000000"/>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6">
    <w:nsid w:val="0FC82073"/>
    <w:multiLevelType w:val="multilevel"/>
    <w:tmpl w:val="054C8B74"/>
    <w:lvl w:ilvl="0">
      <w:start w:val="1"/>
      <w:numFmt w:val="bullet"/>
      <w:lvlText w:val=""/>
      <w:lvlJc w:val="left"/>
      <w:rPr>
        <w:rFonts w:ascii="Wingdings" w:hAnsi="Wingdings" w:hint="default"/>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0AF3B82"/>
    <w:multiLevelType w:val="hybridMultilevel"/>
    <w:tmpl w:val="8488DB18"/>
    <w:lvl w:ilvl="0" w:tplc="44CCB508">
      <w:start w:val="1"/>
      <w:numFmt w:val="decimal"/>
      <w:lvlText w:val="%1."/>
      <w:lvlJc w:val="left"/>
      <w:pPr>
        <w:ind w:left="990" w:hanging="63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145C4A41"/>
    <w:multiLevelType w:val="hybridMultilevel"/>
    <w:tmpl w:val="A88A503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18133CCF"/>
    <w:multiLevelType w:val="hybridMultilevel"/>
    <w:tmpl w:val="28A6C5EA"/>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18286A70"/>
    <w:multiLevelType w:val="multilevel"/>
    <w:tmpl w:val="42A056BE"/>
    <w:lvl w:ilvl="0">
      <w:start w:val="1"/>
      <w:numFmt w:val="decimal"/>
      <w:lvlText w:val="%1."/>
      <w:lvlJc w:val="left"/>
      <w:pPr>
        <w:ind w:left="1115" w:hanging="690"/>
      </w:pPr>
      <w:rPr>
        <w:rFonts w:hint="default"/>
        <w:b/>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1">
    <w:nsid w:val="18CA3AF4"/>
    <w:multiLevelType w:val="hybridMultilevel"/>
    <w:tmpl w:val="AE7EBE7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1AE45824"/>
    <w:multiLevelType w:val="hybridMultilevel"/>
    <w:tmpl w:val="71A2DCF6"/>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3">
    <w:nsid w:val="1B3863B2"/>
    <w:multiLevelType w:val="hybridMultilevel"/>
    <w:tmpl w:val="A90234AC"/>
    <w:lvl w:ilvl="0" w:tplc="810AD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C040222"/>
    <w:multiLevelType w:val="hybridMultilevel"/>
    <w:tmpl w:val="E4F4EA9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1C7563B7"/>
    <w:multiLevelType w:val="hybridMultilevel"/>
    <w:tmpl w:val="7AD4AC4E"/>
    <w:lvl w:ilvl="0" w:tplc="C8A2AC88">
      <w:start w:val="60"/>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6">
    <w:nsid w:val="1CB62F64"/>
    <w:multiLevelType w:val="hybridMultilevel"/>
    <w:tmpl w:val="A9A25F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1E0D1145"/>
    <w:multiLevelType w:val="hybridMultilevel"/>
    <w:tmpl w:val="F8521DC2"/>
    <w:lvl w:ilvl="0" w:tplc="F8686DBA">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1EA14758"/>
    <w:multiLevelType w:val="hybridMultilevel"/>
    <w:tmpl w:val="65F6FE2A"/>
    <w:lvl w:ilvl="0" w:tplc="E716E3B8">
      <w:numFmt w:val="bullet"/>
      <w:lvlText w:val="-"/>
      <w:lvlJc w:val="left"/>
      <w:pPr>
        <w:ind w:left="1080" w:hanging="360"/>
      </w:pPr>
      <w:rPr>
        <w:rFonts w:ascii="Times New Roman Cyr" w:eastAsia="Times New Roman" w:hAnsi="Times New Roman Cyr"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9">
    <w:nsid w:val="1FC040A8"/>
    <w:multiLevelType w:val="hybridMultilevel"/>
    <w:tmpl w:val="457E57BA"/>
    <w:lvl w:ilvl="0" w:tplc="08CA8324">
      <w:start w:val="1"/>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1FE375FB"/>
    <w:multiLevelType w:val="multilevel"/>
    <w:tmpl w:val="6E787520"/>
    <w:lvl w:ilvl="0">
      <w:start w:val="1"/>
      <w:numFmt w:val="decimal"/>
      <w:lvlText w:val="1.%1."/>
      <w:lvlJc w:val="left"/>
      <w:pPr>
        <w:ind w:left="360" w:hanging="360"/>
      </w:pPr>
      <w:rPr>
        <w:rFonts w:hint="default"/>
        <w:color w:val="auto"/>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12E299E"/>
    <w:multiLevelType w:val="hybridMultilevel"/>
    <w:tmpl w:val="8DA44E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216A1586"/>
    <w:multiLevelType w:val="hybridMultilevel"/>
    <w:tmpl w:val="BCAEF1B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26B47D7B"/>
    <w:multiLevelType w:val="multilevel"/>
    <w:tmpl w:val="444CA52A"/>
    <w:lvl w:ilvl="0">
      <w:start w:val="1"/>
      <w:numFmt w:val="decimal"/>
      <w:lvlText w:val="%1."/>
      <w:lvlJc w:val="left"/>
      <w:pPr>
        <w:ind w:left="360" w:hanging="360"/>
      </w:pPr>
      <w:rPr>
        <w:rFonts w:hint="default"/>
        <w:u w:val="single"/>
      </w:rPr>
    </w:lvl>
    <w:lvl w:ilvl="1">
      <w:start w:val="1"/>
      <w:numFmt w:val="bullet"/>
      <w:lvlText w:val=""/>
      <w:lvlJc w:val="left"/>
      <w:pPr>
        <w:ind w:left="1530" w:hanging="360"/>
      </w:pPr>
      <w:rPr>
        <w:rFonts w:ascii="Wingdings" w:hAnsi="Wingdings" w:cs="Wingdings" w:hint="default"/>
        <w:b/>
        <w:bCs/>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4">
    <w:nsid w:val="26E72A54"/>
    <w:multiLevelType w:val="singleLevel"/>
    <w:tmpl w:val="C6C4C69A"/>
    <w:lvl w:ilvl="0">
      <w:start w:val="1"/>
      <w:numFmt w:val="upperRoman"/>
      <w:pStyle w:val="Heading9"/>
      <w:lvlText w:val="%1."/>
      <w:lvlJc w:val="left"/>
      <w:pPr>
        <w:tabs>
          <w:tab w:val="num" w:pos="720"/>
        </w:tabs>
        <w:ind w:left="720" w:hanging="720"/>
      </w:pPr>
      <w:rPr>
        <w:b/>
        <w:bCs/>
        <w:i w:val="0"/>
        <w:iCs w:val="0"/>
        <w:sz w:val="28"/>
        <w:szCs w:val="28"/>
      </w:rPr>
    </w:lvl>
  </w:abstractNum>
  <w:abstractNum w:abstractNumId="35">
    <w:nsid w:val="271C0625"/>
    <w:multiLevelType w:val="multilevel"/>
    <w:tmpl w:val="B90478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29FA28EC"/>
    <w:multiLevelType w:val="hybridMultilevel"/>
    <w:tmpl w:val="48BEFA50"/>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37">
    <w:nsid w:val="2B853BF5"/>
    <w:multiLevelType w:val="hybridMultilevel"/>
    <w:tmpl w:val="AC5615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2F4B1B93"/>
    <w:multiLevelType w:val="hybridMultilevel"/>
    <w:tmpl w:val="424E3FD6"/>
    <w:lvl w:ilvl="0" w:tplc="7524774A">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nsid w:val="2FB32A95"/>
    <w:multiLevelType w:val="hybridMultilevel"/>
    <w:tmpl w:val="ABF0C984"/>
    <w:lvl w:ilvl="0" w:tplc="08CA832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306B285E"/>
    <w:multiLevelType w:val="hybridMultilevel"/>
    <w:tmpl w:val="98C2C4E2"/>
    <w:lvl w:ilvl="0" w:tplc="1FBA9260">
      <w:start w:val="1"/>
      <w:numFmt w:val="bullet"/>
      <w:lvlText w:val=""/>
      <w:lvlJc w:val="left"/>
      <w:pPr>
        <w:ind w:left="4188" w:hanging="360"/>
      </w:pPr>
      <w:rPr>
        <w:rFonts w:ascii="Wingdings" w:hAnsi="Wingdings" w:cs="Wingdings" w:hint="default"/>
      </w:rPr>
    </w:lvl>
    <w:lvl w:ilvl="1" w:tplc="04020019">
      <w:start w:val="1"/>
      <w:numFmt w:val="bullet"/>
      <w:lvlText w:val="o"/>
      <w:lvlJc w:val="left"/>
      <w:pPr>
        <w:ind w:left="1800" w:hanging="360"/>
      </w:pPr>
      <w:rPr>
        <w:rFonts w:ascii="Courier New" w:hAnsi="Courier New" w:cs="Courier New" w:hint="default"/>
      </w:rPr>
    </w:lvl>
    <w:lvl w:ilvl="2" w:tplc="0402001B">
      <w:start w:val="1"/>
      <w:numFmt w:val="bullet"/>
      <w:lvlText w:val=""/>
      <w:lvlJc w:val="left"/>
      <w:pPr>
        <w:ind w:left="2520" w:hanging="360"/>
      </w:pPr>
      <w:rPr>
        <w:rFonts w:ascii="Wingdings" w:hAnsi="Wingdings" w:cs="Wingdings" w:hint="default"/>
      </w:rPr>
    </w:lvl>
    <w:lvl w:ilvl="3" w:tplc="0402000F">
      <w:start w:val="1"/>
      <w:numFmt w:val="bullet"/>
      <w:lvlText w:val=""/>
      <w:lvlJc w:val="left"/>
      <w:pPr>
        <w:ind w:left="3240" w:hanging="360"/>
      </w:pPr>
      <w:rPr>
        <w:rFonts w:ascii="Symbol" w:hAnsi="Symbol" w:cs="Symbol" w:hint="default"/>
      </w:rPr>
    </w:lvl>
    <w:lvl w:ilvl="4" w:tplc="04020019">
      <w:start w:val="1"/>
      <w:numFmt w:val="bullet"/>
      <w:lvlText w:val="o"/>
      <w:lvlJc w:val="left"/>
      <w:pPr>
        <w:ind w:left="3960" w:hanging="360"/>
      </w:pPr>
      <w:rPr>
        <w:rFonts w:ascii="Courier New" w:hAnsi="Courier New" w:cs="Courier New" w:hint="default"/>
      </w:rPr>
    </w:lvl>
    <w:lvl w:ilvl="5" w:tplc="0402001B">
      <w:start w:val="1"/>
      <w:numFmt w:val="bullet"/>
      <w:lvlText w:val=""/>
      <w:lvlJc w:val="left"/>
      <w:pPr>
        <w:ind w:left="4680" w:hanging="360"/>
      </w:pPr>
      <w:rPr>
        <w:rFonts w:ascii="Wingdings" w:hAnsi="Wingdings" w:cs="Wingdings" w:hint="default"/>
      </w:rPr>
    </w:lvl>
    <w:lvl w:ilvl="6" w:tplc="0402000F">
      <w:start w:val="1"/>
      <w:numFmt w:val="bullet"/>
      <w:lvlText w:val=""/>
      <w:lvlJc w:val="left"/>
      <w:pPr>
        <w:ind w:left="5400" w:hanging="360"/>
      </w:pPr>
      <w:rPr>
        <w:rFonts w:ascii="Symbol" w:hAnsi="Symbol" w:cs="Symbol" w:hint="default"/>
      </w:rPr>
    </w:lvl>
    <w:lvl w:ilvl="7" w:tplc="04020019">
      <w:start w:val="1"/>
      <w:numFmt w:val="bullet"/>
      <w:lvlText w:val="o"/>
      <w:lvlJc w:val="left"/>
      <w:pPr>
        <w:ind w:left="6120" w:hanging="360"/>
      </w:pPr>
      <w:rPr>
        <w:rFonts w:ascii="Courier New" w:hAnsi="Courier New" w:cs="Courier New" w:hint="default"/>
      </w:rPr>
    </w:lvl>
    <w:lvl w:ilvl="8" w:tplc="0402001B">
      <w:start w:val="1"/>
      <w:numFmt w:val="bullet"/>
      <w:lvlText w:val=""/>
      <w:lvlJc w:val="left"/>
      <w:pPr>
        <w:ind w:left="6840" w:hanging="360"/>
      </w:pPr>
      <w:rPr>
        <w:rFonts w:ascii="Wingdings" w:hAnsi="Wingdings" w:cs="Wingdings" w:hint="default"/>
      </w:rPr>
    </w:lvl>
  </w:abstractNum>
  <w:abstractNum w:abstractNumId="41">
    <w:nsid w:val="31942BAB"/>
    <w:multiLevelType w:val="hybridMultilevel"/>
    <w:tmpl w:val="F80C8D4C"/>
    <w:lvl w:ilvl="0" w:tplc="0409000B">
      <w:numFmt w:val="bullet"/>
      <w:lvlText w:val="-"/>
      <w:lvlJc w:val="left"/>
      <w:pPr>
        <w:ind w:left="1287" w:hanging="360"/>
      </w:pPr>
      <w:rPr>
        <w:rFonts w:ascii="Times New Roman Cyr" w:eastAsia="Times New Roman" w:hAnsi="Times New Roman Cyr"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42">
    <w:nsid w:val="31B93F51"/>
    <w:multiLevelType w:val="hybridMultilevel"/>
    <w:tmpl w:val="A1C8F44C"/>
    <w:lvl w:ilvl="0" w:tplc="E716E3B8">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364B2644"/>
    <w:multiLevelType w:val="hybridMultilevel"/>
    <w:tmpl w:val="8E549070"/>
    <w:lvl w:ilvl="0" w:tplc="0409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nsid w:val="3829412F"/>
    <w:multiLevelType w:val="hybridMultilevel"/>
    <w:tmpl w:val="F3CEADB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5">
    <w:nsid w:val="38DF0963"/>
    <w:multiLevelType w:val="hybridMultilevel"/>
    <w:tmpl w:val="88209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99B2577"/>
    <w:multiLevelType w:val="hybridMultilevel"/>
    <w:tmpl w:val="F5763578"/>
    <w:lvl w:ilvl="0" w:tplc="04020005">
      <w:numFmt w:val="bullet"/>
      <w:lvlText w:val="-"/>
      <w:lvlJc w:val="left"/>
      <w:pPr>
        <w:ind w:left="720" w:hanging="360"/>
      </w:pPr>
      <w:rPr>
        <w:rFonts w:ascii="TimesNewRomanPS-BoldMT" w:eastAsia="Times New Roman" w:hAnsi="TimesNewRomanPS-BoldMT"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3CBF1CC3"/>
    <w:multiLevelType w:val="multilevel"/>
    <w:tmpl w:val="361C16B4"/>
    <w:lvl w:ilvl="0">
      <w:start w:val="1"/>
      <w:numFmt w:val="decimal"/>
      <w:lvlText w:val="%1."/>
      <w:lvlJc w:val="left"/>
      <w:pPr>
        <w:ind w:left="108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3D1A604E"/>
    <w:multiLevelType w:val="hybridMultilevel"/>
    <w:tmpl w:val="C73CCCF6"/>
    <w:lvl w:ilvl="0" w:tplc="37981ED8">
      <w:start w:val="1"/>
      <w:numFmt w:val="bullet"/>
      <w:lvlText w:val=""/>
      <w:lvlJc w:val="left"/>
      <w:pPr>
        <w:ind w:left="1620" w:hanging="360"/>
      </w:pPr>
      <w:rPr>
        <w:rFonts w:ascii="Wingdings" w:hAnsi="Wingdings" w:cs="Wingdings" w:hint="default"/>
      </w:rPr>
    </w:lvl>
    <w:lvl w:ilvl="1" w:tplc="B7BE7ECE">
      <w:start w:val="1"/>
      <w:numFmt w:val="bullet"/>
      <w:lvlText w:val="o"/>
      <w:lvlJc w:val="left"/>
      <w:pPr>
        <w:ind w:left="2340" w:hanging="360"/>
      </w:pPr>
      <w:rPr>
        <w:rFonts w:ascii="Courier New" w:hAnsi="Courier New" w:cs="Courier New" w:hint="default"/>
      </w:rPr>
    </w:lvl>
    <w:lvl w:ilvl="2" w:tplc="0456966A">
      <w:start w:val="1"/>
      <w:numFmt w:val="bullet"/>
      <w:lvlText w:val=""/>
      <w:lvlJc w:val="left"/>
      <w:pPr>
        <w:ind w:left="3060" w:hanging="360"/>
      </w:pPr>
      <w:rPr>
        <w:rFonts w:ascii="Wingdings" w:hAnsi="Wingdings" w:cs="Wingdings" w:hint="default"/>
      </w:rPr>
    </w:lvl>
    <w:lvl w:ilvl="3" w:tplc="08806CD6">
      <w:start w:val="1"/>
      <w:numFmt w:val="bullet"/>
      <w:lvlText w:val=""/>
      <w:lvlJc w:val="left"/>
      <w:pPr>
        <w:ind w:left="3780" w:hanging="360"/>
      </w:pPr>
      <w:rPr>
        <w:rFonts w:ascii="Symbol" w:hAnsi="Symbol" w:cs="Symbol" w:hint="default"/>
      </w:rPr>
    </w:lvl>
    <w:lvl w:ilvl="4" w:tplc="E704317A">
      <w:start w:val="1"/>
      <w:numFmt w:val="bullet"/>
      <w:lvlText w:val="o"/>
      <w:lvlJc w:val="left"/>
      <w:pPr>
        <w:ind w:left="4500" w:hanging="360"/>
      </w:pPr>
      <w:rPr>
        <w:rFonts w:ascii="Courier New" w:hAnsi="Courier New" w:cs="Courier New" w:hint="default"/>
      </w:rPr>
    </w:lvl>
    <w:lvl w:ilvl="5" w:tplc="90B298B2">
      <w:start w:val="1"/>
      <w:numFmt w:val="bullet"/>
      <w:lvlText w:val=""/>
      <w:lvlJc w:val="left"/>
      <w:pPr>
        <w:ind w:left="5220" w:hanging="360"/>
      </w:pPr>
      <w:rPr>
        <w:rFonts w:ascii="Wingdings" w:hAnsi="Wingdings" w:cs="Wingdings" w:hint="default"/>
      </w:rPr>
    </w:lvl>
    <w:lvl w:ilvl="6" w:tplc="87A67F94">
      <w:start w:val="1"/>
      <w:numFmt w:val="bullet"/>
      <w:lvlText w:val=""/>
      <w:lvlJc w:val="left"/>
      <w:pPr>
        <w:ind w:left="5940" w:hanging="360"/>
      </w:pPr>
      <w:rPr>
        <w:rFonts w:ascii="Symbol" w:hAnsi="Symbol" w:cs="Symbol" w:hint="default"/>
      </w:rPr>
    </w:lvl>
    <w:lvl w:ilvl="7" w:tplc="B0E02284">
      <w:start w:val="1"/>
      <w:numFmt w:val="bullet"/>
      <w:lvlText w:val="o"/>
      <w:lvlJc w:val="left"/>
      <w:pPr>
        <w:ind w:left="6660" w:hanging="360"/>
      </w:pPr>
      <w:rPr>
        <w:rFonts w:ascii="Courier New" w:hAnsi="Courier New" w:cs="Courier New" w:hint="default"/>
      </w:rPr>
    </w:lvl>
    <w:lvl w:ilvl="8" w:tplc="8090BAC6">
      <w:start w:val="1"/>
      <w:numFmt w:val="bullet"/>
      <w:lvlText w:val=""/>
      <w:lvlJc w:val="left"/>
      <w:pPr>
        <w:ind w:left="7380" w:hanging="360"/>
      </w:pPr>
      <w:rPr>
        <w:rFonts w:ascii="Wingdings" w:hAnsi="Wingdings" w:cs="Wingdings" w:hint="default"/>
      </w:rPr>
    </w:lvl>
  </w:abstractNum>
  <w:abstractNum w:abstractNumId="49">
    <w:nsid w:val="3D25065B"/>
    <w:multiLevelType w:val="hybridMultilevel"/>
    <w:tmpl w:val="3D8C83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3DB50D1A"/>
    <w:multiLevelType w:val="hybridMultilevel"/>
    <w:tmpl w:val="93EC703C"/>
    <w:lvl w:ilvl="0" w:tplc="0409000B">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3EE92078"/>
    <w:multiLevelType w:val="hybridMultilevel"/>
    <w:tmpl w:val="C150B9FE"/>
    <w:lvl w:ilvl="0" w:tplc="6910268A">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3F5D1CCF"/>
    <w:multiLevelType w:val="hybridMultilevel"/>
    <w:tmpl w:val="0B30B2CC"/>
    <w:lvl w:ilvl="0" w:tplc="04020005">
      <w:numFmt w:val="bullet"/>
      <w:lvlText w:val="-"/>
      <w:lvlJc w:val="left"/>
      <w:pPr>
        <w:ind w:left="1126" w:hanging="360"/>
      </w:pPr>
      <w:rPr>
        <w:rFonts w:ascii="Times New Roman" w:eastAsia="Times New Roman" w:hAnsi="Times New Roman" w:cs="Times New Roman" w:hint="default"/>
      </w:rPr>
    </w:lvl>
    <w:lvl w:ilvl="1" w:tplc="04020003" w:tentative="1">
      <w:start w:val="1"/>
      <w:numFmt w:val="bullet"/>
      <w:lvlText w:val="o"/>
      <w:lvlJc w:val="left"/>
      <w:pPr>
        <w:ind w:left="1846" w:hanging="360"/>
      </w:pPr>
      <w:rPr>
        <w:rFonts w:ascii="Courier New" w:hAnsi="Courier New" w:cs="Courier New" w:hint="default"/>
      </w:rPr>
    </w:lvl>
    <w:lvl w:ilvl="2" w:tplc="04020005" w:tentative="1">
      <w:start w:val="1"/>
      <w:numFmt w:val="bullet"/>
      <w:lvlText w:val=""/>
      <w:lvlJc w:val="left"/>
      <w:pPr>
        <w:ind w:left="2566" w:hanging="360"/>
      </w:pPr>
      <w:rPr>
        <w:rFonts w:ascii="Wingdings" w:hAnsi="Wingdings" w:hint="default"/>
      </w:rPr>
    </w:lvl>
    <w:lvl w:ilvl="3" w:tplc="04020001" w:tentative="1">
      <w:start w:val="1"/>
      <w:numFmt w:val="bullet"/>
      <w:lvlText w:val=""/>
      <w:lvlJc w:val="left"/>
      <w:pPr>
        <w:ind w:left="3286" w:hanging="360"/>
      </w:pPr>
      <w:rPr>
        <w:rFonts w:ascii="Symbol" w:hAnsi="Symbol" w:hint="default"/>
      </w:rPr>
    </w:lvl>
    <w:lvl w:ilvl="4" w:tplc="04020003" w:tentative="1">
      <w:start w:val="1"/>
      <w:numFmt w:val="bullet"/>
      <w:lvlText w:val="o"/>
      <w:lvlJc w:val="left"/>
      <w:pPr>
        <w:ind w:left="4006" w:hanging="360"/>
      </w:pPr>
      <w:rPr>
        <w:rFonts w:ascii="Courier New" w:hAnsi="Courier New" w:cs="Courier New" w:hint="default"/>
      </w:rPr>
    </w:lvl>
    <w:lvl w:ilvl="5" w:tplc="04020005" w:tentative="1">
      <w:start w:val="1"/>
      <w:numFmt w:val="bullet"/>
      <w:lvlText w:val=""/>
      <w:lvlJc w:val="left"/>
      <w:pPr>
        <w:ind w:left="4726" w:hanging="360"/>
      </w:pPr>
      <w:rPr>
        <w:rFonts w:ascii="Wingdings" w:hAnsi="Wingdings" w:hint="default"/>
      </w:rPr>
    </w:lvl>
    <w:lvl w:ilvl="6" w:tplc="04020001" w:tentative="1">
      <w:start w:val="1"/>
      <w:numFmt w:val="bullet"/>
      <w:lvlText w:val=""/>
      <w:lvlJc w:val="left"/>
      <w:pPr>
        <w:ind w:left="5446" w:hanging="360"/>
      </w:pPr>
      <w:rPr>
        <w:rFonts w:ascii="Symbol" w:hAnsi="Symbol" w:hint="default"/>
      </w:rPr>
    </w:lvl>
    <w:lvl w:ilvl="7" w:tplc="04020003" w:tentative="1">
      <w:start w:val="1"/>
      <w:numFmt w:val="bullet"/>
      <w:lvlText w:val="o"/>
      <w:lvlJc w:val="left"/>
      <w:pPr>
        <w:ind w:left="6166" w:hanging="360"/>
      </w:pPr>
      <w:rPr>
        <w:rFonts w:ascii="Courier New" w:hAnsi="Courier New" w:cs="Courier New" w:hint="default"/>
      </w:rPr>
    </w:lvl>
    <w:lvl w:ilvl="8" w:tplc="04020005" w:tentative="1">
      <w:start w:val="1"/>
      <w:numFmt w:val="bullet"/>
      <w:lvlText w:val=""/>
      <w:lvlJc w:val="left"/>
      <w:pPr>
        <w:ind w:left="6886" w:hanging="360"/>
      </w:pPr>
      <w:rPr>
        <w:rFonts w:ascii="Wingdings" w:hAnsi="Wingdings" w:hint="default"/>
      </w:rPr>
    </w:lvl>
  </w:abstractNum>
  <w:abstractNum w:abstractNumId="53">
    <w:nsid w:val="425B52F4"/>
    <w:multiLevelType w:val="hybridMultilevel"/>
    <w:tmpl w:val="56902822"/>
    <w:lvl w:ilvl="0" w:tplc="4084571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4">
    <w:nsid w:val="425F66AB"/>
    <w:multiLevelType w:val="multilevel"/>
    <w:tmpl w:val="E292A4A0"/>
    <w:lvl w:ilvl="0">
      <w:start w:val="7"/>
      <w:numFmt w:val="decimal"/>
      <w:lvlText w:val="%1."/>
      <w:lvlJc w:val="left"/>
      <w:pPr>
        <w:ind w:left="360" w:hanging="360"/>
      </w:pPr>
      <w:rPr>
        <w:rFonts w:hint="default"/>
      </w:rPr>
    </w:lvl>
    <w:lvl w:ilvl="1">
      <w:start w:val="3"/>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55">
    <w:nsid w:val="42922C4B"/>
    <w:multiLevelType w:val="hybridMultilevel"/>
    <w:tmpl w:val="05B41BE6"/>
    <w:lvl w:ilvl="0" w:tplc="EB720812">
      <w:start w:val="1"/>
      <w:numFmt w:val="bullet"/>
      <w:lvlText w:val=""/>
      <w:lvlJc w:val="left"/>
      <w:pPr>
        <w:ind w:left="720" w:hanging="360"/>
      </w:pPr>
      <w:rPr>
        <w:rFonts w:ascii="Wingdings" w:hAnsi="Wingdings" w:hint="default"/>
      </w:rPr>
    </w:lvl>
    <w:lvl w:ilvl="1" w:tplc="E5488604" w:tentative="1">
      <w:start w:val="1"/>
      <w:numFmt w:val="bullet"/>
      <w:lvlText w:val="o"/>
      <w:lvlJc w:val="left"/>
      <w:pPr>
        <w:ind w:left="1034" w:hanging="360"/>
      </w:pPr>
      <w:rPr>
        <w:rFonts w:ascii="Courier New" w:hAnsi="Courier New" w:cs="Courier New" w:hint="default"/>
      </w:rPr>
    </w:lvl>
    <w:lvl w:ilvl="2" w:tplc="C0CABA3A" w:tentative="1">
      <w:start w:val="1"/>
      <w:numFmt w:val="bullet"/>
      <w:lvlText w:val=""/>
      <w:lvlJc w:val="left"/>
      <w:pPr>
        <w:ind w:left="1754" w:hanging="360"/>
      </w:pPr>
      <w:rPr>
        <w:rFonts w:ascii="Wingdings" w:hAnsi="Wingdings" w:hint="default"/>
      </w:rPr>
    </w:lvl>
    <w:lvl w:ilvl="3" w:tplc="BA12C3F8" w:tentative="1">
      <w:start w:val="1"/>
      <w:numFmt w:val="bullet"/>
      <w:lvlText w:val=""/>
      <w:lvlJc w:val="left"/>
      <w:pPr>
        <w:ind w:left="2474" w:hanging="360"/>
      </w:pPr>
      <w:rPr>
        <w:rFonts w:ascii="Symbol" w:hAnsi="Symbol" w:hint="default"/>
      </w:rPr>
    </w:lvl>
    <w:lvl w:ilvl="4" w:tplc="79F2D24C" w:tentative="1">
      <w:start w:val="1"/>
      <w:numFmt w:val="bullet"/>
      <w:lvlText w:val="o"/>
      <w:lvlJc w:val="left"/>
      <w:pPr>
        <w:ind w:left="3194" w:hanging="360"/>
      </w:pPr>
      <w:rPr>
        <w:rFonts w:ascii="Courier New" w:hAnsi="Courier New" w:cs="Courier New" w:hint="default"/>
      </w:rPr>
    </w:lvl>
    <w:lvl w:ilvl="5" w:tplc="2E8AEF14" w:tentative="1">
      <w:start w:val="1"/>
      <w:numFmt w:val="bullet"/>
      <w:lvlText w:val=""/>
      <w:lvlJc w:val="left"/>
      <w:pPr>
        <w:ind w:left="3914" w:hanging="360"/>
      </w:pPr>
      <w:rPr>
        <w:rFonts w:ascii="Wingdings" w:hAnsi="Wingdings" w:hint="default"/>
      </w:rPr>
    </w:lvl>
    <w:lvl w:ilvl="6" w:tplc="718C7C4C" w:tentative="1">
      <w:start w:val="1"/>
      <w:numFmt w:val="bullet"/>
      <w:lvlText w:val=""/>
      <w:lvlJc w:val="left"/>
      <w:pPr>
        <w:ind w:left="4634" w:hanging="360"/>
      </w:pPr>
      <w:rPr>
        <w:rFonts w:ascii="Symbol" w:hAnsi="Symbol" w:hint="default"/>
      </w:rPr>
    </w:lvl>
    <w:lvl w:ilvl="7" w:tplc="FCD88EBC" w:tentative="1">
      <w:start w:val="1"/>
      <w:numFmt w:val="bullet"/>
      <w:lvlText w:val="o"/>
      <w:lvlJc w:val="left"/>
      <w:pPr>
        <w:ind w:left="5354" w:hanging="360"/>
      </w:pPr>
      <w:rPr>
        <w:rFonts w:ascii="Courier New" w:hAnsi="Courier New" w:cs="Courier New" w:hint="default"/>
      </w:rPr>
    </w:lvl>
    <w:lvl w:ilvl="8" w:tplc="570E0E8A" w:tentative="1">
      <w:start w:val="1"/>
      <w:numFmt w:val="bullet"/>
      <w:lvlText w:val=""/>
      <w:lvlJc w:val="left"/>
      <w:pPr>
        <w:ind w:left="6074" w:hanging="360"/>
      </w:pPr>
      <w:rPr>
        <w:rFonts w:ascii="Wingdings" w:hAnsi="Wingdings" w:hint="default"/>
      </w:rPr>
    </w:lvl>
  </w:abstractNum>
  <w:abstractNum w:abstractNumId="56">
    <w:nsid w:val="435C61A3"/>
    <w:multiLevelType w:val="hybridMultilevel"/>
    <w:tmpl w:val="0E1C9F28"/>
    <w:lvl w:ilvl="0" w:tplc="04020005">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57">
    <w:nsid w:val="43DB774F"/>
    <w:multiLevelType w:val="hybridMultilevel"/>
    <w:tmpl w:val="E884D3CA"/>
    <w:lvl w:ilvl="0" w:tplc="B10A6EAA">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8">
    <w:nsid w:val="45DB26F7"/>
    <w:multiLevelType w:val="hybridMultilevel"/>
    <w:tmpl w:val="32A419C6"/>
    <w:lvl w:ilvl="0" w:tplc="0409000D">
      <w:start w:val="1"/>
      <w:numFmt w:val="bullet"/>
      <w:lvlText w:val=""/>
      <w:lvlJc w:val="left"/>
      <w:pPr>
        <w:ind w:left="1648" w:hanging="360"/>
      </w:pPr>
      <w:rPr>
        <w:rFonts w:ascii="Wingdings" w:hAnsi="Wingdings"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59">
    <w:nsid w:val="461557D8"/>
    <w:multiLevelType w:val="hybridMultilevel"/>
    <w:tmpl w:val="8A627B7E"/>
    <w:lvl w:ilvl="0" w:tplc="0402000B">
      <w:numFmt w:val="bullet"/>
      <w:lvlText w:val="-"/>
      <w:lvlJc w:val="left"/>
      <w:pPr>
        <w:tabs>
          <w:tab w:val="num" w:pos="1287"/>
        </w:tabs>
        <w:ind w:left="1287" w:hanging="360"/>
      </w:pPr>
      <w:rPr>
        <w:rFonts w:ascii="TimesNewRomanPS-BoldMT" w:eastAsia="Times New Roman" w:hAnsi="TimesNewRomanPS-BoldMT" w:hint="default"/>
      </w:rPr>
    </w:lvl>
    <w:lvl w:ilvl="1" w:tplc="04020003">
      <w:start w:val="1"/>
      <w:numFmt w:val="bullet"/>
      <w:lvlText w:val="o"/>
      <w:lvlJc w:val="left"/>
      <w:pPr>
        <w:tabs>
          <w:tab w:val="num" w:pos="2007"/>
        </w:tabs>
        <w:ind w:left="2007" w:hanging="360"/>
      </w:pPr>
      <w:rPr>
        <w:rFonts w:ascii="Courier New" w:hAnsi="Courier New" w:cs="Courier New" w:hint="default"/>
      </w:rPr>
    </w:lvl>
    <w:lvl w:ilvl="2" w:tplc="04020005">
      <w:start w:val="1"/>
      <w:numFmt w:val="bullet"/>
      <w:lvlText w:val=""/>
      <w:lvlJc w:val="left"/>
      <w:pPr>
        <w:tabs>
          <w:tab w:val="num" w:pos="2727"/>
        </w:tabs>
        <w:ind w:left="2727" w:hanging="360"/>
      </w:pPr>
      <w:rPr>
        <w:rFonts w:ascii="Wingdings" w:hAnsi="Wingdings" w:cs="Wingdings" w:hint="default"/>
      </w:rPr>
    </w:lvl>
    <w:lvl w:ilvl="3" w:tplc="04020001">
      <w:start w:val="1"/>
      <w:numFmt w:val="bullet"/>
      <w:lvlText w:val=""/>
      <w:lvlJc w:val="left"/>
      <w:pPr>
        <w:tabs>
          <w:tab w:val="num" w:pos="3447"/>
        </w:tabs>
        <w:ind w:left="3447" w:hanging="360"/>
      </w:pPr>
      <w:rPr>
        <w:rFonts w:ascii="Symbol" w:hAnsi="Symbol" w:cs="Symbol" w:hint="default"/>
      </w:rPr>
    </w:lvl>
    <w:lvl w:ilvl="4" w:tplc="04020003">
      <w:start w:val="1"/>
      <w:numFmt w:val="bullet"/>
      <w:lvlText w:val="o"/>
      <w:lvlJc w:val="left"/>
      <w:pPr>
        <w:tabs>
          <w:tab w:val="num" w:pos="4167"/>
        </w:tabs>
        <w:ind w:left="4167" w:hanging="360"/>
      </w:pPr>
      <w:rPr>
        <w:rFonts w:ascii="Courier New" w:hAnsi="Courier New" w:cs="Courier New" w:hint="default"/>
      </w:rPr>
    </w:lvl>
    <w:lvl w:ilvl="5" w:tplc="04020005">
      <w:start w:val="1"/>
      <w:numFmt w:val="bullet"/>
      <w:lvlText w:val=""/>
      <w:lvlJc w:val="left"/>
      <w:pPr>
        <w:tabs>
          <w:tab w:val="num" w:pos="4887"/>
        </w:tabs>
        <w:ind w:left="4887" w:hanging="360"/>
      </w:pPr>
      <w:rPr>
        <w:rFonts w:ascii="Wingdings" w:hAnsi="Wingdings" w:cs="Wingdings" w:hint="default"/>
      </w:rPr>
    </w:lvl>
    <w:lvl w:ilvl="6" w:tplc="04020001">
      <w:start w:val="1"/>
      <w:numFmt w:val="bullet"/>
      <w:lvlText w:val=""/>
      <w:lvlJc w:val="left"/>
      <w:pPr>
        <w:tabs>
          <w:tab w:val="num" w:pos="5607"/>
        </w:tabs>
        <w:ind w:left="5607" w:hanging="360"/>
      </w:pPr>
      <w:rPr>
        <w:rFonts w:ascii="Symbol" w:hAnsi="Symbol" w:cs="Symbol" w:hint="default"/>
      </w:rPr>
    </w:lvl>
    <w:lvl w:ilvl="7" w:tplc="04020003">
      <w:start w:val="1"/>
      <w:numFmt w:val="bullet"/>
      <w:lvlText w:val="o"/>
      <w:lvlJc w:val="left"/>
      <w:pPr>
        <w:tabs>
          <w:tab w:val="num" w:pos="6327"/>
        </w:tabs>
        <w:ind w:left="6327" w:hanging="360"/>
      </w:pPr>
      <w:rPr>
        <w:rFonts w:ascii="Courier New" w:hAnsi="Courier New" w:cs="Courier New" w:hint="default"/>
      </w:rPr>
    </w:lvl>
    <w:lvl w:ilvl="8" w:tplc="04020005">
      <w:start w:val="1"/>
      <w:numFmt w:val="bullet"/>
      <w:lvlText w:val=""/>
      <w:lvlJc w:val="left"/>
      <w:pPr>
        <w:tabs>
          <w:tab w:val="num" w:pos="7047"/>
        </w:tabs>
        <w:ind w:left="7047" w:hanging="360"/>
      </w:pPr>
      <w:rPr>
        <w:rFonts w:ascii="Wingdings" w:hAnsi="Wingdings" w:cs="Wingdings" w:hint="default"/>
      </w:rPr>
    </w:lvl>
  </w:abstractNum>
  <w:abstractNum w:abstractNumId="60">
    <w:nsid w:val="462000D4"/>
    <w:multiLevelType w:val="hybridMultilevel"/>
    <w:tmpl w:val="FEAA4A62"/>
    <w:lvl w:ilvl="0" w:tplc="005E60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1">
    <w:nsid w:val="48386049"/>
    <w:multiLevelType w:val="hybridMultilevel"/>
    <w:tmpl w:val="56289EE0"/>
    <w:lvl w:ilvl="0" w:tplc="C02030BE">
      <w:start w:val="1"/>
      <w:numFmt w:val="decimal"/>
      <w:lvlText w:val="%1."/>
      <w:lvlJc w:val="left"/>
      <w:pPr>
        <w:ind w:left="1005" w:hanging="645"/>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62">
    <w:nsid w:val="4A0971E3"/>
    <w:multiLevelType w:val="hybridMultilevel"/>
    <w:tmpl w:val="C6C026E4"/>
    <w:lvl w:ilvl="0" w:tplc="74CC4FBC">
      <w:numFmt w:val="bullet"/>
      <w:lvlText w:val="-"/>
      <w:lvlJc w:val="left"/>
      <w:pPr>
        <w:ind w:left="1260" w:hanging="360"/>
      </w:pPr>
      <w:rPr>
        <w:rFonts w:ascii="Times New Roman Cyr" w:eastAsia="Times New Roman" w:hAnsi="Times New Roman Cyr" w:hint="default"/>
      </w:rPr>
    </w:lvl>
    <w:lvl w:ilvl="1" w:tplc="04020019">
      <w:start w:val="1"/>
      <w:numFmt w:val="bullet"/>
      <w:lvlText w:val="o"/>
      <w:lvlJc w:val="left"/>
      <w:pPr>
        <w:ind w:left="1980" w:hanging="360"/>
      </w:pPr>
      <w:rPr>
        <w:rFonts w:ascii="Courier New" w:hAnsi="Courier New" w:cs="Courier New" w:hint="default"/>
      </w:rPr>
    </w:lvl>
    <w:lvl w:ilvl="2" w:tplc="0402001B">
      <w:start w:val="1"/>
      <w:numFmt w:val="bullet"/>
      <w:lvlText w:val=""/>
      <w:lvlJc w:val="left"/>
      <w:pPr>
        <w:ind w:left="2700" w:hanging="360"/>
      </w:pPr>
      <w:rPr>
        <w:rFonts w:ascii="Wingdings" w:hAnsi="Wingdings" w:cs="Wingdings" w:hint="default"/>
      </w:rPr>
    </w:lvl>
    <w:lvl w:ilvl="3" w:tplc="0402000F">
      <w:start w:val="1"/>
      <w:numFmt w:val="bullet"/>
      <w:lvlText w:val=""/>
      <w:lvlJc w:val="left"/>
      <w:pPr>
        <w:ind w:left="3420" w:hanging="360"/>
      </w:pPr>
      <w:rPr>
        <w:rFonts w:ascii="Symbol" w:hAnsi="Symbol" w:cs="Symbol" w:hint="default"/>
      </w:rPr>
    </w:lvl>
    <w:lvl w:ilvl="4" w:tplc="04020019">
      <w:start w:val="1"/>
      <w:numFmt w:val="bullet"/>
      <w:lvlText w:val="o"/>
      <w:lvlJc w:val="left"/>
      <w:pPr>
        <w:ind w:left="4140" w:hanging="360"/>
      </w:pPr>
      <w:rPr>
        <w:rFonts w:ascii="Courier New" w:hAnsi="Courier New" w:cs="Courier New" w:hint="default"/>
      </w:rPr>
    </w:lvl>
    <w:lvl w:ilvl="5" w:tplc="0402001B">
      <w:start w:val="1"/>
      <w:numFmt w:val="bullet"/>
      <w:lvlText w:val=""/>
      <w:lvlJc w:val="left"/>
      <w:pPr>
        <w:ind w:left="4860" w:hanging="360"/>
      </w:pPr>
      <w:rPr>
        <w:rFonts w:ascii="Wingdings" w:hAnsi="Wingdings" w:cs="Wingdings" w:hint="default"/>
      </w:rPr>
    </w:lvl>
    <w:lvl w:ilvl="6" w:tplc="0402000F">
      <w:start w:val="1"/>
      <w:numFmt w:val="bullet"/>
      <w:lvlText w:val=""/>
      <w:lvlJc w:val="left"/>
      <w:pPr>
        <w:ind w:left="5580" w:hanging="360"/>
      </w:pPr>
      <w:rPr>
        <w:rFonts w:ascii="Symbol" w:hAnsi="Symbol" w:cs="Symbol" w:hint="default"/>
      </w:rPr>
    </w:lvl>
    <w:lvl w:ilvl="7" w:tplc="04020019">
      <w:start w:val="1"/>
      <w:numFmt w:val="bullet"/>
      <w:lvlText w:val="o"/>
      <w:lvlJc w:val="left"/>
      <w:pPr>
        <w:ind w:left="6300" w:hanging="360"/>
      </w:pPr>
      <w:rPr>
        <w:rFonts w:ascii="Courier New" w:hAnsi="Courier New" w:cs="Courier New" w:hint="default"/>
      </w:rPr>
    </w:lvl>
    <w:lvl w:ilvl="8" w:tplc="0402001B">
      <w:start w:val="1"/>
      <w:numFmt w:val="bullet"/>
      <w:lvlText w:val=""/>
      <w:lvlJc w:val="left"/>
      <w:pPr>
        <w:ind w:left="7020" w:hanging="360"/>
      </w:pPr>
      <w:rPr>
        <w:rFonts w:ascii="Wingdings" w:hAnsi="Wingdings" w:cs="Wingdings" w:hint="default"/>
      </w:rPr>
    </w:lvl>
  </w:abstractNum>
  <w:abstractNum w:abstractNumId="63">
    <w:nsid w:val="4B5255D6"/>
    <w:multiLevelType w:val="hybridMultilevel"/>
    <w:tmpl w:val="606A5790"/>
    <w:lvl w:ilvl="0" w:tplc="E716E3B8">
      <w:start w:val="1"/>
      <w:numFmt w:val="bullet"/>
      <w:pStyle w:val="Style1CharChar"/>
      <w:lvlText w:val=""/>
      <w:lvlJc w:val="left"/>
      <w:pPr>
        <w:tabs>
          <w:tab w:val="num" w:pos="720"/>
        </w:tabs>
        <w:ind w:left="720" w:hanging="360"/>
      </w:pPr>
      <w:rPr>
        <w:rFonts w:ascii="Symbol" w:hAnsi="Symbol" w:cs="Symbol" w:hint="default"/>
        <w:b/>
        <w:bCs/>
      </w:rPr>
    </w:lvl>
    <w:lvl w:ilvl="1" w:tplc="04090003">
      <w:start w:val="1"/>
      <w:numFmt w:val="decimal"/>
      <w:lvlText w:val="%2."/>
      <w:lvlJc w:val="left"/>
      <w:pPr>
        <w:tabs>
          <w:tab w:val="num" w:pos="1440"/>
        </w:tabs>
        <w:ind w:left="1440" w:hanging="360"/>
      </w:pPr>
      <w:rPr>
        <w:rFonts w:hint="default"/>
        <w:b w:val="0"/>
        <w:bCs w:val="0"/>
        <w:color w:val="auto"/>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4">
    <w:nsid w:val="4D447B40"/>
    <w:multiLevelType w:val="multilevel"/>
    <w:tmpl w:val="414EAB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nsid w:val="5019233E"/>
    <w:multiLevelType w:val="hybridMultilevel"/>
    <w:tmpl w:val="93188572"/>
    <w:lvl w:ilvl="0" w:tplc="94A64488">
      <w:start w:val="1"/>
      <w:numFmt w:val="bullet"/>
      <w:lvlText w:val=""/>
      <w:lvlJc w:val="left"/>
      <w:pPr>
        <w:ind w:left="1287" w:hanging="360"/>
      </w:pPr>
      <w:rPr>
        <w:rFonts w:ascii="Wingdings" w:hAnsi="Wingdings" w:hint="default"/>
      </w:rPr>
    </w:lvl>
    <w:lvl w:ilvl="1" w:tplc="A8428082" w:tentative="1">
      <w:start w:val="1"/>
      <w:numFmt w:val="bullet"/>
      <w:lvlText w:val="o"/>
      <w:lvlJc w:val="left"/>
      <w:pPr>
        <w:ind w:left="2007" w:hanging="360"/>
      </w:pPr>
      <w:rPr>
        <w:rFonts w:ascii="Courier New" w:hAnsi="Courier New" w:cs="Courier New" w:hint="default"/>
      </w:rPr>
    </w:lvl>
    <w:lvl w:ilvl="2" w:tplc="8F16B06A" w:tentative="1">
      <w:start w:val="1"/>
      <w:numFmt w:val="bullet"/>
      <w:lvlText w:val=""/>
      <w:lvlJc w:val="left"/>
      <w:pPr>
        <w:ind w:left="2727" w:hanging="360"/>
      </w:pPr>
      <w:rPr>
        <w:rFonts w:ascii="Wingdings" w:hAnsi="Wingdings" w:hint="default"/>
      </w:rPr>
    </w:lvl>
    <w:lvl w:ilvl="3" w:tplc="5DA64662" w:tentative="1">
      <w:start w:val="1"/>
      <w:numFmt w:val="bullet"/>
      <w:lvlText w:val=""/>
      <w:lvlJc w:val="left"/>
      <w:pPr>
        <w:ind w:left="3447" w:hanging="360"/>
      </w:pPr>
      <w:rPr>
        <w:rFonts w:ascii="Symbol" w:hAnsi="Symbol" w:hint="default"/>
      </w:rPr>
    </w:lvl>
    <w:lvl w:ilvl="4" w:tplc="A71C747E" w:tentative="1">
      <w:start w:val="1"/>
      <w:numFmt w:val="bullet"/>
      <w:lvlText w:val="o"/>
      <w:lvlJc w:val="left"/>
      <w:pPr>
        <w:ind w:left="4167" w:hanging="360"/>
      </w:pPr>
      <w:rPr>
        <w:rFonts w:ascii="Courier New" w:hAnsi="Courier New" w:cs="Courier New" w:hint="default"/>
      </w:rPr>
    </w:lvl>
    <w:lvl w:ilvl="5" w:tplc="71901084" w:tentative="1">
      <w:start w:val="1"/>
      <w:numFmt w:val="bullet"/>
      <w:lvlText w:val=""/>
      <w:lvlJc w:val="left"/>
      <w:pPr>
        <w:ind w:left="4887" w:hanging="360"/>
      </w:pPr>
      <w:rPr>
        <w:rFonts w:ascii="Wingdings" w:hAnsi="Wingdings" w:hint="default"/>
      </w:rPr>
    </w:lvl>
    <w:lvl w:ilvl="6" w:tplc="1DB896AE" w:tentative="1">
      <w:start w:val="1"/>
      <w:numFmt w:val="bullet"/>
      <w:lvlText w:val=""/>
      <w:lvlJc w:val="left"/>
      <w:pPr>
        <w:ind w:left="5607" w:hanging="360"/>
      </w:pPr>
      <w:rPr>
        <w:rFonts w:ascii="Symbol" w:hAnsi="Symbol" w:hint="default"/>
      </w:rPr>
    </w:lvl>
    <w:lvl w:ilvl="7" w:tplc="F4C00BEE" w:tentative="1">
      <w:start w:val="1"/>
      <w:numFmt w:val="bullet"/>
      <w:lvlText w:val="o"/>
      <w:lvlJc w:val="left"/>
      <w:pPr>
        <w:ind w:left="6327" w:hanging="360"/>
      </w:pPr>
      <w:rPr>
        <w:rFonts w:ascii="Courier New" w:hAnsi="Courier New" w:cs="Courier New" w:hint="default"/>
      </w:rPr>
    </w:lvl>
    <w:lvl w:ilvl="8" w:tplc="2F90F20C" w:tentative="1">
      <w:start w:val="1"/>
      <w:numFmt w:val="bullet"/>
      <w:lvlText w:val=""/>
      <w:lvlJc w:val="left"/>
      <w:pPr>
        <w:ind w:left="7047" w:hanging="360"/>
      </w:pPr>
      <w:rPr>
        <w:rFonts w:ascii="Wingdings" w:hAnsi="Wingdings" w:hint="default"/>
      </w:rPr>
    </w:lvl>
  </w:abstractNum>
  <w:abstractNum w:abstractNumId="66">
    <w:nsid w:val="516B3587"/>
    <w:multiLevelType w:val="multilevel"/>
    <w:tmpl w:val="98209DA6"/>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nsid w:val="541D363F"/>
    <w:multiLevelType w:val="hybridMultilevel"/>
    <w:tmpl w:val="B192A29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8">
    <w:nsid w:val="54C01EBD"/>
    <w:multiLevelType w:val="multilevel"/>
    <w:tmpl w:val="8DE889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55903A69"/>
    <w:multiLevelType w:val="hybridMultilevel"/>
    <w:tmpl w:val="1E54BF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nsid w:val="561D5659"/>
    <w:multiLevelType w:val="hybridMultilevel"/>
    <w:tmpl w:val="D1BA8D82"/>
    <w:lvl w:ilvl="0" w:tplc="D6CCDEE8">
      <w:start w:val="1"/>
      <w:numFmt w:val="bullet"/>
      <w:lvlText w:val=""/>
      <w:lvlJc w:val="left"/>
      <w:pPr>
        <w:ind w:left="1428" w:hanging="360"/>
      </w:pPr>
      <w:rPr>
        <w:rFonts w:ascii="Wingdings" w:hAnsi="Wingdings" w:cs="Wingdings" w:hint="default"/>
      </w:rPr>
    </w:lvl>
    <w:lvl w:ilvl="1" w:tplc="FD24E808">
      <w:start w:val="1"/>
      <w:numFmt w:val="bullet"/>
      <w:lvlText w:val="o"/>
      <w:lvlJc w:val="left"/>
      <w:pPr>
        <w:ind w:left="2148" w:hanging="360"/>
      </w:pPr>
      <w:rPr>
        <w:rFonts w:ascii="Courier New" w:hAnsi="Courier New" w:cs="Courier New" w:hint="default"/>
      </w:rPr>
    </w:lvl>
    <w:lvl w:ilvl="2" w:tplc="07467640">
      <w:start w:val="1"/>
      <w:numFmt w:val="bullet"/>
      <w:lvlText w:val=""/>
      <w:lvlJc w:val="left"/>
      <w:pPr>
        <w:ind w:left="2868" w:hanging="360"/>
      </w:pPr>
      <w:rPr>
        <w:rFonts w:ascii="Wingdings" w:hAnsi="Wingdings" w:cs="Wingdings" w:hint="default"/>
      </w:rPr>
    </w:lvl>
    <w:lvl w:ilvl="3" w:tplc="183E549A">
      <w:start w:val="1"/>
      <w:numFmt w:val="bullet"/>
      <w:lvlText w:val=""/>
      <w:lvlJc w:val="left"/>
      <w:pPr>
        <w:ind w:left="3588" w:hanging="360"/>
      </w:pPr>
      <w:rPr>
        <w:rFonts w:ascii="Symbol" w:hAnsi="Symbol" w:cs="Symbol" w:hint="default"/>
      </w:rPr>
    </w:lvl>
    <w:lvl w:ilvl="4" w:tplc="02A83B10">
      <w:start w:val="1"/>
      <w:numFmt w:val="bullet"/>
      <w:lvlText w:val="o"/>
      <w:lvlJc w:val="left"/>
      <w:pPr>
        <w:ind w:left="4308" w:hanging="360"/>
      </w:pPr>
      <w:rPr>
        <w:rFonts w:ascii="Courier New" w:hAnsi="Courier New" w:cs="Courier New" w:hint="default"/>
      </w:rPr>
    </w:lvl>
    <w:lvl w:ilvl="5" w:tplc="2E5C0458">
      <w:start w:val="1"/>
      <w:numFmt w:val="bullet"/>
      <w:lvlText w:val=""/>
      <w:lvlJc w:val="left"/>
      <w:pPr>
        <w:ind w:left="5028" w:hanging="360"/>
      </w:pPr>
      <w:rPr>
        <w:rFonts w:ascii="Wingdings" w:hAnsi="Wingdings" w:cs="Wingdings" w:hint="default"/>
      </w:rPr>
    </w:lvl>
    <w:lvl w:ilvl="6" w:tplc="E7066C54">
      <w:start w:val="1"/>
      <w:numFmt w:val="bullet"/>
      <w:lvlText w:val=""/>
      <w:lvlJc w:val="left"/>
      <w:pPr>
        <w:ind w:left="5748" w:hanging="360"/>
      </w:pPr>
      <w:rPr>
        <w:rFonts w:ascii="Symbol" w:hAnsi="Symbol" w:cs="Symbol" w:hint="default"/>
      </w:rPr>
    </w:lvl>
    <w:lvl w:ilvl="7" w:tplc="34E21E44">
      <w:start w:val="1"/>
      <w:numFmt w:val="bullet"/>
      <w:lvlText w:val="o"/>
      <w:lvlJc w:val="left"/>
      <w:pPr>
        <w:ind w:left="6468" w:hanging="360"/>
      </w:pPr>
      <w:rPr>
        <w:rFonts w:ascii="Courier New" w:hAnsi="Courier New" w:cs="Courier New" w:hint="default"/>
      </w:rPr>
    </w:lvl>
    <w:lvl w:ilvl="8" w:tplc="747ACC52">
      <w:start w:val="1"/>
      <w:numFmt w:val="bullet"/>
      <w:lvlText w:val=""/>
      <w:lvlJc w:val="left"/>
      <w:pPr>
        <w:ind w:left="7188" w:hanging="360"/>
      </w:pPr>
      <w:rPr>
        <w:rFonts w:ascii="Wingdings" w:hAnsi="Wingdings" w:cs="Wingdings" w:hint="default"/>
      </w:rPr>
    </w:lvl>
  </w:abstractNum>
  <w:abstractNum w:abstractNumId="71">
    <w:nsid w:val="5673306D"/>
    <w:multiLevelType w:val="hybridMultilevel"/>
    <w:tmpl w:val="E3109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6D3022"/>
    <w:multiLevelType w:val="hybridMultilevel"/>
    <w:tmpl w:val="6BCCCC5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589E5D19"/>
    <w:multiLevelType w:val="hybridMultilevel"/>
    <w:tmpl w:val="BB682684"/>
    <w:lvl w:ilvl="0" w:tplc="0402000B">
      <w:start w:val="1"/>
      <w:numFmt w:val="bullet"/>
      <w:lvlText w:val=""/>
      <w:lvlJc w:val="left"/>
      <w:pPr>
        <w:ind w:left="1525" w:hanging="360"/>
      </w:pPr>
      <w:rPr>
        <w:rFonts w:ascii="Wingdings" w:hAnsi="Wingdings" w:cs="Wingdings" w:hint="default"/>
      </w:rPr>
    </w:lvl>
    <w:lvl w:ilvl="1" w:tplc="04020003">
      <w:start w:val="1"/>
      <w:numFmt w:val="bullet"/>
      <w:lvlText w:val="o"/>
      <w:lvlJc w:val="left"/>
      <w:pPr>
        <w:ind w:left="2245" w:hanging="360"/>
      </w:pPr>
      <w:rPr>
        <w:rFonts w:ascii="Courier New" w:hAnsi="Courier New" w:cs="Courier New" w:hint="default"/>
      </w:rPr>
    </w:lvl>
    <w:lvl w:ilvl="2" w:tplc="04020005">
      <w:start w:val="1"/>
      <w:numFmt w:val="bullet"/>
      <w:lvlText w:val=""/>
      <w:lvlJc w:val="left"/>
      <w:pPr>
        <w:ind w:left="2965" w:hanging="360"/>
      </w:pPr>
      <w:rPr>
        <w:rFonts w:ascii="Wingdings" w:hAnsi="Wingdings" w:cs="Wingdings" w:hint="default"/>
      </w:rPr>
    </w:lvl>
    <w:lvl w:ilvl="3" w:tplc="04020001">
      <w:start w:val="1"/>
      <w:numFmt w:val="bullet"/>
      <w:lvlText w:val=""/>
      <w:lvlJc w:val="left"/>
      <w:pPr>
        <w:ind w:left="3685" w:hanging="360"/>
      </w:pPr>
      <w:rPr>
        <w:rFonts w:ascii="Symbol" w:hAnsi="Symbol" w:cs="Symbol" w:hint="default"/>
      </w:rPr>
    </w:lvl>
    <w:lvl w:ilvl="4" w:tplc="04020003">
      <w:start w:val="1"/>
      <w:numFmt w:val="bullet"/>
      <w:lvlText w:val="o"/>
      <w:lvlJc w:val="left"/>
      <w:pPr>
        <w:ind w:left="4405" w:hanging="360"/>
      </w:pPr>
      <w:rPr>
        <w:rFonts w:ascii="Courier New" w:hAnsi="Courier New" w:cs="Courier New" w:hint="default"/>
      </w:rPr>
    </w:lvl>
    <w:lvl w:ilvl="5" w:tplc="04020005">
      <w:start w:val="1"/>
      <w:numFmt w:val="bullet"/>
      <w:lvlText w:val=""/>
      <w:lvlJc w:val="left"/>
      <w:pPr>
        <w:ind w:left="5125" w:hanging="360"/>
      </w:pPr>
      <w:rPr>
        <w:rFonts w:ascii="Wingdings" w:hAnsi="Wingdings" w:cs="Wingdings" w:hint="default"/>
      </w:rPr>
    </w:lvl>
    <w:lvl w:ilvl="6" w:tplc="04020001">
      <w:start w:val="1"/>
      <w:numFmt w:val="bullet"/>
      <w:lvlText w:val=""/>
      <w:lvlJc w:val="left"/>
      <w:pPr>
        <w:ind w:left="5845" w:hanging="360"/>
      </w:pPr>
      <w:rPr>
        <w:rFonts w:ascii="Symbol" w:hAnsi="Symbol" w:cs="Symbol" w:hint="default"/>
      </w:rPr>
    </w:lvl>
    <w:lvl w:ilvl="7" w:tplc="04020003">
      <w:start w:val="1"/>
      <w:numFmt w:val="bullet"/>
      <w:lvlText w:val="o"/>
      <w:lvlJc w:val="left"/>
      <w:pPr>
        <w:ind w:left="6565" w:hanging="360"/>
      </w:pPr>
      <w:rPr>
        <w:rFonts w:ascii="Courier New" w:hAnsi="Courier New" w:cs="Courier New" w:hint="default"/>
      </w:rPr>
    </w:lvl>
    <w:lvl w:ilvl="8" w:tplc="04020005">
      <w:start w:val="1"/>
      <w:numFmt w:val="bullet"/>
      <w:lvlText w:val=""/>
      <w:lvlJc w:val="left"/>
      <w:pPr>
        <w:ind w:left="7285" w:hanging="360"/>
      </w:pPr>
      <w:rPr>
        <w:rFonts w:ascii="Wingdings" w:hAnsi="Wingdings" w:cs="Wingdings" w:hint="default"/>
      </w:rPr>
    </w:lvl>
  </w:abstractNum>
  <w:abstractNum w:abstractNumId="74">
    <w:nsid w:val="59612D73"/>
    <w:multiLevelType w:val="hybridMultilevel"/>
    <w:tmpl w:val="B0D69ED4"/>
    <w:lvl w:ilvl="0" w:tplc="0409000B">
      <w:start w:val="1"/>
      <w:numFmt w:val="decimal"/>
      <w:lvlText w:val="%1."/>
      <w:lvlJc w:val="left"/>
      <w:pPr>
        <w:tabs>
          <w:tab w:val="num" w:pos="644"/>
        </w:tabs>
        <w:ind w:left="644" w:hanging="360"/>
      </w:pPr>
    </w:lvl>
    <w:lvl w:ilvl="1" w:tplc="04090003">
      <w:start w:val="1"/>
      <w:numFmt w:val="bullet"/>
      <w:lvlText w:val=""/>
      <w:lvlJc w:val="left"/>
      <w:pPr>
        <w:ind w:left="1359" w:hanging="360"/>
      </w:pPr>
      <w:rPr>
        <w:rFonts w:ascii="Symbol" w:hAnsi="Symbol" w:cs="Symbol" w:hint="default"/>
      </w:rPr>
    </w:lvl>
    <w:lvl w:ilvl="2" w:tplc="04090005">
      <w:numFmt w:val="bullet"/>
      <w:lvlText w:val="•"/>
      <w:lvlJc w:val="left"/>
      <w:pPr>
        <w:ind w:left="2619" w:hanging="720"/>
      </w:pPr>
      <w:rPr>
        <w:rFonts w:ascii="Times New Roman" w:eastAsia="Times New Roman" w:hAnsi="Times New Roman" w:hint="default"/>
      </w:rPr>
    </w:lvl>
    <w:lvl w:ilvl="3" w:tplc="04090001">
      <w:start w:val="1"/>
      <w:numFmt w:val="decimal"/>
      <w:lvlText w:val="%4)"/>
      <w:lvlJc w:val="left"/>
      <w:pPr>
        <w:tabs>
          <w:tab w:val="num" w:pos="3294"/>
        </w:tabs>
        <w:ind w:left="3294" w:hanging="855"/>
      </w:pPr>
      <w:rPr>
        <w:rFonts w:hint="default"/>
      </w:rPr>
    </w:lvl>
    <w:lvl w:ilvl="4" w:tplc="04090003">
      <w:start w:val="1"/>
      <w:numFmt w:val="bullet"/>
      <w:lvlText w:val="o"/>
      <w:lvlJc w:val="left"/>
      <w:pPr>
        <w:tabs>
          <w:tab w:val="num" w:pos="3519"/>
        </w:tabs>
        <w:ind w:left="3519" w:hanging="360"/>
      </w:pPr>
      <w:rPr>
        <w:rFonts w:ascii="Courier New" w:hAnsi="Courier New" w:cs="Courier New" w:hint="default"/>
      </w:rPr>
    </w:lvl>
    <w:lvl w:ilvl="5" w:tplc="04090005">
      <w:start w:val="1"/>
      <w:numFmt w:val="lowerRoman"/>
      <w:lvlText w:val="%6."/>
      <w:lvlJc w:val="right"/>
      <w:pPr>
        <w:ind w:left="4239" w:hanging="180"/>
      </w:pPr>
    </w:lvl>
    <w:lvl w:ilvl="6" w:tplc="04090001">
      <w:start w:val="1"/>
      <w:numFmt w:val="decimal"/>
      <w:lvlText w:val="%7."/>
      <w:lvlJc w:val="left"/>
      <w:pPr>
        <w:ind w:left="4959" w:hanging="360"/>
      </w:pPr>
    </w:lvl>
    <w:lvl w:ilvl="7" w:tplc="04090003">
      <w:start w:val="1"/>
      <w:numFmt w:val="lowerLetter"/>
      <w:lvlText w:val="%8."/>
      <w:lvlJc w:val="left"/>
      <w:pPr>
        <w:ind w:left="5679" w:hanging="360"/>
      </w:pPr>
    </w:lvl>
    <w:lvl w:ilvl="8" w:tplc="04090005">
      <w:start w:val="1"/>
      <w:numFmt w:val="lowerRoman"/>
      <w:lvlText w:val="%9."/>
      <w:lvlJc w:val="right"/>
      <w:pPr>
        <w:ind w:left="6399" w:hanging="180"/>
      </w:pPr>
    </w:lvl>
  </w:abstractNum>
  <w:abstractNum w:abstractNumId="75">
    <w:nsid w:val="5A081C9B"/>
    <w:multiLevelType w:val="hybridMultilevel"/>
    <w:tmpl w:val="519EA7D2"/>
    <w:lvl w:ilvl="0" w:tplc="0409000F">
      <w:numFmt w:val="bullet"/>
      <w:lvlText w:val="-"/>
      <w:lvlJc w:val="left"/>
      <w:pPr>
        <w:ind w:left="2007" w:hanging="360"/>
      </w:pPr>
      <w:rPr>
        <w:rFonts w:ascii="Times New Roman Cyr" w:eastAsia="Times New Roman" w:hAnsi="Times New Roman Cyr" w:hint="default"/>
      </w:rPr>
    </w:lvl>
    <w:lvl w:ilvl="1" w:tplc="04020001">
      <w:start w:val="1"/>
      <w:numFmt w:val="bullet"/>
      <w:lvlText w:val="o"/>
      <w:lvlJc w:val="left"/>
      <w:pPr>
        <w:ind w:left="2727" w:hanging="360"/>
      </w:pPr>
      <w:rPr>
        <w:rFonts w:ascii="Courier New" w:hAnsi="Courier New" w:cs="Courier New" w:hint="default"/>
      </w:rPr>
    </w:lvl>
    <w:lvl w:ilvl="2" w:tplc="7A324148">
      <w:start w:val="1"/>
      <w:numFmt w:val="bullet"/>
      <w:lvlText w:val=""/>
      <w:lvlJc w:val="left"/>
      <w:pPr>
        <w:ind w:left="3447" w:hanging="360"/>
      </w:pPr>
      <w:rPr>
        <w:rFonts w:ascii="Wingdings" w:hAnsi="Wingdings" w:cs="Wingdings" w:hint="default"/>
      </w:rPr>
    </w:lvl>
    <w:lvl w:ilvl="3" w:tplc="348672EC">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2001B">
      <w:start w:val="1"/>
      <w:numFmt w:val="bullet"/>
      <w:lvlText w:val=""/>
      <w:lvlJc w:val="left"/>
      <w:pPr>
        <w:ind w:left="5607" w:hanging="360"/>
      </w:pPr>
      <w:rPr>
        <w:rFonts w:ascii="Wingdings" w:hAnsi="Wingdings" w:cs="Wingdings" w:hint="default"/>
      </w:rPr>
    </w:lvl>
    <w:lvl w:ilvl="6" w:tplc="0402000F">
      <w:start w:val="1"/>
      <w:numFmt w:val="bullet"/>
      <w:lvlText w:val=""/>
      <w:lvlJc w:val="left"/>
      <w:pPr>
        <w:ind w:left="6327" w:hanging="360"/>
      </w:pPr>
      <w:rPr>
        <w:rFonts w:ascii="Symbol" w:hAnsi="Symbol" w:cs="Symbol" w:hint="default"/>
      </w:rPr>
    </w:lvl>
    <w:lvl w:ilvl="7" w:tplc="04020019">
      <w:start w:val="1"/>
      <w:numFmt w:val="bullet"/>
      <w:lvlText w:val="o"/>
      <w:lvlJc w:val="left"/>
      <w:pPr>
        <w:ind w:left="7047" w:hanging="360"/>
      </w:pPr>
      <w:rPr>
        <w:rFonts w:ascii="Courier New" w:hAnsi="Courier New" w:cs="Courier New" w:hint="default"/>
      </w:rPr>
    </w:lvl>
    <w:lvl w:ilvl="8" w:tplc="0402001B">
      <w:start w:val="1"/>
      <w:numFmt w:val="bullet"/>
      <w:lvlText w:val=""/>
      <w:lvlJc w:val="left"/>
      <w:pPr>
        <w:ind w:left="7767" w:hanging="360"/>
      </w:pPr>
      <w:rPr>
        <w:rFonts w:ascii="Wingdings" w:hAnsi="Wingdings" w:cs="Wingdings" w:hint="default"/>
      </w:rPr>
    </w:lvl>
  </w:abstractNum>
  <w:abstractNum w:abstractNumId="76">
    <w:nsid w:val="5A9977EC"/>
    <w:multiLevelType w:val="hybridMultilevel"/>
    <w:tmpl w:val="F25EC602"/>
    <w:lvl w:ilvl="0" w:tplc="E716E3B8">
      <w:numFmt w:val="bullet"/>
      <w:lvlText w:val="-"/>
      <w:lvlJc w:val="left"/>
      <w:pPr>
        <w:ind w:left="2007" w:hanging="360"/>
      </w:pPr>
      <w:rPr>
        <w:rFonts w:ascii="Times New Roman Cyr" w:eastAsia="Times New Roman" w:hAnsi="Times New Roman Cyr"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77">
    <w:nsid w:val="5AD72D26"/>
    <w:multiLevelType w:val="hybridMultilevel"/>
    <w:tmpl w:val="41F22B3A"/>
    <w:lvl w:ilvl="0" w:tplc="E716E3B8">
      <w:start w:val="1"/>
      <w:numFmt w:val="upperRoman"/>
      <w:lvlText w:val="%1."/>
      <w:lvlJc w:val="left"/>
      <w:pPr>
        <w:ind w:left="1080" w:hanging="720"/>
      </w:pPr>
      <w:rPr>
        <w:rFonts w:hint="default"/>
      </w:rPr>
    </w:lvl>
    <w:lvl w:ilvl="1" w:tplc="04090003">
      <w:start w:val="485"/>
      <w:numFmt w:val="decimal"/>
      <w:lvlText w:val="%2"/>
      <w:lvlJc w:val="left"/>
      <w:pPr>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8">
    <w:nsid w:val="5C200ABE"/>
    <w:multiLevelType w:val="multilevel"/>
    <w:tmpl w:val="1748A9F2"/>
    <w:lvl w:ilvl="0">
      <w:start w:val="1"/>
      <w:numFmt w:val="decimal"/>
      <w:lvlText w:val="%1."/>
      <w:lvlJc w:val="left"/>
      <w:pPr>
        <w:ind w:left="1005" w:hanging="645"/>
      </w:pPr>
      <w:rPr>
        <w:rFonts w:hint="default"/>
      </w:rPr>
    </w:lvl>
    <w:lvl w:ilvl="1">
      <w:start w:val="1"/>
      <w:numFmt w:val="decimal"/>
      <w:isLgl/>
      <w:lvlText w:val="%1.%2."/>
      <w:lvlJc w:val="left"/>
      <w:pPr>
        <w:ind w:left="1427" w:hanging="1035"/>
      </w:pPr>
      <w:rPr>
        <w:rFonts w:hint="default"/>
        <w:b/>
      </w:rPr>
    </w:lvl>
    <w:lvl w:ilvl="2">
      <w:start w:val="2"/>
      <w:numFmt w:val="decimal"/>
      <w:isLgl/>
      <w:lvlText w:val="%1.%2.%3."/>
      <w:lvlJc w:val="left"/>
      <w:pPr>
        <w:ind w:left="1459" w:hanging="1035"/>
      </w:pPr>
      <w:rPr>
        <w:rFonts w:hint="default"/>
        <w:b/>
      </w:rPr>
    </w:lvl>
    <w:lvl w:ilvl="3">
      <w:start w:val="1"/>
      <w:numFmt w:val="decimal"/>
      <w:isLgl/>
      <w:lvlText w:val="%1.%2.%3.%4."/>
      <w:lvlJc w:val="left"/>
      <w:pPr>
        <w:ind w:left="1491" w:hanging="1035"/>
      </w:pPr>
      <w:rPr>
        <w:rFonts w:hint="default"/>
        <w:b/>
      </w:rPr>
    </w:lvl>
    <w:lvl w:ilvl="4">
      <w:start w:val="1"/>
      <w:numFmt w:val="decimal"/>
      <w:isLgl/>
      <w:lvlText w:val="%1.%2.%3.%4.%5."/>
      <w:lvlJc w:val="left"/>
      <w:pPr>
        <w:ind w:left="1568" w:hanging="1080"/>
      </w:pPr>
      <w:rPr>
        <w:rFonts w:hint="default"/>
        <w:b/>
      </w:rPr>
    </w:lvl>
    <w:lvl w:ilvl="5">
      <w:start w:val="1"/>
      <w:numFmt w:val="decimal"/>
      <w:isLgl/>
      <w:lvlText w:val="%1.%2.%3.%4.%5.%6."/>
      <w:lvlJc w:val="left"/>
      <w:pPr>
        <w:ind w:left="1600" w:hanging="1080"/>
      </w:pPr>
      <w:rPr>
        <w:rFonts w:hint="default"/>
        <w:b/>
      </w:rPr>
    </w:lvl>
    <w:lvl w:ilvl="6">
      <w:start w:val="1"/>
      <w:numFmt w:val="decimal"/>
      <w:isLgl/>
      <w:lvlText w:val="%1.%2.%3.%4.%5.%6.%7."/>
      <w:lvlJc w:val="left"/>
      <w:pPr>
        <w:ind w:left="1992" w:hanging="1440"/>
      </w:pPr>
      <w:rPr>
        <w:rFonts w:hint="default"/>
        <w:b/>
      </w:rPr>
    </w:lvl>
    <w:lvl w:ilvl="7">
      <w:start w:val="1"/>
      <w:numFmt w:val="decimal"/>
      <w:isLgl/>
      <w:lvlText w:val="%1.%2.%3.%4.%5.%6.%7.%8."/>
      <w:lvlJc w:val="left"/>
      <w:pPr>
        <w:ind w:left="2024" w:hanging="1440"/>
      </w:pPr>
      <w:rPr>
        <w:rFonts w:hint="default"/>
        <w:b/>
      </w:rPr>
    </w:lvl>
    <w:lvl w:ilvl="8">
      <w:start w:val="1"/>
      <w:numFmt w:val="decimal"/>
      <w:isLgl/>
      <w:lvlText w:val="%1.%2.%3.%4.%5.%6.%7.%8.%9."/>
      <w:lvlJc w:val="left"/>
      <w:pPr>
        <w:ind w:left="2416" w:hanging="1800"/>
      </w:pPr>
      <w:rPr>
        <w:rFonts w:hint="default"/>
        <w:b/>
      </w:rPr>
    </w:lvl>
  </w:abstractNum>
  <w:abstractNum w:abstractNumId="79">
    <w:nsid w:val="5C520BFB"/>
    <w:multiLevelType w:val="hybridMultilevel"/>
    <w:tmpl w:val="9BE081AA"/>
    <w:lvl w:ilvl="0" w:tplc="9D66DF5C">
      <w:start w:val="1"/>
      <w:numFmt w:val="bullet"/>
      <w:lvlText w:val=""/>
      <w:lvlJc w:val="left"/>
      <w:pPr>
        <w:ind w:left="720" w:hanging="360"/>
      </w:pPr>
      <w:rPr>
        <w:rFonts w:ascii="Wingdings" w:hAnsi="Wingdings" w:hint="default"/>
      </w:rPr>
    </w:lvl>
    <w:lvl w:ilvl="1" w:tplc="82F69392">
      <w:start w:val="1"/>
      <w:numFmt w:val="bullet"/>
      <w:lvlText w:val=""/>
      <w:lvlJc w:val="left"/>
      <w:pPr>
        <w:tabs>
          <w:tab w:val="num" w:pos="1944"/>
        </w:tabs>
        <w:ind w:left="1944" w:hanging="864"/>
      </w:pPr>
      <w:rPr>
        <w:rFonts w:ascii="Wingdings" w:hAnsi="Wingdings" w:hint="default"/>
      </w:rPr>
    </w:lvl>
    <w:lvl w:ilvl="2" w:tplc="CE86698C" w:tentative="1">
      <w:start w:val="1"/>
      <w:numFmt w:val="bullet"/>
      <w:lvlText w:val=""/>
      <w:lvlJc w:val="left"/>
      <w:pPr>
        <w:ind w:left="2160" w:hanging="360"/>
      </w:pPr>
      <w:rPr>
        <w:rFonts w:ascii="Wingdings" w:hAnsi="Wingdings" w:hint="default"/>
      </w:rPr>
    </w:lvl>
    <w:lvl w:ilvl="3" w:tplc="BC6062AE" w:tentative="1">
      <w:start w:val="1"/>
      <w:numFmt w:val="bullet"/>
      <w:lvlText w:val=""/>
      <w:lvlJc w:val="left"/>
      <w:pPr>
        <w:ind w:left="2880" w:hanging="360"/>
      </w:pPr>
      <w:rPr>
        <w:rFonts w:ascii="Symbol" w:hAnsi="Symbol" w:hint="default"/>
      </w:rPr>
    </w:lvl>
    <w:lvl w:ilvl="4" w:tplc="1062CF58" w:tentative="1">
      <w:start w:val="1"/>
      <w:numFmt w:val="bullet"/>
      <w:lvlText w:val="o"/>
      <w:lvlJc w:val="left"/>
      <w:pPr>
        <w:ind w:left="3600" w:hanging="360"/>
      </w:pPr>
      <w:rPr>
        <w:rFonts w:ascii="Courier New" w:hAnsi="Courier New" w:hint="default"/>
      </w:rPr>
    </w:lvl>
    <w:lvl w:ilvl="5" w:tplc="04045600" w:tentative="1">
      <w:start w:val="1"/>
      <w:numFmt w:val="bullet"/>
      <w:lvlText w:val=""/>
      <w:lvlJc w:val="left"/>
      <w:pPr>
        <w:ind w:left="4320" w:hanging="360"/>
      </w:pPr>
      <w:rPr>
        <w:rFonts w:ascii="Wingdings" w:hAnsi="Wingdings" w:hint="default"/>
      </w:rPr>
    </w:lvl>
    <w:lvl w:ilvl="6" w:tplc="948C594E" w:tentative="1">
      <w:start w:val="1"/>
      <w:numFmt w:val="bullet"/>
      <w:lvlText w:val=""/>
      <w:lvlJc w:val="left"/>
      <w:pPr>
        <w:ind w:left="5040" w:hanging="360"/>
      </w:pPr>
      <w:rPr>
        <w:rFonts w:ascii="Symbol" w:hAnsi="Symbol" w:hint="default"/>
      </w:rPr>
    </w:lvl>
    <w:lvl w:ilvl="7" w:tplc="62B41020" w:tentative="1">
      <w:start w:val="1"/>
      <w:numFmt w:val="bullet"/>
      <w:lvlText w:val="o"/>
      <w:lvlJc w:val="left"/>
      <w:pPr>
        <w:ind w:left="5760" w:hanging="360"/>
      </w:pPr>
      <w:rPr>
        <w:rFonts w:ascii="Courier New" w:hAnsi="Courier New" w:hint="default"/>
      </w:rPr>
    </w:lvl>
    <w:lvl w:ilvl="8" w:tplc="DEE0CAF0" w:tentative="1">
      <w:start w:val="1"/>
      <w:numFmt w:val="bullet"/>
      <w:lvlText w:val=""/>
      <w:lvlJc w:val="left"/>
      <w:pPr>
        <w:ind w:left="6480" w:hanging="360"/>
      </w:pPr>
      <w:rPr>
        <w:rFonts w:ascii="Wingdings" w:hAnsi="Wingdings" w:hint="default"/>
      </w:rPr>
    </w:lvl>
  </w:abstractNum>
  <w:abstractNum w:abstractNumId="80">
    <w:nsid w:val="5D0F5885"/>
    <w:multiLevelType w:val="hybridMultilevel"/>
    <w:tmpl w:val="74E27DD2"/>
    <w:lvl w:ilvl="0" w:tplc="3FAADB1C">
      <w:start w:val="1"/>
      <w:numFmt w:val="decimal"/>
      <w:lvlText w:val="%1."/>
      <w:lvlJc w:val="left"/>
      <w:pPr>
        <w:ind w:left="1065" w:hanging="360"/>
      </w:pPr>
      <w:rPr>
        <w:rFonts w:hint="default"/>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81">
    <w:nsid w:val="5F1626DF"/>
    <w:multiLevelType w:val="multilevel"/>
    <w:tmpl w:val="F3CC6C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5F51619A"/>
    <w:multiLevelType w:val="hybridMultilevel"/>
    <w:tmpl w:val="BC6631C6"/>
    <w:lvl w:ilvl="0" w:tplc="04020005">
      <w:start w:val="1"/>
      <w:numFmt w:val="decimal"/>
      <w:lvlText w:val="%1."/>
      <w:lvlJc w:val="left"/>
      <w:pPr>
        <w:tabs>
          <w:tab w:val="num" w:pos="720"/>
        </w:tabs>
        <w:ind w:left="720" w:hanging="360"/>
      </w:pPr>
      <w:rPr>
        <w:rFonts w:hint="default"/>
        <w:b/>
        <w:bCs/>
      </w:rPr>
    </w:lvl>
    <w:lvl w:ilvl="1" w:tplc="DEBEABAE">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83">
    <w:nsid w:val="6034793C"/>
    <w:multiLevelType w:val="hybridMultilevel"/>
    <w:tmpl w:val="96280438"/>
    <w:lvl w:ilvl="0" w:tplc="04090001">
      <w:start w:val="1"/>
      <w:numFmt w:val="bullet"/>
      <w:lvlText w:val=""/>
      <w:lvlJc w:val="left"/>
      <w:pPr>
        <w:ind w:left="1287" w:hanging="360"/>
      </w:pPr>
      <w:rPr>
        <w:rFonts w:ascii="Wingdings" w:hAnsi="Wingdings" w:hint="default"/>
      </w:rPr>
    </w:lvl>
    <w:lvl w:ilvl="1" w:tplc="EDB26496"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4">
    <w:nsid w:val="60AE3B6B"/>
    <w:multiLevelType w:val="multilevel"/>
    <w:tmpl w:val="6FB044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nsid w:val="60BA0275"/>
    <w:multiLevelType w:val="multilevel"/>
    <w:tmpl w:val="FC527AC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nsid w:val="60CF23D8"/>
    <w:multiLevelType w:val="hybridMultilevel"/>
    <w:tmpl w:val="8424C342"/>
    <w:lvl w:ilvl="0" w:tplc="58B44CC2">
      <w:start w:val="1"/>
      <w:numFmt w:val="bullet"/>
      <w:lvlText w:val=""/>
      <w:lvlJc w:val="left"/>
      <w:pPr>
        <w:ind w:left="1287" w:hanging="360"/>
      </w:pPr>
      <w:rPr>
        <w:rFonts w:ascii="Wingdings" w:hAnsi="Wingdings" w:hint="default"/>
      </w:rPr>
    </w:lvl>
    <w:lvl w:ilvl="1" w:tplc="329049A2" w:tentative="1">
      <w:start w:val="1"/>
      <w:numFmt w:val="bullet"/>
      <w:lvlText w:val="o"/>
      <w:lvlJc w:val="left"/>
      <w:pPr>
        <w:ind w:left="2007" w:hanging="360"/>
      </w:pPr>
      <w:rPr>
        <w:rFonts w:ascii="Courier New" w:hAnsi="Courier New" w:cs="Courier New" w:hint="default"/>
      </w:rPr>
    </w:lvl>
    <w:lvl w:ilvl="2" w:tplc="368CE3E2" w:tentative="1">
      <w:start w:val="1"/>
      <w:numFmt w:val="bullet"/>
      <w:lvlText w:val=""/>
      <w:lvlJc w:val="left"/>
      <w:pPr>
        <w:ind w:left="2727" w:hanging="360"/>
      </w:pPr>
      <w:rPr>
        <w:rFonts w:ascii="Wingdings" w:hAnsi="Wingdings" w:hint="default"/>
      </w:rPr>
    </w:lvl>
    <w:lvl w:ilvl="3" w:tplc="F40AE2F8" w:tentative="1">
      <w:start w:val="1"/>
      <w:numFmt w:val="bullet"/>
      <w:lvlText w:val=""/>
      <w:lvlJc w:val="left"/>
      <w:pPr>
        <w:ind w:left="3447" w:hanging="360"/>
      </w:pPr>
      <w:rPr>
        <w:rFonts w:ascii="Symbol" w:hAnsi="Symbol" w:hint="default"/>
      </w:rPr>
    </w:lvl>
    <w:lvl w:ilvl="4" w:tplc="01F2E852" w:tentative="1">
      <w:start w:val="1"/>
      <w:numFmt w:val="bullet"/>
      <w:lvlText w:val="o"/>
      <w:lvlJc w:val="left"/>
      <w:pPr>
        <w:ind w:left="4167" w:hanging="360"/>
      </w:pPr>
      <w:rPr>
        <w:rFonts w:ascii="Courier New" w:hAnsi="Courier New" w:cs="Courier New" w:hint="default"/>
      </w:rPr>
    </w:lvl>
    <w:lvl w:ilvl="5" w:tplc="2DDCBFBE" w:tentative="1">
      <w:start w:val="1"/>
      <w:numFmt w:val="bullet"/>
      <w:lvlText w:val=""/>
      <w:lvlJc w:val="left"/>
      <w:pPr>
        <w:ind w:left="4887" w:hanging="360"/>
      </w:pPr>
      <w:rPr>
        <w:rFonts w:ascii="Wingdings" w:hAnsi="Wingdings" w:hint="default"/>
      </w:rPr>
    </w:lvl>
    <w:lvl w:ilvl="6" w:tplc="50BC9718" w:tentative="1">
      <w:start w:val="1"/>
      <w:numFmt w:val="bullet"/>
      <w:lvlText w:val=""/>
      <w:lvlJc w:val="left"/>
      <w:pPr>
        <w:ind w:left="5607" w:hanging="360"/>
      </w:pPr>
      <w:rPr>
        <w:rFonts w:ascii="Symbol" w:hAnsi="Symbol" w:hint="default"/>
      </w:rPr>
    </w:lvl>
    <w:lvl w:ilvl="7" w:tplc="0C7898B8" w:tentative="1">
      <w:start w:val="1"/>
      <w:numFmt w:val="bullet"/>
      <w:lvlText w:val="o"/>
      <w:lvlJc w:val="left"/>
      <w:pPr>
        <w:ind w:left="6327" w:hanging="360"/>
      </w:pPr>
      <w:rPr>
        <w:rFonts w:ascii="Courier New" w:hAnsi="Courier New" w:cs="Courier New" w:hint="default"/>
      </w:rPr>
    </w:lvl>
    <w:lvl w:ilvl="8" w:tplc="2EBE9B12" w:tentative="1">
      <w:start w:val="1"/>
      <w:numFmt w:val="bullet"/>
      <w:lvlText w:val=""/>
      <w:lvlJc w:val="left"/>
      <w:pPr>
        <w:ind w:left="7047" w:hanging="360"/>
      </w:pPr>
      <w:rPr>
        <w:rFonts w:ascii="Wingdings" w:hAnsi="Wingdings" w:hint="default"/>
      </w:rPr>
    </w:lvl>
  </w:abstractNum>
  <w:abstractNum w:abstractNumId="87">
    <w:nsid w:val="615A170B"/>
    <w:multiLevelType w:val="hybridMultilevel"/>
    <w:tmpl w:val="6ABE6186"/>
    <w:lvl w:ilvl="0" w:tplc="0409000D">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8">
    <w:nsid w:val="617A5EAE"/>
    <w:multiLevelType w:val="multilevel"/>
    <w:tmpl w:val="1748A9F2"/>
    <w:lvl w:ilvl="0">
      <w:start w:val="1"/>
      <w:numFmt w:val="decimal"/>
      <w:lvlText w:val="%1."/>
      <w:lvlJc w:val="left"/>
      <w:pPr>
        <w:ind w:left="1005" w:hanging="645"/>
      </w:pPr>
      <w:rPr>
        <w:rFonts w:hint="default"/>
      </w:rPr>
    </w:lvl>
    <w:lvl w:ilvl="1">
      <w:start w:val="1"/>
      <w:numFmt w:val="decimal"/>
      <w:isLgl/>
      <w:lvlText w:val="%1.%2."/>
      <w:lvlJc w:val="left"/>
      <w:pPr>
        <w:ind w:left="1427" w:hanging="1035"/>
      </w:pPr>
      <w:rPr>
        <w:rFonts w:hint="default"/>
        <w:b/>
      </w:rPr>
    </w:lvl>
    <w:lvl w:ilvl="2">
      <w:start w:val="2"/>
      <w:numFmt w:val="decimal"/>
      <w:isLgl/>
      <w:lvlText w:val="%1.%2.%3."/>
      <w:lvlJc w:val="left"/>
      <w:pPr>
        <w:ind w:left="1459" w:hanging="1035"/>
      </w:pPr>
      <w:rPr>
        <w:rFonts w:hint="default"/>
        <w:b/>
      </w:rPr>
    </w:lvl>
    <w:lvl w:ilvl="3">
      <w:start w:val="1"/>
      <w:numFmt w:val="decimal"/>
      <w:isLgl/>
      <w:lvlText w:val="%1.%2.%3.%4."/>
      <w:lvlJc w:val="left"/>
      <w:pPr>
        <w:ind w:left="1491" w:hanging="1035"/>
      </w:pPr>
      <w:rPr>
        <w:rFonts w:hint="default"/>
        <w:b/>
      </w:rPr>
    </w:lvl>
    <w:lvl w:ilvl="4">
      <w:start w:val="1"/>
      <w:numFmt w:val="decimal"/>
      <w:isLgl/>
      <w:lvlText w:val="%1.%2.%3.%4.%5."/>
      <w:lvlJc w:val="left"/>
      <w:pPr>
        <w:ind w:left="1568" w:hanging="1080"/>
      </w:pPr>
      <w:rPr>
        <w:rFonts w:hint="default"/>
        <w:b/>
      </w:rPr>
    </w:lvl>
    <w:lvl w:ilvl="5">
      <w:start w:val="1"/>
      <w:numFmt w:val="decimal"/>
      <w:isLgl/>
      <w:lvlText w:val="%1.%2.%3.%4.%5.%6."/>
      <w:lvlJc w:val="left"/>
      <w:pPr>
        <w:ind w:left="1600" w:hanging="1080"/>
      </w:pPr>
      <w:rPr>
        <w:rFonts w:hint="default"/>
        <w:b/>
      </w:rPr>
    </w:lvl>
    <w:lvl w:ilvl="6">
      <w:start w:val="1"/>
      <w:numFmt w:val="decimal"/>
      <w:isLgl/>
      <w:lvlText w:val="%1.%2.%3.%4.%5.%6.%7."/>
      <w:lvlJc w:val="left"/>
      <w:pPr>
        <w:ind w:left="1992" w:hanging="1440"/>
      </w:pPr>
      <w:rPr>
        <w:rFonts w:hint="default"/>
        <w:b/>
      </w:rPr>
    </w:lvl>
    <w:lvl w:ilvl="7">
      <w:start w:val="1"/>
      <w:numFmt w:val="decimal"/>
      <w:isLgl/>
      <w:lvlText w:val="%1.%2.%3.%4.%5.%6.%7.%8."/>
      <w:lvlJc w:val="left"/>
      <w:pPr>
        <w:ind w:left="2024" w:hanging="1440"/>
      </w:pPr>
      <w:rPr>
        <w:rFonts w:hint="default"/>
        <w:b/>
      </w:rPr>
    </w:lvl>
    <w:lvl w:ilvl="8">
      <w:start w:val="1"/>
      <w:numFmt w:val="decimal"/>
      <w:isLgl/>
      <w:lvlText w:val="%1.%2.%3.%4.%5.%6.%7.%8.%9."/>
      <w:lvlJc w:val="left"/>
      <w:pPr>
        <w:ind w:left="2416" w:hanging="1800"/>
      </w:pPr>
      <w:rPr>
        <w:rFonts w:hint="default"/>
        <w:b/>
      </w:rPr>
    </w:lvl>
  </w:abstractNum>
  <w:abstractNum w:abstractNumId="89">
    <w:nsid w:val="62BE6F10"/>
    <w:multiLevelType w:val="hybridMultilevel"/>
    <w:tmpl w:val="0BCE4BBE"/>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90">
    <w:nsid w:val="63893B22"/>
    <w:multiLevelType w:val="hybridMultilevel"/>
    <w:tmpl w:val="1D4EA6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1">
    <w:nsid w:val="64C34E95"/>
    <w:multiLevelType w:val="multilevel"/>
    <w:tmpl w:val="67280A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2">
    <w:nsid w:val="650D701E"/>
    <w:multiLevelType w:val="hybridMultilevel"/>
    <w:tmpl w:val="EBCE02D2"/>
    <w:lvl w:ilvl="0" w:tplc="5C801512">
      <w:numFmt w:val="bullet"/>
      <w:lvlText w:val="-"/>
      <w:lvlJc w:val="left"/>
      <w:pPr>
        <w:ind w:left="1287" w:hanging="360"/>
      </w:pPr>
      <w:rPr>
        <w:rFonts w:ascii="Times New Roman Cyr" w:eastAsia="Times New Roman" w:hAnsi="Times New Roman Cyr" w:hint="default"/>
      </w:rPr>
    </w:lvl>
    <w:lvl w:ilvl="1" w:tplc="D8AA71AC">
      <w:start w:val="1"/>
      <w:numFmt w:val="bullet"/>
      <w:lvlText w:val="o"/>
      <w:lvlJc w:val="left"/>
      <w:pPr>
        <w:ind w:left="2007" w:hanging="360"/>
      </w:pPr>
      <w:rPr>
        <w:rFonts w:ascii="Courier New" w:hAnsi="Courier New" w:cs="Courier New" w:hint="default"/>
      </w:rPr>
    </w:lvl>
    <w:lvl w:ilvl="2" w:tplc="4D76FB4E">
      <w:start w:val="1"/>
      <w:numFmt w:val="bullet"/>
      <w:lvlText w:val=""/>
      <w:lvlJc w:val="left"/>
      <w:pPr>
        <w:ind w:left="2727" w:hanging="360"/>
      </w:pPr>
      <w:rPr>
        <w:rFonts w:ascii="Wingdings" w:hAnsi="Wingdings" w:cs="Wingdings" w:hint="default"/>
      </w:rPr>
    </w:lvl>
    <w:lvl w:ilvl="3" w:tplc="88EEBDBA">
      <w:start w:val="1"/>
      <w:numFmt w:val="bullet"/>
      <w:lvlText w:val=""/>
      <w:lvlJc w:val="left"/>
      <w:pPr>
        <w:ind w:left="3447" w:hanging="360"/>
      </w:pPr>
      <w:rPr>
        <w:rFonts w:ascii="Symbol" w:hAnsi="Symbol" w:cs="Symbol" w:hint="default"/>
      </w:rPr>
    </w:lvl>
    <w:lvl w:ilvl="4" w:tplc="255EFAAE">
      <w:start w:val="1"/>
      <w:numFmt w:val="bullet"/>
      <w:lvlText w:val="o"/>
      <w:lvlJc w:val="left"/>
      <w:pPr>
        <w:ind w:left="4167" w:hanging="360"/>
      </w:pPr>
      <w:rPr>
        <w:rFonts w:ascii="Courier New" w:hAnsi="Courier New" w:cs="Courier New" w:hint="default"/>
      </w:rPr>
    </w:lvl>
    <w:lvl w:ilvl="5" w:tplc="ACE083B2">
      <w:start w:val="1"/>
      <w:numFmt w:val="bullet"/>
      <w:lvlText w:val=""/>
      <w:lvlJc w:val="left"/>
      <w:pPr>
        <w:ind w:left="4887" w:hanging="360"/>
      </w:pPr>
      <w:rPr>
        <w:rFonts w:ascii="Wingdings" w:hAnsi="Wingdings" w:cs="Wingdings" w:hint="default"/>
      </w:rPr>
    </w:lvl>
    <w:lvl w:ilvl="6" w:tplc="CA3C1244">
      <w:start w:val="1"/>
      <w:numFmt w:val="bullet"/>
      <w:lvlText w:val=""/>
      <w:lvlJc w:val="left"/>
      <w:pPr>
        <w:ind w:left="5607" w:hanging="360"/>
      </w:pPr>
      <w:rPr>
        <w:rFonts w:ascii="Symbol" w:hAnsi="Symbol" w:cs="Symbol" w:hint="default"/>
      </w:rPr>
    </w:lvl>
    <w:lvl w:ilvl="7" w:tplc="FF40DD28">
      <w:start w:val="1"/>
      <w:numFmt w:val="bullet"/>
      <w:lvlText w:val="o"/>
      <w:lvlJc w:val="left"/>
      <w:pPr>
        <w:ind w:left="6327" w:hanging="360"/>
      </w:pPr>
      <w:rPr>
        <w:rFonts w:ascii="Courier New" w:hAnsi="Courier New" w:cs="Courier New" w:hint="default"/>
      </w:rPr>
    </w:lvl>
    <w:lvl w:ilvl="8" w:tplc="FE1C374C">
      <w:start w:val="1"/>
      <w:numFmt w:val="bullet"/>
      <w:lvlText w:val=""/>
      <w:lvlJc w:val="left"/>
      <w:pPr>
        <w:ind w:left="7047" w:hanging="360"/>
      </w:pPr>
      <w:rPr>
        <w:rFonts w:ascii="Wingdings" w:hAnsi="Wingdings" w:cs="Wingdings" w:hint="default"/>
      </w:rPr>
    </w:lvl>
  </w:abstractNum>
  <w:abstractNum w:abstractNumId="93">
    <w:nsid w:val="65926A41"/>
    <w:multiLevelType w:val="singleLevel"/>
    <w:tmpl w:val="213E8B18"/>
    <w:lvl w:ilvl="0">
      <w:start w:val="1"/>
      <w:numFmt w:val="upperRoman"/>
      <w:pStyle w:val="Heading5"/>
      <w:lvlText w:val="%1."/>
      <w:lvlJc w:val="left"/>
      <w:pPr>
        <w:tabs>
          <w:tab w:val="num" w:pos="720"/>
        </w:tabs>
        <w:ind w:left="720" w:hanging="720"/>
      </w:pPr>
    </w:lvl>
  </w:abstractNum>
  <w:abstractNum w:abstractNumId="94">
    <w:nsid w:val="6641224D"/>
    <w:multiLevelType w:val="hybridMultilevel"/>
    <w:tmpl w:val="35661454"/>
    <w:lvl w:ilvl="0" w:tplc="2BC463CE">
      <w:start w:val="1"/>
      <w:numFmt w:val="bullet"/>
      <w:lvlText w:val=""/>
      <w:lvlJc w:val="left"/>
      <w:pPr>
        <w:ind w:left="1440" w:hanging="360"/>
      </w:pPr>
      <w:rPr>
        <w:rFonts w:ascii="Symbol" w:hAnsi="Symbol" w:cs="Symbol" w:hint="default"/>
      </w:rPr>
    </w:lvl>
    <w:lvl w:ilvl="1" w:tplc="686688D8">
      <w:start w:val="1"/>
      <w:numFmt w:val="bullet"/>
      <w:lvlText w:val="o"/>
      <w:lvlJc w:val="left"/>
      <w:pPr>
        <w:ind w:left="2160" w:hanging="360"/>
      </w:pPr>
      <w:rPr>
        <w:rFonts w:ascii="Courier New" w:hAnsi="Courier New" w:cs="Courier New" w:hint="default"/>
      </w:rPr>
    </w:lvl>
    <w:lvl w:ilvl="2" w:tplc="6E262BB6">
      <w:start w:val="1"/>
      <w:numFmt w:val="bullet"/>
      <w:lvlText w:val=""/>
      <w:lvlJc w:val="left"/>
      <w:pPr>
        <w:ind w:left="2880" w:hanging="360"/>
      </w:pPr>
      <w:rPr>
        <w:rFonts w:ascii="Wingdings" w:hAnsi="Wingdings" w:cs="Wingdings" w:hint="default"/>
      </w:rPr>
    </w:lvl>
    <w:lvl w:ilvl="3" w:tplc="48AED356">
      <w:start w:val="1"/>
      <w:numFmt w:val="bullet"/>
      <w:lvlText w:val=""/>
      <w:lvlJc w:val="left"/>
      <w:pPr>
        <w:ind w:left="3600" w:hanging="360"/>
      </w:pPr>
      <w:rPr>
        <w:rFonts w:ascii="Symbol" w:hAnsi="Symbol" w:cs="Symbol" w:hint="default"/>
      </w:rPr>
    </w:lvl>
    <w:lvl w:ilvl="4" w:tplc="00DC6582">
      <w:start w:val="1"/>
      <w:numFmt w:val="bullet"/>
      <w:lvlText w:val="o"/>
      <w:lvlJc w:val="left"/>
      <w:pPr>
        <w:ind w:left="4320" w:hanging="360"/>
      </w:pPr>
      <w:rPr>
        <w:rFonts w:ascii="Courier New" w:hAnsi="Courier New" w:cs="Courier New" w:hint="default"/>
      </w:rPr>
    </w:lvl>
    <w:lvl w:ilvl="5" w:tplc="A32C78F4">
      <w:start w:val="1"/>
      <w:numFmt w:val="bullet"/>
      <w:lvlText w:val=""/>
      <w:lvlJc w:val="left"/>
      <w:pPr>
        <w:ind w:left="5040" w:hanging="360"/>
      </w:pPr>
      <w:rPr>
        <w:rFonts w:ascii="Wingdings" w:hAnsi="Wingdings" w:cs="Wingdings" w:hint="default"/>
      </w:rPr>
    </w:lvl>
    <w:lvl w:ilvl="6" w:tplc="9B5A710C">
      <w:start w:val="1"/>
      <w:numFmt w:val="bullet"/>
      <w:lvlText w:val=""/>
      <w:lvlJc w:val="left"/>
      <w:pPr>
        <w:ind w:left="5760" w:hanging="360"/>
      </w:pPr>
      <w:rPr>
        <w:rFonts w:ascii="Symbol" w:hAnsi="Symbol" w:cs="Symbol" w:hint="default"/>
      </w:rPr>
    </w:lvl>
    <w:lvl w:ilvl="7" w:tplc="46327EF4">
      <w:start w:val="1"/>
      <w:numFmt w:val="bullet"/>
      <w:lvlText w:val="o"/>
      <w:lvlJc w:val="left"/>
      <w:pPr>
        <w:ind w:left="6480" w:hanging="360"/>
      </w:pPr>
      <w:rPr>
        <w:rFonts w:ascii="Courier New" w:hAnsi="Courier New" w:cs="Courier New" w:hint="default"/>
      </w:rPr>
    </w:lvl>
    <w:lvl w:ilvl="8" w:tplc="CC603926">
      <w:start w:val="1"/>
      <w:numFmt w:val="bullet"/>
      <w:lvlText w:val=""/>
      <w:lvlJc w:val="left"/>
      <w:pPr>
        <w:ind w:left="7200" w:hanging="360"/>
      </w:pPr>
      <w:rPr>
        <w:rFonts w:ascii="Wingdings" w:hAnsi="Wingdings" w:cs="Wingdings" w:hint="default"/>
      </w:rPr>
    </w:lvl>
  </w:abstractNum>
  <w:abstractNum w:abstractNumId="95">
    <w:nsid w:val="67C37AD5"/>
    <w:multiLevelType w:val="multilevel"/>
    <w:tmpl w:val="FF3A1FE6"/>
    <w:lvl w:ilvl="0">
      <w:start w:val="6"/>
      <w:numFmt w:val="decimal"/>
      <w:lvlText w:val="%1."/>
      <w:lvlJc w:val="left"/>
      <w:pPr>
        <w:ind w:left="360" w:hanging="360"/>
      </w:pPr>
      <w:rPr>
        <w:rFonts w:hint="default"/>
      </w:rPr>
    </w:lvl>
    <w:lvl w:ilvl="1">
      <w:start w:val="3"/>
      <w:numFmt w:val="decimal"/>
      <w:lvlText w:val="%1.%2."/>
      <w:lvlJc w:val="left"/>
      <w:pPr>
        <w:ind w:left="1078"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96">
    <w:nsid w:val="69936E33"/>
    <w:multiLevelType w:val="hybridMultilevel"/>
    <w:tmpl w:val="E0469FF8"/>
    <w:lvl w:ilvl="0" w:tplc="51BAD7DE">
      <w:start w:val="1"/>
      <w:numFmt w:val="bullet"/>
      <w:lvlText w:val=""/>
      <w:lvlJc w:val="left"/>
      <w:pPr>
        <w:ind w:left="1287" w:hanging="360"/>
      </w:pPr>
      <w:rPr>
        <w:rFonts w:ascii="Wingdings" w:hAnsi="Wingdings" w:hint="default"/>
      </w:rPr>
    </w:lvl>
    <w:lvl w:ilvl="1" w:tplc="E0A22F60" w:tentative="1">
      <w:start w:val="1"/>
      <w:numFmt w:val="bullet"/>
      <w:lvlText w:val="o"/>
      <w:lvlJc w:val="left"/>
      <w:pPr>
        <w:ind w:left="2007" w:hanging="360"/>
      </w:pPr>
      <w:rPr>
        <w:rFonts w:ascii="Courier New" w:hAnsi="Courier New" w:cs="Courier New" w:hint="default"/>
      </w:rPr>
    </w:lvl>
    <w:lvl w:ilvl="2" w:tplc="C65A1558" w:tentative="1">
      <w:start w:val="1"/>
      <w:numFmt w:val="bullet"/>
      <w:lvlText w:val=""/>
      <w:lvlJc w:val="left"/>
      <w:pPr>
        <w:ind w:left="2727" w:hanging="360"/>
      </w:pPr>
      <w:rPr>
        <w:rFonts w:ascii="Wingdings" w:hAnsi="Wingdings" w:hint="default"/>
      </w:rPr>
    </w:lvl>
    <w:lvl w:ilvl="3" w:tplc="1C9E3DEA" w:tentative="1">
      <w:start w:val="1"/>
      <w:numFmt w:val="bullet"/>
      <w:lvlText w:val=""/>
      <w:lvlJc w:val="left"/>
      <w:pPr>
        <w:ind w:left="3447" w:hanging="360"/>
      </w:pPr>
      <w:rPr>
        <w:rFonts w:ascii="Symbol" w:hAnsi="Symbol" w:hint="default"/>
      </w:rPr>
    </w:lvl>
    <w:lvl w:ilvl="4" w:tplc="851A9CAC" w:tentative="1">
      <w:start w:val="1"/>
      <w:numFmt w:val="bullet"/>
      <w:lvlText w:val="o"/>
      <w:lvlJc w:val="left"/>
      <w:pPr>
        <w:ind w:left="4167" w:hanging="360"/>
      </w:pPr>
      <w:rPr>
        <w:rFonts w:ascii="Courier New" w:hAnsi="Courier New" w:cs="Courier New" w:hint="default"/>
      </w:rPr>
    </w:lvl>
    <w:lvl w:ilvl="5" w:tplc="1E0612C4" w:tentative="1">
      <w:start w:val="1"/>
      <w:numFmt w:val="bullet"/>
      <w:lvlText w:val=""/>
      <w:lvlJc w:val="left"/>
      <w:pPr>
        <w:ind w:left="4887" w:hanging="360"/>
      </w:pPr>
      <w:rPr>
        <w:rFonts w:ascii="Wingdings" w:hAnsi="Wingdings" w:hint="default"/>
      </w:rPr>
    </w:lvl>
    <w:lvl w:ilvl="6" w:tplc="4BD47E18" w:tentative="1">
      <w:start w:val="1"/>
      <w:numFmt w:val="bullet"/>
      <w:lvlText w:val=""/>
      <w:lvlJc w:val="left"/>
      <w:pPr>
        <w:ind w:left="5607" w:hanging="360"/>
      </w:pPr>
      <w:rPr>
        <w:rFonts w:ascii="Symbol" w:hAnsi="Symbol" w:hint="default"/>
      </w:rPr>
    </w:lvl>
    <w:lvl w:ilvl="7" w:tplc="D8D02BFC" w:tentative="1">
      <w:start w:val="1"/>
      <w:numFmt w:val="bullet"/>
      <w:lvlText w:val="o"/>
      <w:lvlJc w:val="left"/>
      <w:pPr>
        <w:ind w:left="6327" w:hanging="360"/>
      </w:pPr>
      <w:rPr>
        <w:rFonts w:ascii="Courier New" w:hAnsi="Courier New" w:cs="Courier New" w:hint="default"/>
      </w:rPr>
    </w:lvl>
    <w:lvl w:ilvl="8" w:tplc="B9269EE8" w:tentative="1">
      <w:start w:val="1"/>
      <w:numFmt w:val="bullet"/>
      <w:lvlText w:val=""/>
      <w:lvlJc w:val="left"/>
      <w:pPr>
        <w:ind w:left="7047" w:hanging="360"/>
      </w:pPr>
      <w:rPr>
        <w:rFonts w:ascii="Wingdings" w:hAnsi="Wingdings" w:hint="default"/>
      </w:rPr>
    </w:lvl>
  </w:abstractNum>
  <w:abstractNum w:abstractNumId="97">
    <w:nsid w:val="6AD82DCF"/>
    <w:multiLevelType w:val="hybridMultilevel"/>
    <w:tmpl w:val="5062288C"/>
    <w:lvl w:ilvl="0" w:tplc="0409000D">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98">
    <w:nsid w:val="6B12580B"/>
    <w:multiLevelType w:val="hybridMultilevel"/>
    <w:tmpl w:val="F490F3C2"/>
    <w:lvl w:ilvl="0" w:tplc="04090001">
      <w:start w:val="5"/>
      <w:numFmt w:val="bullet"/>
      <w:lvlText w:val="-"/>
      <w:lvlJc w:val="left"/>
      <w:pPr>
        <w:ind w:left="1145" w:hanging="360"/>
      </w:pPr>
      <w:rPr>
        <w:rFonts w:ascii="Arial" w:eastAsia="Calibri" w:hAnsi="Arial" w:cs="Aria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9">
    <w:nsid w:val="7151089C"/>
    <w:multiLevelType w:val="multilevel"/>
    <w:tmpl w:val="0F881F7C"/>
    <w:lvl w:ilvl="0">
      <w:start w:val="3"/>
      <w:numFmt w:val="decimal"/>
      <w:lvlText w:val="%1."/>
      <w:lvlJc w:val="left"/>
      <w:pPr>
        <w:tabs>
          <w:tab w:val="num" w:pos="990"/>
        </w:tabs>
        <w:ind w:left="990" w:hanging="630"/>
      </w:pPr>
      <w:rPr>
        <w:rFonts w:hint="default"/>
      </w:rPr>
    </w:lvl>
    <w:lvl w:ilvl="1">
      <w:start w:val="7"/>
      <w:numFmt w:val="decimal"/>
      <w:lvlText w:val="%1.%2."/>
      <w:lvlJc w:val="left"/>
      <w:pPr>
        <w:tabs>
          <w:tab w:val="num" w:pos="736"/>
        </w:tabs>
        <w:ind w:left="736" w:hanging="720"/>
      </w:pPr>
      <w:rPr>
        <w:rFonts w:hint="default"/>
      </w:rPr>
    </w:lvl>
    <w:lvl w:ilvl="2">
      <w:start w:val="1"/>
      <w:numFmt w:val="decimal"/>
      <w:lvlText w:val="%1.%2.%3."/>
      <w:lvlJc w:val="left"/>
      <w:pPr>
        <w:tabs>
          <w:tab w:val="num" w:pos="752"/>
        </w:tabs>
        <w:ind w:left="752" w:hanging="720"/>
      </w:pPr>
      <w:rPr>
        <w:rFonts w:hint="default"/>
        <w:b/>
        <w:bCs/>
      </w:rPr>
    </w:lvl>
    <w:lvl w:ilvl="3">
      <w:start w:val="1"/>
      <w:numFmt w:val="decimal"/>
      <w:pStyle w:val="NumberedNormal4"/>
      <w:lvlText w:val="%1.%2.%3.%4."/>
      <w:lvlJc w:val="left"/>
      <w:pPr>
        <w:tabs>
          <w:tab w:val="num" w:pos="1128"/>
        </w:tabs>
        <w:ind w:left="1128" w:hanging="1080"/>
      </w:pPr>
      <w:rPr>
        <w:rFonts w:hint="default"/>
      </w:rPr>
    </w:lvl>
    <w:lvl w:ilvl="4">
      <w:start w:val="1"/>
      <w:numFmt w:val="decimal"/>
      <w:lvlText w:val="%1.%2.%3.%4.%5."/>
      <w:lvlJc w:val="left"/>
      <w:pPr>
        <w:tabs>
          <w:tab w:val="num" w:pos="1504"/>
        </w:tabs>
        <w:ind w:left="1504" w:hanging="144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896"/>
        </w:tabs>
        <w:ind w:left="1896" w:hanging="1800"/>
      </w:pPr>
      <w:rPr>
        <w:rFonts w:hint="default"/>
      </w:rPr>
    </w:lvl>
    <w:lvl w:ilvl="7">
      <w:start w:val="1"/>
      <w:numFmt w:val="decimal"/>
      <w:lvlText w:val="%1.%2.%3.%4.%5.%6.%7.%8."/>
      <w:lvlJc w:val="left"/>
      <w:pPr>
        <w:tabs>
          <w:tab w:val="num" w:pos="2272"/>
        </w:tabs>
        <w:ind w:left="2272" w:hanging="2160"/>
      </w:pPr>
      <w:rPr>
        <w:rFonts w:hint="default"/>
      </w:rPr>
    </w:lvl>
    <w:lvl w:ilvl="8">
      <w:start w:val="1"/>
      <w:numFmt w:val="decimal"/>
      <w:lvlText w:val="%1.%2.%3.%4.%5.%6.%7.%8.%9."/>
      <w:lvlJc w:val="left"/>
      <w:pPr>
        <w:tabs>
          <w:tab w:val="num" w:pos="2288"/>
        </w:tabs>
        <w:ind w:left="2288" w:hanging="2160"/>
      </w:pPr>
      <w:rPr>
        <w:rFonts w:hint="default"/>
      </w:rPr>
    </w:lvl>
  </w:abstractNum>
  <w:abstractNum w:abstractNumId="100">
    <w:nsid w:val="71CC5E88"/>
    <w:multiLevelType w:val="hybridMultilevel"/>
    <w:tmpl w:val="692C3A30"/>
    <w:lvl w:ilvl="0" w:tplc="A7C4A10C">
      <w:start w:val="3"/>
      <w:numFmt w:val="decimal"/>
      <w:pStyle w:val="Tabledesc"/>
      <w:lvlText w:val="%1."/>
      <w:lvlJc w:val="left"/>
      <w:pPr>
        <w:tabs>
          <w:tab w:val="num" w:pos="612"/>
        </w:tabs>
        <w:ind w:left="612" w:hanging="360"/>
      </w:pPr>
      <w:rPr>
        <w:rFonts w:hint="default"/>
        <w:b/>
        <w:bCs/>
      </w:rPr>
    </w:lvl>
    <w:lvl w:ilvl="1" w:tplc="C5328BC6">
      <w:start w:val="1"/>
      <w:numFmt w:val="lowerLetter"/>
      <w:pStyle w:val="NumberedText2"/>
      <w:lvlText w:val="%2."/>
      <w:lvlJc w:val="left"/>
      <w:pPr>
        <w:tabs>
          <w:tab w:val="num" w:pos="1332"/>
        </w:tabs>
        <w:ind w:left="1332" w:hanging="360"/>
      </w:pPr>
    </w:lvl>
    <w:lvl w:ilvl="2" w:tplc="9DD43E9C">
      <w:start w:val="1"/>
      <w:numFmt w:val="lowerRoman"/>
      <w:pStyle w:val="NumberedText3"/>
      <w:lvlText w:val="%3."/>
      <w:lvlJc w:val="right"/>
      <w:pPr>
        <w:tabs>
          <w:tab w:val="num" w:pos="2052"/>
        </w:tabs>
        <w:ind w:left="2052" w:hanging="180"/>
      </w:pPr>
    </w:lvl>
    <w:lvl w:ilvl="3" w:tplc="37BC9EF0">
      <w:start w:val="1"/>
      <w:numFmt w:val="decimal"/>
      <w:pStyle w:val="NormalNumbered4"/>
      <w:lvlText w:val="%4."/>
      <w:lvlJc w:val="left"/>
      <w:pPr>
        <w:tabs>
          <w:tab w:val="num" w:pos="2772"/>
        </w:tabs>
        <w:ind w:left="2772" w:hanging="360"/>
      </w:pPr>
    </w:lvl>
    <w:lvl w:ilvl="4" w:tplc="F18AD094">
      <w:start w:val="1"/>
      <w:numFmt w:val="lowerLetter"/>
      <w:lvlText w:val="%5."/>
      <w:lvlJc w:val="left"/>
      <w:pPr>
        <w:tabs>
          <w:tab w:val="num" w:pos="3492"/>
        </w:tabs>
        <w:ind w:left="3492" w:hanging="360"/>
      </w:pPr>
    </w:lvl>
    <w:lvl w:ilvl="5" w:tplc="5866D1A2">
      <w:start w:val="1"/>
      <w:numFmt w:val="lowerRoman"/>
      <w:lvlText w:val="%6."/>
      <w:lvlJc w:val="right"/>
      <w:pPr>
        <w:tabs>
          <w:tab w:val="num" w:pos="4212"/>
        </w:tabs>
        <w:ind w:left="4212" w:hanging="180"/>
      </w:pPr>
    </w:lvl>
    <w:lvl w:ilvl="6" w:tplc="DAB4AA58">
      <w:start w:val="1"/>
      <w:numFmt w:val="decimal"/>
      <w:lvlText w:val="%7."/>
      <w:lvlJc w:val="left"/>
      <w:pPr>
        <w:tabs>
          <w:tab w:val="num" w:pos="4932"/>
        </w:tabs>
        <w:ind w:left="4932" w:hanging="360"/>
      </w:pPr>
    </w:lvl>
    <w:lvl w:ilvl="7" w:tplc="81064C2A">
      <w:start w:val="1"/>
      <w:numFmt w:val="lowerLetter"/>
      <w:lvlText w:val="%8."/>
      <w:lvlJc w:val="left"/>
      <w:pPr>
        <w:tabs>
          <w:tab w:val="num" w:pos="5652"/>
        </w:tabs>
        <w:ind w:left="5652" w:hanging="360"/>
      </w:pPr>
    </w:lvl>
    <w:lvl w:ilvl="8" w:tplc="6F1CF9C0">
      <w:start w:val="1"/>
      <w:numFmt w:val="lowerRoman"/>
      <w:lvlText w:val="%9."/>
      <w:lvlJc w:val="right"/>
      <w:pPr>
        <w:tabs>
          <w:tab w:val="num" w:pos="6372"/>
        </w:tabs>
        <w:ind w:left="6372" w:hanging="180"/>
      </w:pPr>
    </w:lvl>
  </w:abstractNum>
  <w:abstractNum w:abstractNumId="101">
    <w:nsid w:val="722E0D05"/>
    <w:multiLevelType w:val="hybridMultilevel"/>
    <w:tmpl w:val="37B207A0"/>
    <w:lvl w:ilvl="0" w:tplc="68B46028">
      <w:numFmt w:val="bullet"/>
      <w:lvlText w:val="-"/>
      <w:lvlJc w:val="left"/>
      <w:pPr>
        <w:ind w:left="720" w:hanging="360"/>
      </w:pPr>
      <w:rPr>
        <w:rFonts w:ascii="TimesNewRomanPS-BoldMT" w:eastAsia="Times New Roman" w:hAnsi="TimesNewRomanPS-BoldMT"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2">
    <w:nsid w:val="728E0099"/>
    <w:multiLevelType w:val="multilevel"/>
    <w:tmpl w:val="1748A9F2"/>
    <w:lvl w:ilvl="0">
      <w:start w:val="1"/>
      <w:numFmt w:val="decimal"/>
      <w:lvlText w:val="%1."/>
      <w:lvlJc w:val="left"/>
      <w:pPr>
        <w:ind w:left="1005" w:hanging="645"/>
      </w:pPr>
      <w:rPr>
        <w:rFonts w:hint="default"/>
      </w:rPr>
    </w:lvl>
    <w:lvl w:ilvl="1">
      <w:start w:val="1"/>
      <w:numFmt w:val="decimal"/>
      <w:isLgl/>
      <w:lvlText w:val="%1.%2."/>
      <w:lvlJc w:val="left"/>
      <w:pPr>
        <w:ind w:left="1427" w:hanging="1035"/>
      </w:pPr>
      <w:rPr>
        <w:rFonts w:hint="default"/>
        <w:b/>
      </w:rPr>
    </w:lvl>
    <w:lvl w:ilvl="2">
      <w:start w:val="2"/>
      <w:numFmt w:val="decimal"/>
      <w:isLgl/>
      <w:lvlText w:val="%1.%2.%3."/>
      <w:lvlJc w:val="left"/>
      <w:pPr>
        <w:ind w:left="1459" w:hanging="1035"/>
      </w:pPr>
      <w:rPr>
        <w:rFonts w:hint="default"/>
        <w:b/>
      </w:rPr>
    </w:lvl>
    <w:lvl w:ilvl="3">
      <w:start w:val="1"/>
      <w:numFmt w:val="decimal"/>
      <w:isLgl/>
      <w:lvlText w:val="%1.%2.%3.%4."/>
      <w:lvlJc w:val="left"/>
      <w:pPr>
        <w:ind w:left="1491" w:hanging="1035"/>
      </w:pPr>
      <w:rPr>
        <w:rFonts w:hint="default"/>
        <w:b/>
      </w:rPr>
    </w:lvl>
    <w:lvl w:ilvl="4">
      <w:start w:val="1"/>
      <w:numFmt w:val="decimal"/>
      <w:isLgl/>
      <w:lvlText w:val="%1.%2.%3.%4.%5."/>
      <w:lvlJc w:val="left"/>
      <w:pPr>
        <w:ind w:left="1568" w:hanging="1080"/>
      </w:pPr>
      <w:rPr>
        <w:rFonts w:hint="default"/>
        <w:b/>
      </w:rPr>
    </w:lvl>
    <w:lvl w:ilvl="5">
      <w:start w:val="1"/>
      <w:numFmt w:val="decimal"/>
      <w:isLgl/>
      <w:lvlText w:val="%1.%2.%3.%4.%5.%6."/>
      <w:lvlJc w:val="left"/>
      <w:pPr>
        <w:ind w:left="1600" w:hanging="1080"/>
      </w:pPr>
      <w:rPr>
        <w:rFonts w:hint="default"/>
        <w:b/>
      </w:rPr>
    </w:lvl>
    <w:lvl w:ilvl="6">
      <w:start w:val="1"/>
      <w:numFmt w:val="decimal"/>
      <w:isLgl/>
      <w:lvlText w:val="%1.%2.%3.%4.%5.%6.%7."/>
      <w:lvlJc w:val="left"/>
      <w:pPr>
        <w:ind w:left="1992" w:hanging="1440"/>
      </w:pPr>
      <w:rPr>
        <w:rFonts w:hint="default"/>
        <w:b/>
      </w:rPr>
    </w:lvl>
    <w:lvl w:ilvl="7">
      <w:start w:val="1"/>
      <w:numFmt w:val="decimal"/>
      <w:isLgl/>
      <w:lvlText w:val="%1.%2.%3.%4.%5.%6.%7.%8."/>
      <w:lvlJc w:val="left"/>
      <w:pPr>
        <w:ind w:left="2024" w:hanging="1440"/>
      </w:pPr>
      <w:rPr>
        <w:rFonts w:hint="default"/>
        <w:b/>
      </w:rPr>
    </w:lvl>
    <w:lvl w:ilvl="8">
      <w:start w:val="1"/>
      <w:numFmt w:val="decimal"/>
      <w:isLgl/>
      <w:lvlText w:val="%1.%2.%3.%4.%5.%6.%7.%8.%9."/>
      <w:lvlJc w:val="left"/>
      <w:pPr>
        <w:ind w:left="2416" w:hanging="1800"/>
      </w:pPr>
      <w:rPr>
        <w:rFonts w:hint="default"/>
        <w:b/>
      </w:rPr>
    </w:lvl>
  </w:abstractNum>
  <w:abstractNum w:abstractNumId="103">
    <w:nsid w:val="73456865"/>
    <w:multiLevelType w:val="hybridMultilevel"/>
    <w:tmpl w:val="83863392"/>
    <w:lvl w:ilvl="0" w:tplc="CCEC15D6">
      <w:start w:val="1"/>
      <w:numFmt w:val="bullet"/>
      <w:lvlText w:val=""/>
      <w:lvlJc w:val="left"/>
      <w:pPr>
        <w:ind w:left="1287" w:hanging="360"/>
      </w:pPr>
      <w:rPr>
        <w:rFonts w:ascii="Wingdings" w:hAnsi="Wingdings" w:hint="default"/>
      </w:rPr>
    </w:lvl>
    <w:lvl w:ilvl="1" w:tplc="00307094" w:tentative="1">
      <w:start w:val="1"/>
      <w:numFmt w:val="bullet"/>
      <w:lvlText w:val="o"/>
      <w:lvlJc w:val="left"/>
      <w:pPr>
        <w:ind w:left="2007" w:hanging="360"/>
      </w:pPr>
      <w:rPr>
        <w:rFonts w:ascii="Courier New" w:hAnsi="Courier New" w:cs="Courier New" w:hint="default"/>
      </w:rPr>
    </w:lvl>
    <w:lvl w:ilvl="2" w:tplc="57CC8846" w:tentative="1">
      <w:start w:val="1"/>
      <w:numFmt w:val="bullet"/>
      <w:lvlText w:val=""/>
      <w:lvlJc w:val="left"/>
      <w:pPr>
        <w:ind w:left="2727" w:hanging="360"/>
      </w:pPr>
      <w:rPr>
        <w:rFonts w:ascii="Wingdings" w:hAnsi="Wingdings" w:hint="default"/>
      </w:rPr>
    </w:lvl>
    <w:lvl w:ilvl="3" w:tplc="59241504" w:tentative="1">
      <w:start w:val="1"/>
      <w:numFmt w:val="bullet"/>
      <w:lvlText w:val=""/>
      <w:lvlJc w:val="left"/>
      <w:pPr>
        <w:ind w:left="3447" w:hanging="360"/>
      </w:pPr>
      <w:rPr>
        <w:rFonts w:ascii="Symbol" w:hAnsi="Symbol" w:hint="default"/>
      </w:rPr>
    </w:lvl>
    <w:lvl w:ilvl="4" w:tplc="7716E536" w:tentative="1">
      <w:start w:val="1"/>
      <w:numFmt w:val="bullet"/>
      <w:lvlText w:val="o"/>
      <w:lvlJc w:val="left"/>
      <w:pPr>
        <w:ind w:left="4167" w:hanging="360"/>
      </w:pPr>
      <w:rPr>
        <w:rFonts w:ascii="Courier New" w:hAnsi="Courier New" w:cs="Courier New" w:hint="default"/>
      </w:rPr>
    </w:lvl>
    <w:lvl w:ilvl="5" w:tplc="CD98FAD8" w:tentative="1">
      <w:start w:val="1"/>
      <w:numFmt w:val="bullet"/>
      <w:lvlText w:val=""/>
      <w:lvlJc w:val="left"/>
      <w:pPr>
        <w:ind w:left="4887" w:hanging="360"/>
      </w:pPr>
      <w:rPr>
        <w:rFonts w:ascii="Wingdings" w:hAnsi="Wingdings" w:hint="default"/>
      </w:rPr>
    </w:lvl>
    <w:lvl w:ilvl="6" w:tplc="B1FEFB84" w:tentative="1">
      <w:start w:val="1"/>
      <w:numFmt w:val="bullet"/>
      <w:lvlText w:val=""/>
      <w:lvlJc w:val="left"/>
      <w:pPr>
        <w:ind w:left="5607" w:hanging="360"/>
      </w:pPr>
      <w:rPr>
        <w:rFonts w:ascii="Symbol" w:hAnsi="Symbol" w:hint="default"/>
      </w:rPr>
    </w:lvl>
    <w:lvl w:ilvl="7" w:tplc="AAA053B0" w:tentative="1">
      <w:start w:val="1"/>
      <w:numFmt w:val="bullet"/>
      <w:lvlText w:val="o"/>
      <w:lvlJc w:val="left"/>
      <w:pPr>
        <w:ind w:left="6327" w:hanging="360"/>
      </w:pPr>
      <w:rPr>
        <w:rFonts w:ascii="Courier New" w:hAnsi="Courier New" w:cs="Courier New" w:hint="default"/>
      </w:rPr>
    </w:lvl>
    <w:lvl w:ilvl="8" w:tplc="13365216" w:tentative="1">
      <w:start w:val="1"/>
      <w:numFmt w:val="bullet"/>
      <w:lvlText w:val=""/>
      <w:lvlJc w:val="left"/>
      <w:pPr>
        <w:ind w:left="7047" w:hanging="360"/>
      </w:pPr>
      <w:rPr>
        <w:rFonts w:ascii="Wingdings" w:hAnsi="Wingdings" w:hint="default"/>
      </w:rPr>
    </w:lvl>
  </w:abstractNum>
  <w:abstractNum w:abstractNumId="104">
    <w:nsid w:val="73A71E14"/>
    <w:multiLevelType w:val="hybridMultilevel"/>
    <w:tmpl w:val="2C2030A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5">
    <w:nsid w:val="75F03ADC"/>
    <w:multiLevelType w:val="hybridMultilevel"/>
    <w:tmpl w:val="D0FE3B56"/>
    <w:lvl w:ilvl="0" w:tplc="0409000D">
      <w:start w:val="168"/>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6">
    <w:nsid w:val="76FE5295"/>
    <w:multiLevelType w:val="hybridMultilevel"/>
    <w:tmpl w:val="AC0A74CA"/>
    <w:lvl w:ilvl="0" w:tplc="F10A9676">
      <w:start w:val="1"/>
      <w:numFmt w:val="bullet"/>
      <w:lvlText w:val=""/>
      <w:lvlJc w:val="left"/>
      <w:pPr>
        <w:ind w:left="1145" w:hanging="360"/>
      </w:pPr>
      <w:rPr>
        <w:rFonts w:ascii="Wingdings" w:hAnsi="Wingdings"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07">
    <w:nsid w:val="778E46F3"/>
    <w:multiLevelType w:val="multilevel"/>
    <w:tmpl w:val="7B5864C2"/>
    <w:lvl w:ilvl="0">
      <w:start w:val="2"/>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4"/>
      <w:numFmt w:val="decimal"/>
      <w:lvlText w:val="%1.%2.%3"/>
      <w:lvlJc w:val="left"/>
      <w:pPr>
        <w:ind w:left="1144" w:hanging="720"/>
      </w:pPr>
      <w:rPr>
        <w:rFonts w:hint="default"/>
        <w:b/>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08">
    <w:nsid w:val="77930C58"/>
    <w:multiLevelType w:val="hybridMultilevel"/>
    <w:tmpl w:val="6B0AF19A"/>
    <w:lvl w:ilvl="0" w:tplc="3A10E76A">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9">
    <w:nsid w:val="7C035509"/>
    <w:multiLevelType w:val="hybridMultilevel"/>
    <w:tmpl w:val="939C584E"/>
    <w:lvl w:ilvl="0" w:tplc="F8BA850A">
      <w:start w:val="1"/>
      <w:numFmt w:val="bullet"/>
      <w:lvlText w:val=""/>
      <w:lvlJc w:val="left"/>
      <w:pPr>
        <w:ind w:left="720" w:hanging="360"/>
      </w:pPr>
      <w:rPr>
        <w:rFonts w:ascii="Wingdings" w:hAnsi="Wingdings" w:hint="default"/>
      </w:rPr>
    </w:lvl>
    <w:lvl w:ilvl="1" w:tplc="66C06B80" w:tentative="1">
      <w:start w:val="1"/>
      <w:numFmt w:val="bullet"/>
      <w:lvlText w:val="o"/>
      <w:lvlJc w:val="left"/>
      <w:pPr>
        <w:ind w:left="1440" w:hanging="360"/>
      </w:pPr>
      <w:rPr>
        <w:rFonts w:ascii="Courier New" w:hAnsi="Courier New" w:cs="Courier New" w:hint="default"/>
      </w:rPr>
    </w:lvl>
    <w:lvl w:ilvl="2" w:tplc="64E056D8" w:tentative="1">
      <w:start w:val="1"/>
      <w:numFmt w:val="bullet"/>
      <w:lvlText w:val=""/>
      <w:lvlJc w:val="left"/>
      <w:pPr>
        <w:ind w:left="2160" w:hanging="360"/>
      </w:pPr>
      <w:rPr>
        <w:rFonts w:ascii="Wingdings" w:hAnsi="Wingdings" w:hint="default"/>
      </w:rPr>
    </w:lvl>
    <w:lvl w:ilvl="3" w:tplc="F9F0299A" w:tentative="1">
      <w:start w:val="1"/>
      <w:numFmt w:val="bullet"/>
      <w:lvlText w:val=""/>
      <w:lvlJc w:val="left"/>
      <w:pPr>
        <w:ind w:left="2880" w:hanging="360"/>
      </w:pPr>
      <w:rPr>
        <w:rFonts w:ascii="Symbol" w:hAnsi="Symbol" w:hint="default"/>
      </w:rPr>
    </w:lvl>
    <w:lvl w:ilvl="4" w:tplc="446AF468" w:tentative="1">
      <w:start w:val="1"/>
      <w:numFmt w:val="bullet"/>
      <w:lvlText w:val="o"/>
      <w:lvlJc w:val="left"/>
      <w:pPr>
        <w:ind w:left="3600" w:hanging="360"/>
      </w:pPr>
      <w:rPr>
        <w:rFonts w:ascii="Courier New" w:hAnsi="Courier New" w:cs="Courier New" w:hint="default"/>
      </w:rPr>
    </w:lvl>
    <w:lvl w:ilvl="5" w:tplc="EC2E5AE0" w:tentative="1">
      <w:start w:val="1"/>
      <w:numFmt w:val="bullet"/>
      <w:lvlText w:val=""/>
      <w:lvlJc w:val="left"/>
      <w:pPr>
        <w:ind w:left="4320" w:hanging="360"/>
      </w:pPr>
      <w:rPr>
        <w:rFonts w:ascii="Wingdings" w:hAnsi="Wingdings" w:hint="default"/>
      </w:rPr>
    </w:lvl>
    <w:lvl w:ilvl="6" w:tplc="DDBAA26A" w:tentative="1">
      <w:start w:val="1"/>
      <w:numFmt w:val="bullet"/>
      <w:lvlText w:val=""/>
      <w:lvlJc w:val="left"/>
      <w:pPr>
        <w:ind w:left="5040" w:hanging="360"/>
      </w:pPr>
      <w:rPr>
        <w:rFonts w:ascii="Symbol" w:hAnsi="Symbol" w:hint="default"/>
      </w:rPr>
    </w:lvl>
    <w:lvl w:ilvl="7" w:tplc="5B7ADBEC" w:tentative="1">
      <w:start w:val="1"/>
      <w:numFmt w:val="bullet"/>
      <w:lvlText w:val="o"/>
      <w:lvlJc w:val="left"/>
      <w:pPr>
        <w:ind w:left="5760" w:hanging="360"/>
      </w:pPr>
      <w:rPr>
        <w:rFonts w:ascii="Courier New" w:hAnsi="Courier New" w:cs="Courier New" w:hint="default"/>
      </w:rPr>
    </w:lvl>
    <w:lvl w:ilvl="8" w:tplc="ADD2EBE8" w:tentative="1">
      <w:start w:val="1"/>
      <w:numFmt w:val="bullet"/>
      <w:lvlText w:val=""/>
      <w:lvlJc w:val="left"/>
      <w:pPr>
        <w:ind w:left="6480" w:hanging="360"/>
      </w:pPr>
      <w:rPr>
        <w:rFonts w:ascii="Wingdings" w:hAnsi="Wingdings" w:hint="default"/>
      </w:rPr>
    </w:lvl>
  </w:abstractNum>
  <w:abstractNum w:abstractNumId="110">
    <w:nsid w:val="7D1B42C1"/>
    <w:multiLevelType w:val="hybridMultilevel"/>
    <w:tmpl w:val="3C4CC10E"/>
    <w:lvl w:ilvl="0" w:tplc="0409000D">
      <w:start w:val="1"/>
      <w:numFmt w:val="bullet"/>
      <w:pStyle w:val="NumberedText1"/>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11">
    <w:nsid w:val="7DB27C09"/>
    <w:multiLevelType w:val="hybridMultilevel"/>
    <w:tmpl w:val="459AABA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
      <w:lvlJc w:val="left"/>
      <w:pPr>
        <w:tabs>
          <w:tab w:val="num" w:pos="1800"/>
        </w:tabs>
        <w:ind w:left="1800" w:hanging="360"/>
      </w:pPr>
      <w:rPr>
        <w:rFonts w:ascii="Wingdings" w:hAnsi="Wingdings" w:cs="Wingdings" w:hint="default"/>
      </w:rPr>
    </w:lvl>
    <w:lvl w:ilvl="2" w:tplc="FFFFFFFF">
      <w:start w:val="1"/>
      <w:numFmt w:val="bullet"/>
      <w:lvlText w:val="-"/>
      <w:lvlJc w:val="left"/>
      <w:pPr>
        <w:tabs>
          <w:tab w:val="num" w:pos="2520"/>
        </w:tabs>
        <w:ind w:left="2520" w:hanging="360"/>
      </w:pPr>
      <w:rPr>
        <w:rFonts w:ascii="Times New Roman" w:eastAsia="Times New Roman" w:hAnsi="Times New Roman"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112">
    <w:nsid w:val="7F960155"/>
    <w:multiLevelType w:val="hybridMultilevel"/>
    <w:tmpl w:val="8464787A"/>
    <w:lvl w:ilvl="0" w:tplc="04090001">
      <w:numFmt w:val="bullet"/>
      <w:lvlText w:val="-"/>
      <w:lvlJc w:val="left"/>
      <w:pPr>
        <w:ind w:left="4472" w:hanging="360"/>
      </w:pPr>
      <w:rPr>
        <w:rFonts w:ascii="TimesNewRomanPS-BoldMT" w:eastAsia="Times New Roman" w:hAnsi="TimesNewRomanPS-BoldMT" w:hint="default"/>
      </w:rPr>
    </w:lvl>
    <w:lvl w:ilvl="1" w:tplc="04090005">
      <w:start w:val="1"/>
      <w:numFmt w:val="bullet"/>
      <w:lvlText w:val="o"/>
      <w:lvlJc w:val="left"/>
      <w:pPr>
        <w:ind w:left="2148" w:hanging="360"/>
      </w:pPr>
      <w:rPr>
        <w:rFonts w:ascii="Courier New" w:hAnsi="Courier New" w:cs="Courier New" w:hint="default"/>
      </w:rPr>
    </w:lvl>
    <w:lvl w:ilvl="2" w:tplc="08CA8324">
      <w:start w:val="1"/>
      <w:numFmt w:val="bullet"/>
      <w:lvlText w:val=""/>
      <w:lvlJc w:val="left"/>
      <w:pPr>
        <w:ind w:left="2868" w:hanging="360"/>
      </w:pPr>
      <w:rPr>
        <w:rFonts w:ascii="Wingdings" w:hAnsi="Wingdings" w:cs="Wingdings" w:hint="default"/>
      </w:rPr>
    </w:lvl>
    <w:lvl w:ilvl="3" w:tplc="04090001">
      <w:start w:val="1"/>
      <w:numFmt w:val="bullet"/>
      <w:lvlText w:val=""/>
      <w:lvlJc w:val="left"/>
      <w:pPr>
        <w:ind w:left="3588" w:hanging="360"/>
      </w:pPr>
      <w:rPr>
        <w:rFonts w:ascii="Symbol" w:hAnsi="Symbol" w:cs="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cs="Wingdings" w:hint="default"/>
      </w:rPr>
    </w:lvl>
    <w:lvl w:ilvl="6" w:tplc="04090001">
      <w:start w:val="1"/>
      <w:numFmt w:val="bullet"/>
      <w:lvlText w:val=""/>
      <w:lvlJc w:val="left"/>
      <w:pPr>
        <w:ind w:left="5748" w:hanging="360"/>
      </w:pPr>
      <w:rPr>
        <w:rFonts w:ascii="Symbol" w:hAnsi="Symbol" w:cs="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cs="Wingdings" w:hint="default"/>
      </w:rPr>
    </w:lvl>
  </w:abstractNum>
  <w:num w:numId="1">
    <w:abstractNumId w:val="99"/>
  </w:num>
  <w:num w:numId="2">
    <w:abstractNumId w:val="63"/>
  </w:num>
  <w:num w:numId="3">
    <w:abstractNumId w:val="93"/>
  </w:num>
  <w:num w:numId="4">
    <w:abstractNumId w:val="34"/>
  </w:num>
  <w:num w:numId="5">
    <w:abstractNumId w:val="82"/>
  </w:num>
  <w:num w:numId="6">
    <w:abstractNumId w:val="110"/>
  </w:num>
  <w:num w:numId="7">
    <w:abstractNumId w:val="100"/>
  </w:num>
  <w:num w:numId="8">
    <w:abstractNumId w:val="59"/>
  </w:num>
  <w:num w:numId="9">
    <w:abstractNumId w:val="6"/>
  </w:num>
  <w:num w:numId="10">
    <w:abstractNumId w:val="8"/>
  </w:num>
  <w:num w:numId="11">
    <w:abstractNumId w:val="68"/>
  </w:num>
  <w:num w:numId="12">
    <w:abstractNumId w:val="47"/>
  </w:num>
  <w:num w:numId="13">
    <w:abstractNumId w:val="33"/>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74"/>
  </w:num>
  <w:num w:numId="18">
    <w:abstractNumId w:val="111"/>
  </w:num>
  <w:num w:numId="19">
    <w:abstractNumId w:val="19"/>
  </w:num>
  <w:num w:numId="20">
    <w:abstractNumId w:val="94"/>
  </w:num>
  <w:num w:numId="21">
    <w:abstractNumId w:val="73"/>
  </w:num>
  <w:num w:numId="22">
    <w:abstractNumId w:val="70"/>
  </w:num>
  <w:num w:numId="23">
    <w:abstractNumId w:val="48"/>
  </w:num>
  <w:num w:numId="24">
    <w:abstractNumId w:val="12"/>
  </w:num>
  <w:num w:numId="25">
    <w:abstractNumId w:val="64"/>
  </w:num>
  <w:num w:numId="26">
    <w:abstractNumId w:val="84"/>
  </w:num>
  <w:num w:numId="27">
    <w:abstractNumId w:val="11"/>
  </w:num>
  <w:num w:numId="28">
    <w:abstractNumId w:val="0"/>
  </w:num>
  <w:num w:numId="29">
    <w:abstractNumId w:val="62"/>
  </w:num>
  <w:num w:numId="30">
    <w:abstractNumId w:val="95"/>
  </w:num>
  <w:num w:numId="31">
    <w:abstractNumId w:val="78"/>
  </w:num>
  <w:num w:numId="32">
    <w:abstractNumId w:val="37"/>
  </w:num>
  <w:num w:numId="33">
    <w:abstractNumId w:val="13"/>
  </w:num>
  <w:num w:numId="34">
    <w:abstractNumId w:val="98"/>
  </w:num>
  <w:num w:numId="35">
    <w:abstractNumId w:val="87"/>
  </w:num>
  <w:num w:numId="36">
    <w:abstractNumId w:val="17"/>
  </w:num>
  <w:num w:numId="37">
    <w:abstractNumId w:val="77"/>
  </w:num>
  <w:num w:numId="38">
    <w:abstractNumId w:val="20"/>
  </w:num>
  <w:num w:numId="39">
    <w:abstractNumId w:val="1"/>
  </w:num>
  <w:num w:numId="40">
    <w:abstractNumId w:val="22"/>
  </w:num>
  <w:num w:numId="41">
    <w:abstractNumId w:val="56"/>
  </w:num>
  <w:num w:numId="42">
    <w:abstractNumId w:val="36"/>
  </w:num>
  <w:num w:numId="43">
    <w:abstractNumId w:val="58"/>
  </w:num>
  <w:num w:numId="44">
    <w:abstractNumId w:val="18"/>
  </w:num>
  <w:num w:numId="45">
    <w:abstractNumId w:val="40"/>
  </w:num>
  <w:num w:numId="46">
    <w:abstractNumId w:val="28"/>
  </w:num>
  <w:num w:numId="47">
    <w:abstractNumId w:val="92"/>
  </w:num>
  <w:num w:numId="48">
    <w:abstractNumId w:val="41"/>
  </w:num>
  <w:num w:numId="49">
    <w:abstractNumId w:val="75"/>
  </w:num>
  <w:num w:numId="50">
    <w:abstractNumId w:val="76"/>
  </w:num>
  <w:num w:numId="51">
    <w:abstractNumId w:val="32"/>
  </w:num>
  <w:num w:numId="52">
    <w:abstractNumId w:val="91"/>
  </w:num>
  <w:num w:numId="53">
    <w:abstractNumId w:val="25"/>
  </w:num>
  <w:num w:numId="54">
    <w:abstractNumId w:val="52"/>
  </w:num>
  <w:num w:numId="55">
    <w:abstractNumId w:val="55"/>
  </w:num>
  <w:num w:numId="56">
    <w:abstractNumId w:val="106"/>
  </w:num>
  <w:num w:numId="57">
    <w:abstractNumId w:val="101"/>
  </w:num>
  <w:num w:numId="58">
    <w:abstractNumId w:val="79"/>
  </w:num>
  <w:num w:numId="59">
    <w:abstractNumId w:val="26"/>
  </w:num>
  <w:num w:numId="60">
    <w:abstractNumId w:val="46"/>
  </w:num>
  <w:num w:numId="61">
    <w:abstractNumId w:val="112"/>
  </w:num>
  <w:num w:numId="62">
    <w:abstractNumId w:val="61"/>
  </w:num>
  <w:num w:numId="63">
    <w:abstractNumId w:val="54"/>
  </w:num>
  <w:num w:numId="64">
    <w:abstractNumId w:val="14"/>
  </w:num>
  <w:num w:numId="65">
    <w:abstractNumId w:val="105"/>
  </w:num>
  <w:num w:numId="66">
    <w:abstractNumId w:val="16"/>
  </w:num>
  <w:num w:numId="67">
    <w:abstractNumId w:val="43"/>
  </w:num>
  <w:num w:numId="68">
    <w:abstractNumId w:val="109"/>
  </w:num>
  <w:num w:numId="69">
    <w:abstractNumId w:val="51"/>
  </w:num>
  <w:num w:numId="70">
    <w:abstractNumId w:val="38"/>
    <w:lvlOverride w:ilvl="0">
      <w:startOverride w:val="1"/>
    </w:lvlOverride>
    <w:lvlOverride w:ilvl="1"/>
    <w:lvlOverride w:ilvl="2"/>
    <w:lvlOverride w:ilvl="3"/>
    <w:lvlOverride w:ilvl="4"/>
    <w:lvlOverride w:ilvl="5"/>
    <w:lvlOverride w:ilvl="6"/>
    <w:lvlOverride w:ilvl="7"/>
    <w:lvlOverride w:ilvl="8"/>
  </w:num>
  <w:num w:numId="71">
    <w:abstractNumId w:val="23"/>
  </w:num>
  <w:num w:numId="72">
    <w:abstractNumId w:val="89"/>
  </w:num>
  <w:num w:numId="73">
    <w:abstractNumId w:val="44"/>
  </w:num>
  <w:num w:numId="74">
    <w:abstractNumId w:val="71"/>
  </w:num>
  <w:num w:numId="75">
    <w:abstractNumId w:val="86"/>
  </w:num>
  <w:num w:numId="76">
    <w:abstractNumId w:val="104"/>
  </w:num>
  <w:num w:numId="77">
    <w:abstractNumId w:val="65"/>
  </w:num>
  <w:num w:numId="78">
    <w:abstractNumId w:val="57"/>
  </w:num>
  <w:num w:numId="79">
    <w:abstractNumId w:val="24"/>
  </w:num>
  <w:num w:numId="80">
    <w:abstractNumId w:val="103"/>
  </w:num>
  <w:num w:numId="81">
    <w:abstractNumId w:val="21"/>
  </w:num>
  <w:num w:numId="82">
    <w:abstractNumId w:val="96"/>
  </w:num>
  <w:num w:numId="83">
    <w:abstractNumId w:val="2"/>
  </w:num>
  <w:num w:numId="84">
    <w:abstractNumId w:val="83"/>
  </w:num>
  <w:num w:numId="85">
    <w:abstractNumId w:val="10"/>
  </w:num>
  <w:num w:numId="86">
    <w:abstractNumId w:val="30"/>
  </w:num>
  <w:num w:numId="87">
    <w:abstractNumId w:val="24"/>
  </w:num>
  <w:num w:numId="88">
    <w:abstractNumId w:val="97"/>
  </w:num>
  <w:num w:numId="89">
    <w:abstractNumId w:val="102"/>
  </w:num>
  <w:num w:numId="90">
    <w:abstractNumId w:val="50"/>
  </w:num>
  <w:num w:numId="91">
    <w:abstractNumId w:val="15"/>
  </w:num>
  <w:num w:numId="92">
    <w:abstractNumId w:val="42"/>
  </w:num>
  <w:num w:numId="93">
    <w:abstractNumId w:val="72"/>
  </w:num>
  <w:num w:numId="94">
    <w:abstractNumId w:val="29"/>
  </w:num>
  <w:num w:numId="95">
    <w:abstractNumId w:val="7"/>
  </w:num>
  <w:num w:numId="96">
    <w:abstractNumId w:val="31"/>
  </w:num>
  <w:num w:numId="97">
    <w:abstractNumId w:val="39"/>
  </w:num>
  <w:num w:numId="98">
    <w:abstractNumId w:val="107"/>
  </w:num>
  <w:num w:numId="99">
    <w:abstractNumId w:val="53"/>
  </w:num>
  <w:num w:numId="100">
    <w:abstractNumId w:val="45"/>
  </w:num>
  <w:num w:numId="101">
    <w:abstractNumId w:val="69"/>
  </w:num>
  <w:num w:numId="102">
    <w:abstractNumId w:val="9"/>
  </w:num>
  <w:num w:numId="103">
    <w:abstractNumId w:val="5"/>
  </w:num>
  <w:num w:numId="104">
    <w:abstractNumId w:val="60"/>
  </w:num>
  <w:num w:numId="105">
    <w:abstractNumId w:val="90"/>
  </w:num>
  <w:num w:numId="106">
    <w:abstractNumId w:val="67"/>
  </w:num>
  <w:num w:numId="107">
    <w:abstractNumId w:val="80"/>
  </w:num>
  <w:num w:numId="1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5"/>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8"/>
  </w:num>
  <w:num w:numId="111">
    <w:abstractNumId w:val="49"/>
  </w:num>
  <w:num w:numId="112">
    <w:abstractNumId w:val="81"/>
  </w:num>
  <w:num w:numId="113">
    <w:abstractNumId w:val="88"/>
  </w:num>
  <w:num w:numId="114">
    <w:abstractNumId w:val="3"/>
  </w:num>
  <w:num w:numId="115">
    <w:abstractNumId w:val="27"/>
  </w:num>
  <w:num w:numId="116">
    <w:abstractNumId w:val="85"/>
  </w:num>
  <w:num w:numId="117">
    <w:abstractNumId w:val="66"/>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doNotHyphenateCaps/>
  <w:characterSpacingControl w:val="doNotCompress"/>
  <w:doNotValidateAgainstSchema/>
  <w:doNotDemarcateInvalidXml/>
  <w:hdrShapeDefaults>
    <o:shapedefaults v:ext="edit" spidmax="114690"/>
  </w:hdrShapeDefaults>
  <w:footnotePr>
    <w:footnote w:id="-1"/>
    <w:footnote w:id="0"/>
  </w:footnotePr>
  <w:endnotePr>
    <w:endnote w:id="-1"/>
    <w:endnote w:id="0"/>
  </w:endnotePr>
  <w:compat/>
  <w:rsids>
    <w:rsidRoot w:val="008141B0"/>
    <w:rsid w:val="00000560"/>
    <w:rsid w:val="0000056B"/>
    <w:rsid w:val="00000973"/>
    <w:rsid w:val="0000217A"/>
    <w:rsid w:val="00002AA2"/>
    <w:rsid w:val="00003717"/>
    <w:rsid w:val="00003B5F"/>
    <w:rsid w:val="00003C42"/>
    <w:rsid w:val="00004932"/>
    <w:rsid w:val="00004A7D"/>
    <w:rsid w:val="0000518E"/>
    <w:rsid w:val="000053FA"/>
    <w:rsid w:val="0000556D"/>
    <w:rsid w:val="00006CB8"/>
    <w:rsid w:val="00006D18"/>
    <w:rsid w:val="00007F0C"/>
    <w:rsid w:val="000108BE"/>
    <w:rsid w:val="00010BEF"/>
    <w:rsid w:val="000122BD"/>
    <w:rsid w:val="0001233E"/>
    <w:rsid w:val="0001241F"/>
    <w:rsid w:val="00012CFC"/>
    <w:rsid w:val="00013AA3"/>
    <w:rsid w:val="00013F3A"/>
    <w:rsid w:val="00014196"/>
    <w:rsid w:val="00015062"/>
    <w:rsid w:val="0001537E"/>
    <w:rsid w:val="000155FB"/>
    <w:rsid w:val="00015D9F"/>
    <w:rsid w:val="00016ACD"/>
    <w:rsid w:val="000171B1"/>
    <w:rsid w:val="000173F7"/>
    <w:rsid w:val="00017A28"/>
    <w:rsid w:val="000208D1"/>
    <w:rsid w:val="00020F51"/>
    <w:rsid w:val="00022FFF"/>
    <w:rsid w:val="00023FAB"/>
    <w:rsid w:val="000242DF"/>
    <w:rsid w:val="0002546F"/>
    <w:rsid w:val="00025F4D"/>
    <w:rsid w:val="00027872"/>
    <w:rsid w:val="00027B00"/>
    <w:rsid w:val="00027CB2"/>
    <w:rsid w:val="00031872"/>
    <w:rsid w:val="0003214F"/>
    <w:rsid w:val="0003269E"/>
    <w:rsid w:val="0003278C"/>
    <w:rsid w:val="00032D0A"/>
    <w:rsid w:val="00033F22"/>
    <w:rsid w:val="000341E3"/>
    <w:rsid w:val="00034C29"/>
    <w:rsid w:val="00036955"/>
    <w:rsid w:val="00036A3D"/>
    <w:rsid w:val="00037002"/>
    <w:rsid w:val="00037343"/>
    <w:rsid w:val="00037E56"/>
    <w:rsid w:val="00040573"/>
    <w:rsid w:val="00040EAC"/>
    <w:rsid w:val="00042376"/>
    <w:rsid w:val="00042454"/>
    <w:rsid w:val="00043181"/>
    <w:rsid w:val="0004364F"/>
    <w:rsid w:val="0004440F"/>
    <w:rsid w:val="000451BD"/>
    <w:rsid w:val="00045B53"/>
    <w:rsid w:val="00046B7E"/>
    <w:rsid w:val="0004727C"/>
    <w:rsid w:val="00047FF9"/>
    <w:rsid w:val="000501BB"/>
    <w:rsid w:val="00051047"/>
    <w:rsid w:val="00051FF8"/>
    <w:rsid w:val="00052971"/>
    <w:rsid w:val="00052A38"/>
    <w:rsid w:val="00053635"/>
    <w:rsid w:val="00053B75"/>
    <w:rsid w:val="00053F9A"/>
    <w:rsid w:val="00054A99"/>
    <w:rsid w:val="000550E7"/>
    <w:rsid w:val="0005524A"/>
    <w:rsid w:val="00056983"/>
    <w:rsid w:val="00060001"/>
    <w:rsid w:val="0006053E"/>
    <w:rsid w:val="00060F32"/>
    <w:rsid w:val="00060FD1"/>
    <w:rsid w:val="00061BF6"/>
    <w:rsid w:val="000623A7"/>
    <w:rsid w:val="00062AE3"/>
    <w:rsid w:val="00065086"/>
    <w:rsid w:val="00065552"/>
    <w:rsid w:val="0006695F"/>
    <w:rsid w:val="00066A94"/>
    <w:rsid w:val="0006705F"/>
    <w:rsid w:val="00067A2A"/>
    <w:rsid w:val="00067F72"/>
    <w:rsid w:val="00070449"/>
    <w:rsid w:val="00071164"/>
    <w:rsid w:val="000711CF"/>
    <w:rsid w:val="00071A1A"/>
    <w:rsid w:val="00071A7D"/>
    <w:rsid w:val="00073F7C"/>
    <w:rsid w:val="00074F76"/>
    <w:rsid w:val="00075239"/>
    <w:rsid w:val="00075D43"/>
    <w:rsid w:val="0007720E"/>
    <w:rsid w:val="00077319"/>
    <w:rsid w:val="00077599"/>
    <w:rsid w:val="000814EB"/>
    <w:rsid w:val="00081ADE"/>
    <w:rsid w:val="00081FA0"/>
    <w:rsid w:val="00082169"/>
    <w:rsid w:val="000821FA"/>
    <w:rsid w:val="00084A64"/>
    <w:rsid w:val="0008597B"/>
    <w:rsid w:val="0008624C"/>
    <w:rsid w:val="00086561"/>
    <w:rsid w:val="00087597"/>
    <w:rsid w:val="00087B66"/>
    <w:rsid w:val="00090277"/>
    <w:rsid w:val="00090FF8"/>
    <w:rsid w:val="00091780"/>
    <w:rsid w:val="000919E6"/>
    <w:rsid w:val="00091D51"/>
    <w:rsid w:val="000939DE"/>
    <w:rsid w:val="000955E8"/>
    <w:rsid w:val="00095A87"/>
    <w:rsid w:val="00095C4F"/>
    <w:rsid w:val="00096933"/>
    <w:rsid w:val="000969D6"/>
    <w:rsid w:val="00096D9C"/>
    <w:rsid w:val="000976D6"/>
    <w:rsid w:val="0009779F"/>
    <w:rsid w:val="00097806"/>
    <w:rsid w:val="00097C29"/>
    <w:rsid w:val="000A0112"/>
    <w:rsid w:val="000A0590"/>
    <w:rsid w:val="000A14C9"/>
    <w:rsid w:val="000A19C8"/>
    <w:rsid w:val="000A28F7"/>
    <w:rsid w:val="000A297E"/>
    <w:rsid w:val="000A3541"/>
    <w:rsid w:val="000A3621"/>
    <w:rsid w:val="000A37DE"/>
    <w:rsid w:val="000A3FE4"/>
    <w:rsid w:val="000A41EA"/>
    <w:rsid w:val="000A434C"/>
    <w:rsid w:val="000A49B7"/>
    <w:rsid w:val="000A54CC"/>
    <w:rsid w:val="000A6772"/>
    <w:rsid w:val="000A7E95"/>
    <w:rsid w:val="000B0943"/>
    <w:rsid w:val="000B0BAC"/>
    <w:rsid w:val="000B14BF"/>
    <w:rsid w:val="000B2F42"/>
    <w:rsid w:val="000B35C7"/>
    <w:rsid w:val="000B419F"/>
    <w:rsid w:val="000B6EE7"/>
    <w:rsid w:val="000B7279"/>
    <w:rsid w:val="000C0F20"/>
    <w:rsid w:val="000C1B66"/>
    <w:rsid w:val="000C1C54"/>
    <w:rsid w:val="000C1F44"/>
    <w:rsid w:val="000C26E1"/>
    <w:rsid w:val="000C4551"/>
    <w:rsid w:val="000C5F56"/>
    <w:rsid w:val="000C76D0"/>
    <w:rsid w:val="000D11C8"/>
    <w:rsid w:val="000D291A"/>
    <w:rsid w:val="000D2967"/>
    <w:rsid w:val="000D30C3"/>
    <w:rsid w:val="000D3ED1"/>
    <w:rsid w:val="000D52E2"/>
    <w:rsid w:val="000D59B8"/>
    <w:rsid w:val="000D6DCC"/>
    <w:rsid w:val="000D79A6"/>
    <w:rsid w:val="000E0BB2"/>
    <w:rsid w:val="000E2FFA"/>
    <w:rsid w:val="000E415E"/>
    <w:rsid w:val="000E42ED"/>
    <w:rsid w:val="000E5893"/>
    <w:rsid w:val="000E62B1"/>
    <w:rsid w:val="000E7228"/>
    <w:rsid w:val="000E76DF"/>
    <w:rsid w:val="000F0082"/>
    <w:rsid w:val="000F150E"/>
    <w:rsid w:val="000F1640"/>
    <w:rsid w:val="000F1EF9"/>
    <w:rsid w:val="000F2145"/>
    <w:rsid w:val="000F2543"/>
    <w:rsid w:val="000F2E68"/>
    <w:rsid w:val="000F3BF2"/>
    <w:rsid w:val="000F3FD7"/>
    <w:rsid w:val="000F5E7D"/>
    <w:rsid w:val="000F687F"/>
    <w:rsid w:val="000F7D7D"/>
    <w:rsid w:val="001000E5"/>
    <w:rsid w:val="001004CD"/>
    <w:rsid w:val="00100A06"/>
    <w:rsid w:val="00101D83"/>
    <w:rsid w:val="00102AB9"/>
    <w:rsid w:val="00103289"/>
    <w:rsid w:val="00103DF0"/>
    <w:rsid w:val="00104AA5"/>
    <w:rsid w:val="00105356"/>
    <w:rsid w:val="00106056"/>
    <w:rsid w:val="00106980"/>
    <w:rsid w:val="00106E4A"/>
    <w:rsid w:val="00107E35"/>
    <w:rsid w:val="00107E68"/>
    <w:rsid w:val="001100BF"/>
    <w:rsid w:val="001108F2"/>
    <w:rsid w:val="00110DFC"/>
    <w:rsid w:val="001118EE"/>
    <w:rsid w:val="00112127"/>
    <w:rsid w:val="00113567"/>
    <w:rsid w:val="0011356A"/>
    <w:rsid w:val="00114D79"/>
    <w:rsid w:val="00114FE8"/>
    <w:rsid w:val="00115F13"/>
    <w:rsid w:val="00116599"/>
    <w:rsid w:val="00116D8D"/>
    <w:rsid w:val="00120E7F"/>
    <w:rsid w:val="00120F49"/>
    <w:rsid w:val="00121EE1"/>
    <w:rsid w:val="0012225B"/>
    <w:rsid w:val="0012226D"/>
    <w:rsid w:val="0012353D"/>
    <w:rsid w:val="00123FE5"/>
    <w:rsid w:val="00125E0F"/>
    <w:rsid w:val="00126060"/>
    <w:rsid w:val="00127F7D"/>
    <w:rsid w:val="001310C6"/>
    <w:rsid w:val="00132AE6"/>
    <w:rsid w:val="001330AE"/>
    <w:rsid w:val="001331D0"/>
    <w:rsid w:val="00133C9A"/>
    <w:rsid w:val="00134958"/>
    <w:rsid w:val="00135180"/>
    <w:rsid w:val="00135274"/>
    <w:rsid w:val="00135F3A"/>
    <w:rsid w:val="00136D07"/>
    <w:rsid w:val="00140B66"/>
    <w:rsid w:val="00140C66"/>
    <w:rsid w:val="00141587"/>
    <w:rsid w:val="00142FAA"/>
    <w:rsid w:val="001437BE"/>
    <w:rsid w:val="001437C7"/>
    <w:rsid w:val="001438A4"/>
    <w:rsid w:val="00143A1C"/>
    <w:rsid w:val="00144858"/>
    <w:rsid w:val="00145162"/>
    <w:rsid w:val="00145E13"/>
    <w:rsid w:val="00146233"/>
    <w:rsid w:val="001471D5"/>
    <w:rsid w:val="00150433"/>
    <w:rsid w:val="00150897"/>
    <w:rsid w:val="00150B1C"/>
    <w:rsid w:val="00151947"/>
    <w:rsid w:val="00152DBE"/>
    <w:rsid w:val="00153085"/>
    <w:rsid w:val="0015331C"/>
    <w:rsid w:val="0015400D"/>
    <w:rsid w:val="001559F9"/>
    <w:rsid w:val="00156CD9"/>
    <w:rsid w:val="00156D16"/>
    <w:rsid w:val="0016024F"/>
    <w:rsid w:val="00160CF4"/>
    <w:rsid w:val="00161600"/>
    <w:rsid w:val="00161856"/>
    <w:rsid w:val="00161A79"/>
    <w:rsid w:val="00161C41"/>
    <w:rsid w:val="00162682"/>
    <w:rsid w:val="001631A4"/>
    <w:rsid w:val="00163A46"/>
    <w:rsid w:val="00165075"/>
    <w:rsid w:val="001659D1"/>
    <w:rsid w:val="001668A9"/>
    <w:rsid w:val="00167477"/>
    <w:rsid w:val="00170010"/>
    <w:rsid w:val="0017115A"/>
    <w:rsid w:val="00172106"/>
    <w:rsid w:val="00172C45"/>
    <w:rsid w:val="0017388D"/>
    <w:rsid w:val="0017483B"/>
    <w:rsid w:val="00174C2E"/>
    <w:rsid w:val="001759F8"/>
    <w:rsid w:val="00180098"/>
    <w:rsid w:val="001811D9"/>
    <w:rsid w:val="00182D8D"/>
    <w:rsid w:val="00182DE6"/>
    <w:rsid w:val="00182FAF"/>
    <w:rsid w:val="00183B20"/>
    <w:rsid w:val="00183F06"/>
    <w:rsid w:val="0018501B"/>
    <w:rsid w:val="00187EE6"/>
    <w:rsid w:val="0019010F"/>
    <w:rsid w:val="001901F7"/>
    <w:rsid w:val="00190C79"/>
    <w:rsid w:val="00190D4B"/>
    <w:rsid w:val="0019257C"/>
    <w:rsid w:val="0019346B"/>
    <w:rsid w:val="001934B9"/>
    <w:rsid w:val="00193BB1"/>
    <w:rsid w:val="00194250"/>
    <w:rsid w:val="001950D8"/>
    <w:rsid w:val="00196BBB"/>
    <w:rsid w:val="00196F6E"/>
    <w:rsid w:val="00197008"/>
    <w:rsid w:val="00197065"/>
    <w:rsid w:val="001974B2"/>
    <w:rsid w:val="00197E6E"/>
    <w:rsid w:val="001A088E"/>
    <w:rsid w:val="001A0F48"/>
    <w:rsid w:val="001A26D6"/>
    <w:rsid w:val="001A2D67"/>
    <w:rsid w:val="001A3B0C"/>
    <w:rsid w:val="001A40E6"/>
    <w:rsid w:val="001A442D"/>
    <w:rsid w:val="001A4873"/>
    <w:rsid w:val="001A4B36"/>
    <w:rsid w:val="001A5FA1"/>
    <w:rsid w:val="001A64C5"/>
    <w:rsid w:val="001A6B9F"/>
    <w:rsid w:val="001A7345"/>
    <w:rsid w:val="001A7F49"/>
    <w:rsid w:val="001A7F82"/>
    <w:rsid w:val="001B0D46"/>
    <w:rsid w:val="001B1F81"/>
    <w:rsid w:val="001B3296"/>
    <w:rsid w:val="001B3B38"/>
    <w:rsid w:val="001B4905"/>
    <w:rsid w:val="001B670F"/>
    <w:rsid w:val="001C0245"/>
    <w:rsid w:val="001C04DF"/>
    <w:rsid w:val="001C18B4"/>
    <w:rsid w:val="001C2684"/>
    <w:rsid w:val="001C358B"/>
    <w:rsid w:val="001C3854"/>
    <w:rsid w:val="001C4205"/>
    <w:rsid w:val="001C5528"/>
    <w:rsid w:val="001C5B30"/>
    <w:rsid w:val="001C5EFF"/>
    <w:rsid w:val="001C6B68"/>
    <w:rsid w:val="001C6BCA"/>
    <w:rsid w:val="001C7568"/>
    <w:rsid w:val="001C7B97"/>
    <w:rsid w:val="001D048F"/>
    <w:rsid w:val="001D04EF"/>
    <w:rsid w:val="001D06DB"/>
    <w:rsid w:val="001D0CA2"/>
    <w:rsid w:val="001D1548"/>
    <w:rsid w:val="001D36E5"/>
    <w:rsid w:val="001D3D41"/>
    <w:rsid w:val="001D438B"/>
    <w:rsid w:val="001D4ACF"/>
    <w:rsid w:val="001D5805"/>
    <w:rsid w:val="001E0F52"/>
    <w:rsid w:val="001E18E0"/>
    <w:rsid w:val="001E23B5"/>
    <w:rsid w:val="001E3470"/>
    <w:rsid w:val="001E354B"/>
    <w:rsid w:val="001E36A9"/>
    <w:rsid w:val="001E3A35"/>
    <w:rsid w:val="001E3B5C"/>
    <w:rsid w:val="001E3D8B"/>
    <w:rsid w:val="001E448B"/>
    <w:rsid w:val="001E53F2"/>
    <w:rsid w:val="001E54A5"/>
    <w:rsid w:val="001E6521"/>
    <w:rsid w:val="001E7DB0"/>
    <w:rsid w:val="001F0DC5"/>
    <w:rsid w:val="001F127D"/>
    <w:rsid w:val="001F279E"/>
    <w:rsid w:val="001F2938"/>
    <w:rsid w:val="001F31B7"/>
    <w:rsid w:val="001F348F"/>
    <w:rsid w:val="001F349A"/>
    <w:rsid w:val="001F3F6D"/>
    <w:rsid w:val="001F718D"/>
    <w:rsid w:val="001F7540"/>
    <w:rsid w:val="001F7811"/>
    <w:rsid w:val="00200FC2"/>
    <w:rsid w:val="00201EEB"/>
    <w:rsid w:val="0020216A"/>
    <w:rsid w:val="00202B8F"/>
    <w:rsid w:val="00203352"/>
    <w:rsid w:val="00203872"/>
    <w:rsid w:val="00204176"/>
    <w:rsid w:val="002046AF"/>
    <w:rsid w:val="002053B4"/>
    <w:rsid w:val="0020601B"/>
    <w:rsid w:val="0020738A"/>
    <w:rsid w:val="00207762"/>
    <w:rsid w:val="00210148"/>
    <w:rsid w:val="00210FA9"/>
    <w:rsid w:val="00211B3F"/>
    <w:rsid w:val="00212786"/>
    <w:rsid w:val="00212AB2"/>
    <w:rsid w:val="002133AE"/>
    <w:rsid w:val="00213E07"/>
    <w:rsid w:val="0021426C"/>
    <w:rsid w:val="0021472F"/>
    <w:rsid w:val="00214FAC"/>
    <w:rsid w:val="00215EC4"/>
    <w:rsid w:val="002162E0"/>
    <w:rsid w:val="00217751"/>
    <w:rsid w:val="0022290A"/>
    <w:rsid w:val="002231D7"/>
    <w:rsid w:val="00223631"/>
    <w:rsid w:val="00223B61"/>
    <w:rsid w:val="00223E0C"/>
    <w:rsid w:val="0022463C"/>
    <w:rsid w:val="00224FA2"/>
    <w:rsid w:val="0022649C"/>
    <w:rsid w:val="002304FF"/>
    <w:rsid w:val="0023230F"/>
    <w:rsid w:val="00232425"/>
    <w:rsid w:val="00233F0C"/>
    <w:rsid w:val="00235078"/>
    <w:rsid w:val="00235D15"/>
    <w:rsid w:val="00236275"/>
    <w:rsid w:val="00237BCB"/>
    <w:rsid w:val="00237D60"/>
    <w:rsid w:val="002406C1"/>
    <w:rsid w:val="00240D40"/>
    <w:rsid w:val="00240D98"/>
    <w:rsid w:val="00241497"/>
    <w:rsid w:val="00241DFD"/>
    <w:rsid w:val="00241FC9"/>
    <w:rsid w:val="00242A7B"/>
    <w:rsid w:val="00243BCB"/>
    <w:rsid w:val="002441B0"/>
    <w:rsid w:val="0024466D"/>
    <w:rsid w:val="00246034"/>
    <w:rsid w:val="0024722C"/>
    <w:rsid w:val="0025048F"/>
    <w:rsid w:val="002506A1"/>
    <w:rsid w:val="00251463"/>
    <w:rsid w:val="0025158C"/>
    <w:rsid w:val="00251C2E"/>
    <w:rsid w:val="002533DF"/>
    <w:rsid w:val="00253C01"/>
    <w:rsid w:val="002549C6"/>
    <w:rsid w:val="00255847"/>
    <w:rsid w:val="00256517"/>
    <w:rsid w:val="002568AE"/>
    <w:rsid w:val="00256EB5"/>
    <w:rsid w:val="00257451"/>
    <w:rsid w:val="00260A9D"/>
    <w:rsid w:val="0026133F"/>
    <w:rsid w:val="00261447"/>
    <w:rsid w:val="00263347"/>
    <w:rsid w:val="00263519"/>
    <w:rsid w:val="00264B1E"/>
    <w:rsid w:val="00264F4B"/>
    <w:rsid w:val="00265440"/>
    <w:rsid w:val="0026583E"/>
    <w:rsid w:val="00265A62"/>
    <w:rsid w:val="0026604F"/>
    <w:rsid w:val="0026623B"/>
    <w:rsid w:val="00266529"/>
    <w:rsid w:val="00266E21"/>
    <w:rsid w:val="0027011F"/>
    <w:rsid w:val="002726A7"/>
    <w:rsid w:val="00272E73"/>
    <w:rsid w:val="00272FA6"/>
    <w:rsid w:val="00273A6B"/>
    <w:rsid w:val="002741F1"/>
    <w:rsid w:val="00274754"/>
    <w:rsid w:val="00274F0B"/>
    <w:rsid w:val="00275CBA"/>
    <w:rsid w:val="00280945"/>
    <w:rsid w:val="00281CD0"/>
    <w:rsid w:val="002825BE"/>
    <w:rsid w:val="002837B7"/>
    <w:rsid w:val="00283B48"/>
    <w:rsid w:val="0028473E"/>
    <w:rsid w:val="0028609F"/>
    <w:rsid w:val="0028733F"/>
    <w:rsid w:val="002914F1"/>
    <w:rsid w:val="002919AE"/>
    <w:rsid w:val="00291EF1"/>
    <w:rsid w:val="00291FDC"/>
    <w:rsid w:val="002923DC"/>
    <w:rsid w:val="0029261F"/>
    <w:rsid w:val="00295168"/>
    <w:rsid w:val="00295E92"/>
    <w:rsid w:val="00295F49"/>
    <w:rsid w:val="002A062D"/>
    <w:rsid w:val="002A1079"/>
    <w:rsid w:val="002A11CB"/>
    <w:rsid w:val="002A1A19"/>
    <w:rsid w:val="002A2B05"/>
    <w:rsid w:val="002A3D52"/>
    <w:rsid w:val="002A524F"/>
    <w:rsid w:val="002A5C98"/>
    <w:rsid w:val="002A6401"/>
    <w:rsid w:val="002A7549"/>
    <w:rsid w:val="002A7F07"/>
    <w:rsid w:val="002B0823"/>
    <w:rsid w:val="002B0DF8"/>
    <w:rsid w:val="002B1C7A"/>
    <w:rsid w:val="002B24D4"/>
    <w:rsid w:val="002B2710"/>
    <w:rsid w:val="002B271C"/>
    <w:rsid w:val="002B379C"/>
    <w:rsid w:val="002B3EC3"/>
    <w:rsid w:val="002B600C"/>
    <w:rsid w:val="002B6760"/>
    <w:rsid w:val="002B696B"/>
    <w:rsid w:val="002B714F"/>
    <w:rsid w:val="002C1836"/>
    <w:rsid w:val="002C1BB2"/>
    <w:rsid w:val="002C22DF"/>
    <w:rsid w:val="002C30B3"/>
    <w:rsid w:val="002C412E"/>
    <w:rsid w:val="002C427A"/>
    <w:rsid w:val="002C587F"/>
    <w:rsid w:val="002C6229"/>
    <w:rsid w:val="002C6435"/>
    <w:rsid w:val="002C6531"/>
    <w:rsid w:val="002D047A"/>
    <w:rsid w:val="002D1314"/>
    <w:rsid w:val="002D1365"/>
    <w:rsid w:val="002D13CB"/>
    <w:rsid w:val="002D162C"/>
    <w:rsid w:val="002D223F"/>
    <w:rsid w:val="002D33D1"/>
    <w:rsid w:val="002D372B"/>
    <w:rsid w:val="002D375B"/>
    <w:rsid w:val="002D3808"/>
    <w:rsid w:val="002D38E1"/>
    <w:rsid w:val="002D3C63"/>
    <w:rsid w:val="002D42BE"/>
    <w:rsid w:val="002D43DF"/>
    <w:rsid w:val="002D7B5D"/>
    <w:rsid w:val="002D7D71"/>
    <w:rsid w:val="002E127D"/>
    <w:rsid w:val="002E1818"/>
    <w:rsid w:val="002E3F35"/>
    <w:rsid w:val="002E4779"/>
    <w:rsid w:val="002E47B1"/>
    <w:rsid w:val="002E4E66"/>
    <w:rsid w:val="002E5188"/>
    <w:rsid w:val="002E5318"/>
    <w:rsid w:val="002E5343"/>
    <w:rsid w:val="002E5A34"/>
    <w:rsid w:val="002E5D94"/>
    <w:rsid w:val="002E6DC1"/>
    <w:rsid w:val="002E719A"/>
    <w:rsid w:val="002F172F"/>
    <w:rsid w:val="002F1962"/>
    <w:rsid w:val="002F3B44"/>
    <w:rsid w:val="002F48ED"/>
    <w:rsid w:val="002F6862"/>
    <w:rsid w:val="002F709A"/>
    <w:rsid w:val="002F70CE"/>
    <w:rsid w:val="002F75E2"/>
    <w:rsid w:val="00301370"/>
    <w:rsid w:val="00302388"/>
    <w:rsid w:val="00303A02"/>
    <w:rsid w:val="00303AF3"/>
    <w:rsid w:val="00306E1B"/>
    <w:rsid w:val="00310709"/>
    <w:rsid w:val="00310BEB"/>
    <w:rsid w:val="003114CA"/>
    <w:rsid w:val="00311F97"/>
    <w:rsid w:val="00312D62"/>
    <w:rsid w:val="00312D7A"/>
    <w:rsid w:val="00313A78"/>
    <w:rsid w:val="00315E50"/>
    <w:rsid w:val="00316423"/>
    <w:rsid w:val="00317CBC"/>
    <w:rsid w:val="00320324"/>
    <w:rsid w:val="00320848"/>
    <w:rsid w:val="003213D4"/>
    <w:rsid w:val="00321474"/>
    <w:rsid w:val="003215B9"/>
    <w:rsid w:val="00322D0B"/>
    <w:rsid w:val="00322FEA"/>
    <w:rsid w:val="003232E1"/>
    <w:rsid w:val="00325638"/>
    <w:rsid w:val="003259BC"/>
    <w:rsid w:val="0032611D"/>
    <w:rsid w:val="00326F95"/>
    <w:rsid w:val="00327071"/>
    <w:rsid w:val="00327312"/>
    <w:rsid w:val="00330B8B"/>
    <w:rsid w:val="003312A8"/>
    <w:rsid w:val="00331A53"/>
    <w:rsid w:val="00331ABE"/>
    <w:rsid w:val="00331F27"/>
    <w:rsid w:val="003333CE"/>
    <w:rsid w:val="003342E7"/>
    <w:rsid w:val="00335591"/>
    <w:rsid w:val="0033697F"/>
    <w:rsid w:val="003377A8"/>
    <w:rsid w:val="003417B7"/>
    <w:rsid w:val="00342B03"/>
    <w:rsid w:val="00342CDA"/>
    <w:rsid w:val="00342D15"/>
    <w:rsid w:val="00342D7D"/>
    <w:rsid w:val="00344F25"/>
    <w:rsid w:val="00345AB6"/>
    <w:rsid w:val="00345D8C"/>
    <w:rsid w:val="00346A74"/>
    <w:rsid w:val="00346B37"/>
    <w:rsid w:val="00346EDD"/>
    <w:rsid w:val="00350000"/>
    <w:rsid w:val="0035286E"/>
    <w:rsid w:val="003533BB"/>
    <w:rsid w:val="003534CB"/>
    <w:rsid w:val="003535D8"/>
    <w:rsid w:val="00354621"/>
    <w:rsid w:val="003548B6"/>
    <w:rsid w:val="003558EF"/>
    <w:rsid w:val="00356032"/>
    <w:rsid w:val="00356B8E"/>
    <w:rsid w:val="00360677"/>
    <w:rsid w:val="0036141C"/>
    <w:rsid w:val="00361CED"/>
    <w:rsid w:val="00361DE9"/>
    <w:rsid w:val="0036250C"/>
    <w:rsid w:val="00363881"/>
    <w:rsid w:val="00364126"/>
    <w:rsid w:val="0036472E"/>
    <w:rsid w:val="00365F90"/>
    <w:rsid w:val="00367709"/>
    <w:rsid w:val="003679F5"/>
    <w:rsid w:val="00367D45"/>
    <w:rsid w:val="00370D84"/>
    <w:rsid w:val="00370F24"/>
    <w:rsid w:val="00372C2E"/>
    <w:rsid w:val="00372EDE"/>
    <w:rsid w:val="00373B24"/>
    <w:rsid w:val="00373C96"/>
    <w:rsid w:val="00374AEA"/>
    <w:rsid w:val="00376D2E"/>
    <w:rsid w:val="0037719A"/>
    <w:rsid w:val="003816F7"/>
    <w:rsid w:val="003818D9"/>
    <w:rsid w:val="00381FA7"/>
    <w:rsid w:val="00383F99"/>
    <w:rsid w:val="00384C95"/>
    <w:rsid w:val="00385B0B"/>
    <w:rsid w:val="00385B45"/>
    <w:rsid w:val="00386F8B"/>
    <w:rsid w:val="0038767B"/>
    <w:rsid w:val="003901D4"/>
    <w:rsid w:val="00390D83"/>
    <w:rsid w:val="0039193D"/>
    <w:rsid w:val="00391CCF"/>
    <w:rsid w:val="00391CF0"/>
    <w:rsid w:val="00391FFB"/>
    <w:rsid w:val="00393636"/>
    <w:rsid w:val="003936B0"/>
    <w:rsid w:val="00393C6A"/>
    <w:rsid w:val="003948C9"/>
    <w:rsid w:val="00394A92"/>
    <w:rsid w:val="00394DFD"/>
    <w:rsid w:val="00394F44"/>
    <w:rsid w:val="00394FD5"/>
    <w:rsid w:val="003955E4"/>
    <w:rsid w:val="003961A8"/>
    <w:rsid w:val="00397D16"/>
    <w:rsid w:val="003A1273"/>
    <w:rsid w:val="003A16C0"/>
    <w:rsid w:val="003A1DDC"/>
    <w:rsid w:val="003A3283"/>
    <w:rsid w:val="003A3E83"/>
    <w:rsid w:val="003A4869"/>
    <w:rsid w:val="003A4ACD"/>
    <w:rsid w:val="003A5A24"/>
    <w:rsid w:val="003A5C82"/>
    <w:rsid w:val="003A66EA"/>
    <w:rsid w:val="003A6CBA"/>
    <w:rsid w:val="003B243A"/>
    <w:rsid w:val="003B2687"/>
    <w:rsid w:val="003B32B5"/>
    <w:rsid w:val="003B3672"/>
    <w:rsid w:val="003B4405"/>
    <w:rsid w:val="003B506B"/>
    <w:rsid w:val="003B61E2"/>
    <w:rsid w:val="003B6997"/>
    <w:rsid w:val="003B709F"/>
    <w:rsid w:val="003B7B2B"/>
    <w:rsid w:val="003B7D6A"/>
    <w:rsid w:val="003C05D8"/>
    <w:rsid w:val="003C18CF"/>
    <w:rsid w:val="003C1F97"/>
    <w:rsid w:val="003C254E"/>
    <w:rsid w:val="003C26CE"/>
    <w:rsid w:val="003C2D47"/>
    <w:rsid w:val="003C33FE"/>
    <w:rsid w:val="003C41E2"/>
    <w:rsid w:val="003C5B0F"/>
    <w:rsid w:val="003C6078"/>
    <w:rsid w:val="003C6290"/>
    <w:rsid w:val="003C696A"/>
    <w:rsid w:val="003C78A4"/>
    <w:rsid w:val="003C7B9F"/>
    <w:rsid w:val="003D0D61"/>
    <w:rsid w:val="003D2830"/>
    <w:rsid w:val="003D28D2"/>
    <w:rsid w:val="003D3A0F"/>
    <w:rsid w:val="003D4DE8"/>
    <w:rsid w:val="003D53D1"/>
    <w:rsid w:val="003D6DF8"/>
    <w:rsid w:val="003D79FD"/>
    <w:rsid w:val="003E0BF0"/>
    <w:rsid w:val="003E0D02"/>
    <w:rsid w:val="003E0E9F"/>
    <w:rsid w:val="003E1333"/>
    <w:rsid w:val="003E2114"/>
    <w:rsid w:val="003E2B82"/>
    <w:rsid w:val="003E323B"/>
    <w:rsid w:val="003E48E2"/>
    <w:rsid w:val="003E4A0E"/>
    <w:rsid w:val="003E5A19"/>
    <w:rsid w:val="003E7A55"/>
    <w:rsid w:val="003F3F9E"/>
    <w:rsid w:val="003F573B"/>
    <w:rsid w:val="003F6255"/>
    <w:rsid w:val="003F7347"/>
    <w:rsid w:val="003F78C1"/>
    <w:rsid w:val="003F7E38"/>
    <w:rsid w:val="004010C3"/>
    <w:rsid w:val="00402B61"/>
    <w:rsid w:val="00405953"/>
    <w:rsid w:val="00405CBA"/>
    <w:rsid w:val="00406184"/>
    <w:rsid w:val="00406DEF"/>
    <w:rsid w:val="00407B72"/>
    <w:rsid w:val="0041046D"/>
    <w:rsid w:val="004111DE"/>
    <w:rsid w:val="00412424"/>
    <w:rsid w:val="004129ED"/>
    <w:rsid w:val="00412AEC"/>
    <w:rsid w:val="00413077"/>
    <w:rsid w:val="00413135"/>
    <w:rsid w:val="00413EE3"/>
    <w:rsid w:val="00414661"/>
    <w:rsid w:val="0041584F"/>
    <w:rsid w:val="004162B6"/>
    <w:rsid w:val="0041630C"/>
    <w:rsid w:val="00417119"/>
    <w:rsid w:val="00421764"/>
    <w:rsid w:val="0042449A"/>
    <w:rsid w:val="004246F0"/>
    <w:rsid w:val="00425EFA"/>
    <w:rsid w:val="00430006"/>
    <w:rsid w:val="00431145"/>
    <w:rsid w:val="00432025"/>
    <w:rsid w:val="00433E0D"/>
    <w:rsid w:val="0043493A"/>
    <w:rsid w:val="004349CE"/>
    <w:rsid w:val="00434A99"/>
    <w:rsid w:val="00435BD9"/>
    <w:rsid w:val="0043669A"/>
    <w:rsid w:val="004370BE"/>
    <w:rsid w:val="0043721F"/>
    <w:rsid w:val="004379C4"/>
    <w:rsid w:val="004403F7"/>
    <w:rsid w:val="00441685"/>
    <w:rsid w:val="0044235A"/>
    <w:rsid w:val="004423FA"/>
    <w:rsid w:val="004457D2"/>
    <w:rsid w:val="00445E8F"/>
    <w:rsid w:val="00446693"/>
    <w:rsid w:val="00447D21"/>
    <w:rsid w:val="00450281"/>
    <w:rsid w:val="004503B5"/>
    <w:rsid w:val="00451965"/>
    <w:rsid w:val="004525C6"/>
    <w:rsid w:val="00453075"/>
    <w:rsid w:val="0045351F"/>
    <w:rsid w:val="00455399"/>
    <w:rsid w:val="00456D58"/>
    <w:rsid w:val="00456FB7"/>
    <w:rsid w:val="004602E3"/>
    <w:rsid w:val="00460FCB"/>
    <w:rsid w:val="00461472"/>
    <w:rsid w:val="004626D2"/>
    <w:rsid w:val="00462C6C"/>
    <w:rsid w:val="00463092"/>
    <w:rsid w:val="00463168"/>
    <w:rsid w:val="004652D2"/>
    <w:rsid w:val="00465BB7"/>
    <w:rsid w:val="0046695A"/>
    <w:rsid w:val="00466C32"/>
    <w:rsid w:val="00467172"/>
    <w:rsid w:val="004676DE"/>
    <w:rsid w:val="00467E93"/>
    <w:rsid w:val="004701A7"/>
    <w:rsid w:val="0047082B"/>
    <w:rsid w:val="00470903"/>
    <w:rsid w:val="00470AC3"/>
    <w:rsid w:val="00470D5E"/>
    <w:rsid w:val="00470DD7"/>
    <w:rsid w:val="0047377D"/>
    <w:rsid w:val="00473B49"/>
    <w:rsid w:val="00474964"/>
    <w:rsid w:val="004764AB"/>
    <w:rsid w:val="00476B0B"/>
    <w:rsid w:val="00477369"/>
    <w:rsid w:val="0048005E"/>
    <w:rsid w:val="00480A3F"/>
    <w:rsid w:val="00480B96"/>
    <w:rsid w:val="00481024"/>
    <w:rsid w:val="00482CDB"/>
    <w:rsid w:val="004830A3"/>
    <w:rsid w:val="004831B1"/>
    <w:rsid w:val="00483253"/>
    <w:rsid w:val="00484052"/>
    <w:rsid w:val="0048458D"/>
    <w:rsid w:val="00484628"/>
    <w:rsid w:val="0048472A"/>
    <w:rsid w:val="004853B4"/>
    <w:rsid w:val="00486E0B"/>
    <w:rsid w:val="00490365"/>
    <w:rsid w:val="004907FB"/>
    <w:rsid w:val="00490BE0"/>
    <w:rsid w:val="00490E61"/>
    <w:rsid w:val="00492038"/>
    <w:rsid w:val="00492150"/>
    <w:rsid w:val="00492480"/>
    <w:rsid w:val="004924A6"/>
    <w:rsid w:val="0049250E"/>
    <w:rsid w:val="0049287F"/>
    <w:rsid w:val="004929CA"/>
    <w:rsid w:val="00492B01"/>
    <w:rsid w:val="00492E3F"/>
    <w:rsid w:val="0049364B"/>
    <w:rsid w:val="00494017"/>
    <w:rsid w:val="0049417A"/>
    <w:rsid w:val="0049561D"/>
    <w:rsid w:val="00496891"/>
    <w:rsid w:val="004A00A3"/>
    <w:rsid w:val="004A12F9"/>
    <w:rsid w:val="004A1E9C"/>
    <w:rsid w:val="004A3443"/>
    <w:rsid w:val="004A3759"/>
    <w:rsid w:val="004A4DE8"/>
    <w:rsid w:val="004A7101"/>
    <w:rsid w:val="004A7DA5"/>
    <w:rsid w:val="004B0B0D"/>
    <w:rsid w:val="004B1076"/>
    <w:rsid w:val="004B1157"/>
    <w:rsid w:val="004B1262"/>
    <w:rsid w:val="004B2921"/>
    <w:rsid w:val="004B33A6"/>
    <w:rsid w:val="004B3970"/>
    <w:rsid w:val="004B4957"/>
    <w:rsid w:val="004B55A4"/>
    <w:rsid w:val="004B58C3"/>
    <w:rsid w:val="004B6D35"/>
    <w:rsid w:val="004C0304"/>
    <w:rsid w:val="004C44F3"/>
    <w:rsid w:val="004C48B6"/>
    <w:rsid w:val="004C64B0"/>
    <w:rsid w:val="004C754C"/>
    <w:rsid w:val="004D0681"/>
    <w:rsid w:val="004D10F9"/>
    <w:rsid w:val="004D1B35"/>
    <w:rsid w:val="004D1C98"/>
    <w:rsid w:val="004D1DE1"/>
    <w:rsid w:val="004D2292"/>
    <w:rsid w:val="004D2823"/>
    <w:rsid w:val="004D3F80"/>
    <w:rsid w:val="004D4495"/>
    <w:rsid w:val="004D47A6"/>
    <w:rsid w:val="004D5FDC"/>
    <w:rsid w:val="004D66B9"/>
    <w:rsid w:val="004D6A00"/>
    <w:rsid w:val="004D72FA"/>
    <w:rsid w:val="004E02CA"/>
    <w:rsid w:val="004E0343"/>
    <w:rsid w:val="004E27FD"/>
    <w:rsid w:val="004E325C"/>
    <w:rsid w:val="004E4396"/>
    <w:rsid w:val="004E479E"/>
    <w:rsid w:val="004E6592"/>
    <w:rsid w:val="004E6669"/>
    <w:rsid w:val="004E67E7"/>
    <w:rsid w:val="004E6F7F"/>
    <w:rsid w:val="004E7FD3"/>
    <w:rsid w:val="004F1A9F"/>
    <w:rsid w:val="004F1AC0"/>
    <w:rsid w:val="004F25F9"/>
    <w:rsid w:val="004F28E4"/>
    <w:rsid w:val="004F2DDF"/>
    <w:rsid w:val="004F3039"/>
    <w:rsid w:val="004F330E"/>
    <w:rsid w:val="004F534D"/>
    <w:rsid w:val="004F6E48"/>
    <w:rsid w:val="004F718F"/>
    <w:rsid w:val="004F7403"/>
    <w:rsid w:val="00500395"/>
    <w:rsid w:val="00502432"/>
    <w:rsid w:val="00503D88"/>
    <w:rsid w:val="005041B6"/>
    <w:rsid w:val="005043B5"/>
    <w:rsid w:val="00504BE7"/>
    <w:rsid w:val="00505309"/>
    <w:rsid w:val="00505A82"/>
    <w:rsid w:val="00505ED7"/>
    <w:rsid w:val="00505F98"/>
    <w:rsid w:val="0050618E"/>
    <w:rsid w:val="00506E9A"/>
    <w:rsid w:val="0050755C"/>
    <w:rsid w:val="0050765A"/>
    <w:rsid w:val="00507F07"/>
    <w:rsid w:val="00511578"/>
    <w:rsid w:val="005140FB"/>
    <w:rsid w:val="005143B5"/>
    <w:rsid w:val="00514426"/>
    <w:rsid w:val="005144A7"/>
    <w:rsid w:val="005145A0"/>
    <w:rsid w:val="005162B2"/>
    <w:rsid w:val="005201DA"/>
    <w:rsid w:val="0052030A"/>
    <w:rsid w:val="005206A7"/>
    <w:rsid w:val="00520AFD"/>
    <w:rsid w:val="00523A43"/>
    <w:rsid w:val="00526106"/>
    <w:rsid w:val="00526194"/>
    <w:rsid w:val="005264E0"/>
    <w:rsid w:val="0052784A"/>
    <w:rsid w:val="00527F17"/>
    <w:rsid w:val="005302D1"/>
    <w:rsid w:val="00531786"/>
    <w:rsid w:val="00531D9B"/>
    <w:rsid w:val="00532255"/>
    <w:rsid w:val="005323BE"/>
    <w:rsid w:val="0053261C"/>
    <w:rsid w:val="00534F3C"/>
    <w:rsid w:val="00536BE7"/>
    <w:rsid w:val="00536D2E"/>
    <w:rsid w:val="00536FBD"/>
    <w:rsid w:val="00537A82"/>
    <w:rsid w:val="00537AEF"/>
    <w:rsid w:val="00537CE0"/>
    <w:rsid w:val="00537D8E"/>
    <w:rsid w:val="0054010A"/>
    <w:rsid w:val="0054097A"/>
    <w:rsid w:val="005413A5"/>
    <w:rsid w:val="00542BFD"/>
    <w:rsid w:val="0054376F"/>
    <w:rsid w:val="00545404"/>
    <w:rsid w:val="00545B79"/>
    <w:rsid w:val="005461CD"/>
    <w:rsid w:val="00547BB4"/>
    <w:rsid w:val="005503F4"/>
    <w:rsid w:val="0055165A"/>
    <w:rsid w:val="00551AC5"/>
    <w:rsid w:val="0055282B"/>
    <w:rsid w:val="0055284A"/>
    <w:rsid w:val="00553A08"/>
    <w:rsid w:val="00553A10"/>
    <w:rsid w:val="00553AE5"/>
    <w:rsid w:val="00553EB3"/>
    <w:rsid w:val="005559F0"/>
    <w:rsid w:val="005567D7"/>
    <w:rsid w:val="005576CD"/>
    <w:rsid w:val="005577E7"/>
    <w:rsid w:val="005578BF"/>
    <w:rsid w:val="005615C4"/>
    <w:rsid w:val="005635D4"/>
    <w:rsid w:val="00564E41"/>
    <w:rsid w:val="00565FDB"/>
    <w:rsid w:val="005660DF"/>
    <w:rsid w:val="00570758"/>
    <w:rsid w:val="005707D3"/>
    <w:rsid w:val="00570D0F"/>
    <w:rsid w:val="00572951"/>
    <w:rsid w:val="00576F74"/>
    <w:rsid w:val="005771D6"/>
    <w:rsid w:val="00580D4D"/>
    <w:rsid w:val="00581B6C"/>
    <w:rsid w:val="00581C40"/>
    <w:rsid w:val="00582E28"/>
    <w:rsid w:val="005834AA"/>
    <w:rsid w:val="005835C7"/>
    <w:rsid w:val="00583BA7"/>
    <w:rsid w:val="0058471B"/>
    <w:rsid w:val="0058692F"/>
    <w:rsid w:val="00586A7E"/>
    <w:rsid w:val="00586F56"/>
    <w:rsid w:val="005870BC"/>
    <w:rsid w:val="00587D9E"/>
    <w:rsid w:val="00587EA1"/>
    <w:rsid w:val="00590ACD"/>
    <w:rsid w:val="0059107A"/>
    <w:rsid w:val="0059140F"/>
    <w:rsid w:val="00593B82"/>
    <w:rsid w:val="0059410E"/>
    <w:rsid w:val="00594941"/>
    <w:rsid w:val="00594A71"/>
    <w:rsid w:val="005955DF"/>
    <w:rsid w:val="0059571E"/>
    <w:rsid w:val="00596196"/>
    <w:rsid w:val="00596E7F"/>
    <w:rsid w:val="005971BE"/>
    <w:rsid w:val="005975A7"/>
    <w:rsid w:val="00597C37"/>
    <w:rsid w:val="005A0AE1"/>
    <w:rsid w:val="005A1FD0"/>
    <w:rsid w:val="005A232D"/>
    <w:rsid w:val="005A274B"/>
    <w:rsid w:val="005A38C0"/>
    <w:rsid w:val="005A3936"/>
    <w:rsid w:val="005A45E2"/>
    <w:rsid w:val="005A49B9"/>
    <w:rsid w:val="005A53CE"/>
    <w:rsid w:val="005B0C05"/>
    <w:rsid w:val="005B11E6"/>
    <w:rsid w:val="005B358E"/>
    <w:rsid w:val="005B3BB4"/>
    <w:rsid w:val="005B42AC"/>
    <w:rsid w:val="005B480C"/>
    <w:rsid w:val="005B5E5D"/>
    <w:rsid w:val="005B691B"/>
    <w:rsid w:val="005B6D6B"/>
    <w:rsid w:val="005B709A"/>
    <w:rsid w:val="005B765A"/>
    <w:rsid w:val="005B7A84"/>
    <w:rsid w:val="005C04CB"/>
    <w:rsid w:val="005C0BBC"/>
    <w:rsid w:val="005C133F"/>
    <w:rsid w:val="005C34E0"/>
    <w:rsid w:val="005C472D"/>
    <w:rsid w:val="005C5A75"/>
    <w:rsid w:val="005C5FF8"/>
    <w:rsid w:val="005C6341"/>
    <w:rsid w:val="005C67A3"/>
    <w:rsid w:val="005D03DF"/>
    <w:rsid w:val="005D07CB"/>
    <w:rsid w:val="005D142A"/>
    <w:rsid w:val="005D1498"/>
    <w:rsid w:val="005D194B"/>
    <w:rsid w:val="005D21FE"/>
    <w:rsid w:val="005D26AE"/>
    <w:rsid w:val="005D26C0"/>
    <w:rsid w:val="005D540D"/>
    <w:rsid w:val="005D5EA2"/>
    <w:rsid w:val="005D6AC8"/>
    <w:rsid w:val="005D738B"/>
    <w:rsid w:val="005D79A5"/>
    <w:rsid w:val="005E0173"/>
    <w:rsid w:val="005E039B"/>
    <w:rsid w:val="005E06C4"/>
    <w:rsid w:val="005E2F64"/>
    <w:rsid w:val="005E37BA"/>
    <w:rsid w:val="005E3FA0"/>
    <w:rsid w:val="005E4146"/>
    <w:rsid w:val="005E4F0C"/>
    <w:rsid w:val="005E557A"/>
    <w:rsid w:val="005E7557"/>
    <w:rsid w:val="005E7636"/>
    <w:rsid w:val="005F038C"/>
    <w:rsid w:val="005F0677"/>
    <w:rsid w:val="005F0940"/>
    <w:rsid w:val="005F0BF0"/>
    <w:rsid w:val="005F250D"/>
    <w:rsid w:val="005F4DDA"/>
    <w:rsid w:val="005F533F"/>
    <w:rsid w:val="0060122A"/>
    <w:rsid w:val="006013EE"/>
    <w:rsid w:val="00602B8B"/>
    <w:rsid w:val="00602B8D"/>
    <w:rsid w:val="00604F49"/>
    <w:rsid w:val="006052C7"/>
    <w:rsid w:val="0060538B"/>
    <w:rsid w:val="006062B4"/>
    <w:rsid w:val="00606C9E"/>
    <w:rsid w:val="00610D50"/>
    <w:rsid w:val="00613188"/>
    <w:rsid w:val="00613C98"/>
    <w:rsid w:val="00613D0E"/>
    <w:rsid w:val="006140F6"/>
    <w:rsid w:val="00614780"/>
    <w:rsid w:val="006160F1"/>
    <w:rsid w:val="0061747D"/>
    <w:rsid w:val="00617634"/>
    <w:rsid w:val="0061766E"/>
    <w:rsid w:val="006177FE"/>
    <w:rsid w:val="00620384"/>
    <w:rsid w:val="00620D86"/>
    <w:rsid w:val="0062176E"/>
    <w:rsid w:val="0062239E"/>
    <w:rsid w:val="006225D1"/>
    <w:rsid w:val="00623A9B"/>
    <w:rsid w:val="006240D6"/>
    <w:rsid w:val="00624153"/>
    <w:rsid w:val="0062417E"/>
    <w:rsid w:val="00624932"/>
    <w:rsid w:val="00624AE5"/>
    <w:rsid w:val="006259AD"/>
    <w:rsid w:val="0062677F"/>
    <w:rsid w:val="00626BAA"/>
    <w:rsid w:val="00626F40"/>
    <w:rsid w:val="00627135"/>
    <w:rsid w:val="006279D2"/>
    <w:rsid w:val="00627B9F"/>
    <w:rsid w:val="00627DBF"/>
    <w:rsid w:val="00630243"/>
    <w:rsid w:val="0063451B"/>
    <w:rsid w:val="00634923"/>
    <w:rsid w:val="00634A5B"/>
    <w:rsid w:val="006358AB"/>
    <w:rsid w:val="00637200"/>
    <w:rsid w:val="0063742D"/>
    <w:rsid w:val="00640F39"/>
    <w:rsid w:val="00642029"/>
    <w:rsid w:val="0064205B"/>
    <w:rsid w:val="00642192"/>
    <w:rsid w:val="006455C2"/>
    <w:rsid w:val="006464CB"/>
    <w:rsid w:val="00647EDD"/>
    <w:rsid w:val="0065018E"/>
    <w:rsid w:val="00651FB4"/>
    <w:rsid w:val="00652427"/>
    <w:rsid w:val="00652F0F"/>
    <w:rsid w:val="00653AB2"/>
    <w:rsid w:val="006546AB"/>
    <w:rsid w:val="006548F3"/>
    <w:rsid w:val="00655D3B"/>
    <w:rsid w:val="0065636F"/>
    <w:rsid w:val="00657C5E"/>
    <w:rsid w:val="00660909"/>
    <w:rsid w:val="0066097E"/>
    <w:rsid w:val="006609FD"/>
    <w:rsid w:val="00661329"/>
    <w:rsid w:val="006615D2"/>
    <w:rsid w:val="006615D4"/>
    <w:rsid w:val="00663275"/>
    <w:rsid w:val="00663E1B"/>
    <w:rsid w:val="006641D2"/>
    <w:rsid w:val="006643A7"/>
    <w:rsid w:val="00664415"/>
    <w:rsid w:val="006651D8"/>
    <w:rsid w:val="006651ED"/>
    <w:rsid w:val="0066544E"/>
    <w:rsid w:val="006655F0"/>
    <w:rsid w:val="00665E81"/>
    <w:rsid w:val="006660EB"/>
    <w:rsid w:val="0066654B"/>
    <w:rsid w:val="00667E3A"/>
    <w:rsid w:val="006705C9"/>
    <w:rsid w:val="00670845"/>
    <w:rsid w:val="00670EDA"/>
    <w:rsid w:val="0067472B"/>
    <w:rsid w:val="006747F3"/>
    <w:rsid w:val="0067533B"/>
    <w:rsid w:val="00675F38"/>
    <w:rsid w:val="006763A6"/>
    <w:rsid w:val="006768A2"/>
    <w:rsid w:val="0067782E"/>
    <w:rsid w:val="00677980"/>
    <w:rsid w:val="00681517"/>
    <w:rsid w:val="00682085"/>
    <w:rsid w:val="0068254E"/>
    <w:rsid w:val="00682961"/>
    <w:rsid w:val="00682BE7"/>
    <w:rsid w:val="00683B71"/>
    <w:rsid w:val="006852C2"/>
    <w:rsid w:val="0068589C"/>
    <w:rsid w:val="00685C45"/>
    <w:rsid w:val="00685FBE"/>
    <w:rsid w:val="006864EF"/>
    <w:rsid w:val="0068677E"/>
    <w:rsid w:val="00686AB8"/>
    <w:rsid w:val="0068721C"/>
    <w:rsid w:val="0068761F"/>
    <w:rsid w:val="00690964"/>
    <w:rsid w:val="006912F4"/>
    <w:rsid w:val="00691F65"/>
    <w:rsid w:val="006931ED"/>
    <w:rsid w:val="006941B6"/>
    <w:rsid w:val="0069482A"/>
    <w:rsid w:val="00694A43"/>
    <w:rsid w:val="006A3C0D"/>
    <w:rsid w:val="006A3E36"/>
    <w:rsid w:val="006A4903"/>
    <w:rsid w:val="006A4FF6"/>
    <w:rsid w:val="006A5D3E"/>
    <w:rsid w:val="006A6A18"/>
    <w:rsid w:val="006A6CEB"/>
    <w:rsid w:val="006A73C0"/>
    <w:rsid w:val="006B0DD5"/>
    <w:rsid w:val="006B14EA"/>
    <w:rsid w:val="006B17C5"/>
    <w:rsid w:val="006B195D"/>
    <w:rsid w:val="006B1DC3"/>
    <w:rsid w:val="006B20E2"/>
    <w:rsid w:val="006B2672"/>
    <w:rsid w:val="006B4921"/>
    <w:rsid w:val="006B523A"/>
    <w:rsid w:val="006B592D"/>
    <w:rsid w:val="006B639E"/>
    <w:rsid w:val="006B70F8"/>
    <w:rsid w:val="006B7801"/>
    <w:rsid w:val="006B7C5E"/>
    <w:rsid w:val="006B7E93"/>
    <w:rsid w:val="006C0FC7"/>
    <w:rsid w:val="006C1408"/>
    <w:rsid w:val="006C1FBB"/>
    <w:rsid w:val="006C3AF0"/>
    <w:rsid w:val="006C3EF3"/>
    <w:rsid w:val="006C4566"/>
    <w:rsid w:val="006C48BD"/>
    <w:rsid w:val="006C4D20"/>
    <w:rsid w:val="006C53E9"/>
    <w:rsid w:val="006C5D8E"/>
    <w:rsid w:val="006C6799"/>
    <w:rsid w:val="006C721C"/>
    <w:rsid w:val="006D0CB9"/>
    <w:rsid w:val="006D1CA6"/>
    <w:rsid w:val="006D2585"/>
    <w:rsid w:val="006D25F1"/>
    <w:rsid w:val="006D3681"/>
    <w:rsid w:val="006D39F4"/>
    <w:rsid w:val="006D4BD7"/>
    <w:rsid w:val="006D4F63"/>
    <w:rsid w:val="006D6B93"/>
    <w:rsid w:val="006D747D"/>
    <w:rsid w:val="006D7B12"/>
    <w:rsid w:val="006E0CC5"/>
    <w:rsid w:val="006E1663"/>
    <w:rsid w:val="006E25D3"/>
    <w:rsid w:val="006E2F91"/>
    <w:rsid w:val="006E3AF8"/>
    <w:rsid w:val="006E3E8E"/>
    <w:rsid w:val="006E414F"/>
    <w:rsid w:val="006E482A"/>
    <w:rsid w:val="006E5607"/>
    <w:rsid w:val="006E6121"/>
    <w:rsid w:val="006E6462"/>
    <w:rsid w:val="006E6F8E"/>
    <w:rsid w:val="006F1CBF"/>
    <w:rsid w:val="006F38F2"/>
    <w:rsid w:val="006F3F19"/>
    <w:rsid w:val="006F480A"/>
    <w:rsid w:val="006F530B"/>
    <w:rsid w:val="006F54BD"/>
    <w:rsid w:val="006F591E"/>
    <w:rsid w:val="006F69AF"/>
    <w:rsid w:val="006F69C7"/>
    <w:rsid w:val="006F7A82"/>
    <w:rsid w:val="006F7C75"/>
    <w:rsid w:val="007013A0"/>
    <w:rsid w:val="00701B42"/>
    <w:rsid w:val="00701C90"/>
    <w:rsid w:val="0070235E"/>
    <w:rsid w:val="00703C91"/>
    <w:rsid w:val="007044F7"/>
    <w:rsid w:val="00704995"/>
    <w:rsid w:val="00704E10"/>
    <w:rsid w:val="00706C19"/>
    <w:rsid w:val="0070761B"/>
    <w:rsid w:val="0070776D"/>
    <w:rsid w:val="00710031"/>
    <w:rsid w:val="007115CB"/>
    <w:rsid w:val="0071292C"/>
    <w:rsid w:val="007132AE"/>
    <w:rsid w:val="007176A7"/>
    <w:rsid w:val="007201DC"/>
    <w:rsid w:val="00720572"/>
    <w:rsid w:val="007216C6"/>
    <w:rsid w:val="007219AA"/>
    <w:rsid w:val="00723BDA"/>
    <w:rsid w:val="00723BE6"/>
    <w:rsid w:val="00724345"/>
    <w:rsid w:val="00724A8B"/>
    <w:rsid w:val="00725A3F"/>
    <w:rsid w:val="00725E5A"/>
    <w:rsid w:val="007270F6"/>
    <w:rsid w:val="00730350"/>
    <w:rsid w:val="00730357"/>
    <w:rsid w:val="00730ED8"/>
    <w:rsid w:val="00732C07"/>
    <w:rsid w:val="00733ECC"/>
    <w:rsid w:val="007340BB"/>
    <w:rsid w:val="00734442"/>
    <w:rsid w:val="00734C7F"/>
    <w:rsid w:val="00735303"/>
    <w:rsid w:val="0073734A"/>
    <w:rsid w:val="0074171A"/>
    <w:rsid w:val="00741B3E"/>
    <w:rsid w:val="00741E06"/>
    <w:rsid w:val="00742350"/>
    <w:rsid w:val="0074317F"/>
    <w:rsid w:val="007435E7"/>
    <w:rsid w:val="00743CE6"/>
    <w:rsid w:val="007444A9"/>
    <w:rsid w:val="00744ED7"/>
    <w:rsid w:val="00746148"/>
    <w:rsid w:val="00746D94"/>
    <w:rsid w:val="00747688"/>
    <w:rsid w:val="00750B2F"/>
    <w:rsid w:val="00750D9F"/>
    <w:rsid w:val="00752C2D"/>
    <w:rsid w:val="00752D3C"/>
    <w:rsid w:val="00752D88"/>
    <w:rsid w:val="007536FD"/>
    <w:rsid w:val="00753B3A"/>
    <w:rsid w:val="00755354"/>
    <w:rsid w:val="007571ED"/>
    <w:rsid w:val="00761135"/>
    <w:rsid w:val="00762344"/>
    <w:rsid w:val="007625CF"/>
    <w:rsid w:val="00765757"/>
    <w:rsid w:val="00765F8E"/>
    <w:rsid w:val="0076756D"/>
    <w:rsid w:val="00770423"/>
    <w:rsid w:val="00770558"/>
    <w:rsid w:val="00772655"/>
    <w:rsid w:val="00773926"/>
    <w:rsid w:val="00773B22"/>
    <w:rsid w:val="007763A8"/>
    <w:rsid w:val="00776946"/>
    <w:rsid w:val="00776C76"/>
    <w:rsid w:val="00777B7D"/>
    <w:rsid w:val="00777F13"/>
    <w:rsid w:val="007811AE"/>
    <w:rsid w:val="007818B1"/>
    <w:rsid w:val="00781A2F"/>
    <w:rsid w:val="00782277"/>
    <w:rsid w:val="00783396"/>
    <w:rsid w:val="0078494E"/>
    <w:rsid w:val="0078567D"/>
    <w:rsid w:val="00786086"/>
    <w:rsid w:val="00791346"/>
    <w:rsid w:val="00791F34"/>
    <w:rsid w:val="00793BE0"/>
    <w:rsid w:val="00794379"/>
    <w:rsid w:val="00794F20"/>
    <w:rsid w:val="007957DF"/>
    <w:rsid w:val="00796FA0"/>
    <w:rsid w:val="00797D25"/>
    <w:rsid w:val="00797D2F"/>
    <w:rsid w:val="007A1F2A"/>
    <w:rsid w:val="007A2235"/>
    <w:rsid w:val="007A2845"/>
    <w:rsid w:val="007A2F3E"/>
    <w:rsid w:val="007A5228"/>
    <w:rsid w:val="007A531D"/>
    <w:rsid w:val="007A684D"/>
    <w:rsid w:val="007A6C15"/>
    <w:rsid w:val="007A732C"/>
    <w:rsid w:val="007B0FA3"/>
    <w:rsid w:val="007B10BA"/>
    <w:rsid w:val="007B15BB"/>
    <w:rsid w:val="007B1D5C"/>
    <w:rsid w:val="007B54D7"/>
    <w:rsid w:val="007B55DE"/>
    <w:rsid w:val="007B59EA"/>
    <w:rsid w:val="007B677F"/>
    <w:rsid w:val="007B77DB"/>
    <w:rsid w:val="007C0589"/>
    <w:rsid w:val="007C0BAC"/>
    <w:rsid w:val="007C0C28"/>
    <w:rsid w:val="007C0C52"/>
    <w:rsid w:val="007C2436"/>
    <w:rsid w:val="007C2CCE"/>
    <w:rsid w:val="007C4E8B"/>
    <w:rsid w:val="007C5A60"/>
    <w:rsid w:val="007C73FE"/>
    <w:rsid w:val="007C7683"/>
    <w:rsid w:val="007C7A9E"/>
    <w:rsid w:val="007C7DCB"/>
    <w:rsid w:val="007D0A6A"/>
    <w:rsid w:val="007D1DF4"/>
    <w:rsid w:val="007D2132"/>
    <w:rsid w:val="007D526D"/>
    <w:rsid w:val="007D59E3"/>
    <w:rsid w:val="007D677E"/>
    <w:rsid w:val="007D6E98"/>
    <w:rsid w:val="007D7928"/>
    <w:rsid w:val="007E0744"/>
    <w:rsid w:val="007E49FB"/>
    <w:rsid w:val="007E4CF9"/>
    <w:rsid w:val="007E5159"/>
    <w:rsid w:val="007E52E9"/>
    <w:rsid w:val="007E5B1E"/>
    <w:rsid w:val="007E6048"/>
    <w:rsid w:val="007E6B5F"/>
    <w:rsid w:val="007E7B22"/>
    <w:rsid w:val="007E7C0E"/>
    <w:rsid w:val="007F01EA"/>
    <w:rsid w:val="007F1D88"/>
    <w:rsid w:val="007F26B2"/>
    <w:rsid w:val="007F26DA"/>
    <w:rsid w:val="007F2C8A"/>
    <w:rsid w:val="007F2E0B"/>
    <w:rsid w:val="007F3251"/>
    <w:rsid w:val="007F3350"/>
    <w:rsid w:val="007F33BB"/>
    <w:rsid w:val="007F3BC8"/>
    <w:rsid w:val="007F43D7"/>
    <w:rsid w:val="007F4EDC"/>
    <w:rsid w:val="007F5F59"/>
    <w:rsid w:val="007F60AD"/>
    <w:rsid w:val="00800D25"/>
    <w:rsid w:val="0080223A"/>
    <w:rsid w:val="00802430"/>
    <w:rsid w:val="008035B9"/>
    <w:rsid w:val="00805EAC"/>
    <w:rsid w:val="00806223"/>
    <w:rsid w:val="00806F99"/>
    <w:rsid w:val="00807078"/>
    <w:rsid w:val="00812A10"/>
    <w:rsid w:val="00812CFE"/>
    <w:rsid w:val="0081336F"/>
    <w:rsid w:val="008136EF"/>
    <w:rsid w:val="008141B0"/>
    <w:rsid w:val="00814425"/>
    <w:rsid w:val="00814A66"/>
    <w:rsid w:val="00815A41"/>
    <w:rsid w:val="00815E66"/>
    <w:rsid w:val="00816CE6"/>
    <w:rsid w:val="00817E24"/>
    <w:rsid w:val="00817E4F"/>
    <w:rsid w:val="0082091B"/>
    <w:rsid w:val="00820C23"/>
    <w:rsid w:val="00821932"/>
    <w:rsid w:val="00821C61"/>
    <w:rsid w:val="00822416"/>
    <w:rsid w:val="00822C48"/>
    <w:rsid w:val="0082318A"/>
    <w:rsid w:val="00823739"/>
    <w:rsid w:val="0082386A"/>
    <w:rsid w:val="00824B77"/>
    <w:rsid w:val="00824C04"/>
    <w:rsid w:val="00826AB7"/>
    <w:rsid w:val="00826DBF"/>
    <w:rsid w:val="008274DE"/>
    <w:rsid w:val="00830A1A"/>
    <w:rsid w:val="00832EE2"/>
    <w:rsid w:val="00833766"/>
    <w:rsid w:val="00834423"/>
    <w:rsid w:val="0083540E"/>
    <w:rsid w:val="008360EE"/>
    <w:rsid w:val="0083636E"/>
    <w:rsid w:val="00836403"/>
    <w:rsid w:val="00836D39"/>
    <w:rsid w:val="0083796A"/>
    <w:rsid w:val="008414A7"/>
    <w:rsid w:val="008425F1"/>
    <w:rsid w:val="00844E86"/>
    <w:rsid w:val="0084516F"/>
    <w:rsid w:val="0084584B"/>
    <w:rsid w:val="008467C3"/>
    <w:rsid w:val="00847A41"/>
    <w:rsid w:val="00847AD4"/>
    <w:rsid w:val="00851642"/>
    <w:rsid w:val="00851920"/>
    <w:rsid w:val="008519CA"/>
    <w:rsid w:val="00852171"/>
    <w:rsid w:val="00852A2F"/>
    <w:rsid w:val="008539B5"/>
    <w:rsid w:val="00856363"/>
    <w:rsid w:val="00857CB8"/>
    <w:rsid w:val="00860693"/>
    <w:rsid w:val="00861E83"/>
    <w:rsid w:val="008643EA"/>
    <w:rsid w:val="00864F66"/>
    <w:rsid w:val="00865B2A"/>
    <w:rsid w:val="00865FF3"/>
    <w:rsid w:val="0086778D"/>
    <w:rsid w:val="00870217"/>
    <w:rsid w:val="00871F5D"/>
    <w:rsid w:val="00872EA3"/>
    <w:rsid w:val="00872F40"/>
    <w:rsid w:val="00873AFB"/>
    <w:rsid w:val="0087441D"/>
    <w:rsid w:val="008756DE"/>
    <w:rsid w:val="00877AFF"/>
    <w:rsid w:val="00877FB3"/>
    <w:rsid w:val="00880654"/>
    <w:rsid w:val="008811EF"/>
    <w:rsid w:val="008815E4"/>
    <w:rsid w:val="00882825"/>
    <w:rsid w:val="00882BEB"/>
    <w:rsid w:val="00882C07"/>
    <w:rsid w:val="00883925"/>
    <w:rsid w:val="00883C19"/>
    <w:rsid w:val="00884980"/>
    <w:rsid w:val="00886C29"/>
    <w:rsid w:val="00890070"/>
    <w:rsid w:val="00890686"/>
    <w:rsid w:val="00890783"/>
    <w:rsid w:val="00890BEB"/>
    <w:rsid w:val="008933D1"/>
    <w:rsid w:val="0089391A"/>
    <w:rsid w:val="00893BED"/>
    <w:rsid w:val="00893FCC"/>
    <w:rsid w:val="00894336"/>
    <w:rsid w:val="008944AD"/>
    <w:rsid w:val="00894969"/>
    <w:rsid w:val="00894A3A"/>
    <w:rsid w:val="00896956"/>
    <w:rsid w:val="00896C88"/>
    <w:rsid w:val="00896DDB"/>
    <w:rsid w:val="0089714F"/>
    <w:rsid w:val="00897E05"/>
    <w:rsid w:val="008A0091"/>
    <w:rsid w:val="008A0DF5"/>
    <w:rsid w:val="008A0E7E"/>
    <w:rsid w:val="008A17C0"/>
    <w:rsid w:val="008A1FB0"/>
    <w:rsid w:val="008A277F"/>
    <w:rsid w:val="008A3004"/>
    <w:rsid w:val="008A4124"/>
    <w:rsid w:val="008A4C60"/>
    <w:rsid w:val="008A57AC"/>
    <w:rsid w:val="008A5F73"/>
    <w:rsid w:val="008A72D6"/>
    <w:rsid w:val="008A7B84"/>
    <w:rsid w:val="008B0F19"/>
    <w:rsid w:val="008B16D5"/>
    <w:rsid w:val="008B1794"/>
    <w:rsid w:val="008B355C"/>
    <w:rsid w:val="008B5E5F"/>
    <w:rsid w:val="008B5ED0"/>
    <w:rsid w:val="008B674B"/>
    <w:rsid w:val="008B71CD"/>
    <w:rsid w:val="008B740D"/>
    <w:rsid w:val="008B764C"/>
    <w:rsid w:val="008B7F9A"/>
    <w:rsid w:val="008C1364"/>
    <w:rsid w:val="008C1C52"/>
    <w:rsid w:val="008C1E43"/>
    <w:rsid w:val="008C1F74"/>
    <w:rsid w:val="008C24D1"/>
    <w:rsid w:val="008C25E2"/>
    <w:rsid w:val="008C2BF1"/>
    <w:rsid w:val="008C3C38"/>
    <w:rsid w:val="008C4A46"/>
    <w:rsid w:val="008C544B"/>
    <w:rsid w:val="008C6D9A"/>
    <w:rsid w:val="008C792B"/>
    <w:rsid w:val="008D0B20"/>
    <w:rsid w:val="008D0C6B"/>
    <w:rsid w:val="008D1804"/>
    <w:rsid w:val="008D1CE5"/>
    <w:rsid w:val="008D203C"/>
    <w:rsid w:val="008D2BE0"/>
    <w:rsid w:val="008D3086"/>
    <w:rsid w:val="008D34D7"/>
    <w:rsid w:val="008D398D"/>
    <w:rsid w:val="008D3B8A"/>
    <w:rsid w:val="008D44C5"/>
    <w:rsid w:val="008D4A78"/>
    <w:rsid w:val="008D4DCC"/>
    <w:rsid w:val="008D637B"/>
    <w:rsid w:val="008D66EE"/>
    <w:rsid w:val="008D75E6"/>
    <w:rsid w:val="008E006E"/>
    <w:rsid w:val="008E07DC"/>
    <w:rsid w:val="008E1A42"/>
    <w:rsid w:val="008E25F4"/>
    <w:rsid w:val="008E3870"/>
    <w:rsid w:val="008E41D6"/>
    <w:rsid w:val="008E506A"/>
    <w:rsid w:val="008E55E1"/>
    <w:rsid w:val="008E5790"/>
    <w:rsid w:val="008E63D2"/>
    <w:rsid w:val="008E6DB4"/>
    <w:rsid w:val="008F1CAD"/>
    <w:rsid w:val="008F2F8C"/>
    <w:rsid w:val="008F3022"/>
    <w:rsid w:val="008F43F6"/>
    <w:rsid w:val="008F47A3"/>
    <w:rsid w:val="008F542F"/>
    <w:rsid w:val="008F59D6"/>
    <w:rsid w:val="008F706A"/>
    <w:rsid w:val="008F74C0"/>
    <w:rsid w:val="00900B62"/>
    <w:rsid w:val="009013D4"/>
    <w:rsid w:val="009018AF"/>
    <w:rsid w:val="00901C59"/>
    <w:rsid w:val="0090252B"/>
    <w:rsid w:val="00902A76"/>
    <w:rsid w:val="00903AD9"/>
    <w:rsid w:val="009054F0"/>
    <w:rsid w:val="00905D84"/>
    <w:rsid w:val="009066D2"/>
    <w:rsid w:val="00906CF9"/>
    <w:rsid w:val="00907110"/>
    <w:rsid w:val="009071BF"/>
    <w:rsid w:val="009072C6"/>
    <w:rsid w:val="0091058D"/>
    <w:rsid w:val="00912187"/>
    <w:rsid w:val="009146AE"/>
    <w:rsid w:val="00915015"/>
    <w:rsid w:val="00915C65"/>
    <w:rsid w:val="009170EA"/>
    <w:rsid w:val="0091726D"/>
    <w:rsid w:val="00920632"/>
    <w:rsid w:val="00921BD3"/>
    <w:rsid w:val="00922AB4"/>
    <w:rsid w:val="009241A1"/>
    <w:rsid w:val="00924BBC"/>
    <w:rsid w:val="0092555A"/>
    <w:rsid w:val="009256B6"/>
    <w:rsid w:val="0092586C"/>
    <w:rsid w:val="0092640B"/>
    <w:rsid w:val="009264B2"/>
    <w:rsid w:val="00927255"/>
    <w:rsid w:val="009305AC"/>
    <w:rsid w:val="00930A0C"/>
    <w:rsid w:val="00932158"/>
    <w:rsid w:val="0093234E"/>
    <w:rsid w:val="0093265C"/>
    <w:rsid w:val="00932C98"/>
    <w:rsid w:val="009334A8"/>
    <w:rsid w:val="00933518"/>
    <w:rsid w:val="009339C0"/>
    <w:rsid w:val="009342F6"/>
    <w:rsid w:val="00934A80"/>
    <w:rsid w:val="00936DF9"/>
    <w:rsid w:val="00937132"/>
    <w:rsid w:val="0093755C"/>
    <w:rsid w:val="009417BA"/>
    <w:rsid w:val="0094233A"/>
    <w:rsid w:val="00945143"/>
    <w:rsid w:val="0094609D"/>
    <w:rsid w:val="009466AD"/>
    <w:rsid w:val="00947BD2"/>
    <w:rsid w:val="0095078C"/>
    <w:rsid w:val="00951C2A"/>
    <w:rsid w:val="00951C4A"/>
    <w:rsid w:val="00952D5D"/>
    <w:rsid w:val="009531FA"/>
    <w:rsid w:val="009534F2"/>
    <w:rsid w:val="009536A2"/>
    <w:rsid w:val="009544FF"/>
    <w:rsid w:val="00954C78"/>
    <w:rsid w:val="00954DB9"/>
    <w:rsid w:val="009556EA"/>
    <w:rsid w:val="00955E7B"/>
    <w:rsid w:val="00957433"/>
    <w:rsid w:val="009600CE"/>
    <w:rsid w:val="009627AB"/>
    <w:rsid w:val="009643A2"/>
    <w:rsid w:val="009648D2"/>
    <w:rsid w:val="0096541F"/>
    <w:rsid w:val="00966291"/>
    <w:rsid w:val="0096631A"/>
    <w:rsid w:val="00966927"/>
    <w:rsid w:val="00967023"/>
    <w:rsid w:val="0096778D"/>
    <w:rsid w:val="00967AAF"/>
    <w:rsid w:val="00970708"/>
    <w:rsid w:val="00970A61"/>
    <w:rsid w:val="00971099"/>
    <w:rsid w:val="00971580"/>
    <w:rsid w:val="00971817"/>
    <w:rsid w:val="00973A25"/>
    <w:rsid w:val="00973F8F"/>
    <w:rsid w:val="0097465A"/>
    <w:rsid w:val="00975F4D"/>
    <w:rsid w:val="0097627D"/>
    <w:rsid w:val="009767ED"/>
    <w:rsid w:val="009776B2"/>
    <w:rsid w:val="009816CC"/>
    <w:rsid w:val="00981CC3"/>
    <w:rsid w:val="0098208D"/>
    <w:rsid w:val="0098395A"/>
    <w:rsid w:val="00983AA2"/>
    <w:rsid w:val="00985484"/>
    <w:rsid w:val="00986CAF"/>
    <w:rsid w:val="00991057"/>
    <w:rsid w:val="00992AC9"/>
    <w:rsid w:val="00992F91"/>
    <w:rsid w:val="00993705"/>
    <w:rsid w:val="009943EF"/>
    <w:rsid w:val="00995355"/>
    <w:rsid w:val="009956E4"/>
    <w:rsid w:val="0099643B"/>
    <w:rsid w:val="00997323"/>
    <w:rsid w:val="009A251E"/>
    <w:rsid w:val="009A28D6"/>
    <w:rsid w:val="009A29D8"/>
    <w:rsid w:val="009A3090"/>
    <w:rsid w:val="009A424A"/>
    <w:rsid w:val="009A4E25"/>
    <w:rsid w:val="009A4F27"/>
    <w:rsid w:val="009A6037"/>
    <w:rsid w:val="009A6E4E"/>
    <w:rsid w:val="009A74EF"/>
    <w:rsid w:val="009A79F3"/>
    <w:rsid w:val="009A7BA2"/>
    <w:rsid w:val="009B1F75"/>
    <w:rsid w:val="009B24B1"/>
    <w:rsid w:val="009B2D71"/>
    <w:rsid w:val="009B3536"/>
    <w:rsid w:val="009B3704"/>
    <w:rsid w:val="009B4250"/>
    <w:rsid w:val="009B4405"/>
    <w:rsid w:val="009B4ADB"/>
    <w:rsid w:val="009B5BC3"/>
    <w:rsid w:val="009B66D1"/>
    <w:rsid w:val="009B673C"/>
    <w:rsid w:val="009B6B42"/>
    <w:rsid w:val="009B76BD"/>
    <w:rsid w:val="009C079B"/>
    <w:rsid w:val="009C0A74"/>
    <w:rsid w:val="009C1EF3"/>
    <w:rsid w:val="009C2404"/>
    <w:rsid w:val="009C3011"/>
    <w:rsid w:val="009C3DAF"/>
    <w:rsid w:val="009C75C7"/>
    <w:rsid w:val="009D0382"/>
    <w:rsid w:val="009D0ABD"/>
    <w:rsid w:val="009D0FDA"/>
    <w:rsid w:val="009D1636"/>
    <w:rsid w:val="009D284C"/>
    <w:rsid w:val="009D4188"/>
    <w:rsid w:val="009D4F51"/>
    <w:rsid w:val="009D56E8"/>
    <w:rsid w:val="009D581C"/>
    <w:rsid w:val="009D5A8C"/>
    <w:rsid w:val="009D5F27"/>
    <w:rsid w:val="009D6494"/>
    <w:rsid w:val="009D6832"/>
    <w:rsid w:val="009E155A"/>
    <w:rsid w:val="009E1904"/>
    <w:rsid w:val="009E1E45"/>
    <w:rsid w:val="009E2A30"/>
    <w:rsid w:val="009E3A32"/>
    <w:rsid w:val="009E3ABF"/>
    <w:rsid w:val="009E3EF5"/>
    <w:rsid w:val="009E66A2"/>
    <w:rsid w:val="009E6886"/>
    <w:rsid w:val="009E729F"/>
    <w:rsid w:val="009E77B0"/>
    <w:rsid w:val="009F0462"/>
    <w:rsid w:val="009F141D"/>
    <w:rsid w:val="009F206C"/>
    <w:rsid w:val="009F2306"/>
    <w:rsid w:val="009F32A6"/>
    <w:rsid w:val="009F371C"/>
    <w:rsid w:val="009F3A72"/>
    <w:rsid w:val="009F3C21"/>
    <w:rsid w:val="009F4447"/>
    <w:rsid w:val="009F4C2C"/>
    <w:rsid w:val="009F6257"/>
    <w:rsid w:val="009F73B3"/>
    <w:rsid w:val="009F766E"/>
    <w:rsid w:val="009F76E9"/>
    <w:rsid w:val="009F7C90"/>
    <w:rsid w:val="00A007DC"/>
    <w:rsid w:val="00A0186A"/>
    <w:rsid w:val="00A02A66"/>
    <w:rsid w:val="00A0338B"/>
    <w:rsid w:val="00A061E2"/>
    <w:rsid w:val="00A06C94"/>
    <w:rsid w:val="00A072D0"/>
    <w:rsid w:val="00A075D9"/>
    <w:rsid w:val="00A079CA"/>
    <w:rsid w:val="00A07A67"/>
    <w:rsid w:val="00A1048F"/>
    <w:rsid w:val="00A10B57"/>
    <w:rsid w:val="00A114ED"/>
    <w:rsid w:val="00A119D4"/>
    <w:rsid w:val="00A12699"/>
    <w:rsid w:val="00A12DBB"/>
    <w:rsid w:val="00A13288"/>
    <w:rsid w:val="00A1352C"/>
    <w:rsid w:val="00A13B0F"/>
    <w:rsid w:val="00A13E33"/>
    <w:rsid w:val="00A145AD"/>
    <w:rsid w:val="00A14A26"/>
    <w:rsid w:val="00A16410"/>
    <w:rsid w:val="00A173A5"/>
    <w:rsid w:val="00A20078"/>
    <w:rsid w:val="00A201AF"/>
    <w:rsid w:val="00A207F0"/>
    <w:rsid w:val="00A20C27"/>
    <w:rsid w:val="00A23CC4"/>
    <w:rsid w:val="00A24543"/>
    <w:rsid w:val="00A257F7"/>
    <w:rsid w:val="00A25B72"/>
    <w:rsid w:val="00A25CB8"/>
    <w:rsid w:val="00A266EB"/>
    <w:rsid w:val="00A27870"/>
    <w:rsid w:val="00A33020"/>
    <w:rsid w:val="00A35509"/>
    <w:rsid w:val="00A35FFE"/>
    <w:rsid w:val="00A36E74"/>
    <w:rsid w:val="00A37063"/>
    <w:rsid w:val="00A4160F"/>
    <w:rsid w:val="00A418F9"/>
    <w:rsid w:val="00A41EE4"/>
    <w:rsid w:val="00A42CC4"/>
    <w:rsid w:val="00A432AB"/>
    <w:rsid w:val="00A436CD"/>
    <w:rsid w:val="00A441A8"/>
    <w:rsid w:val="00A44C3A"/>
    <w:rsid w:val="00A45D19"/>
    <w:rsid w:val="00A45EDB"/>
    <w:rsid w:val="00A475FA"/>
    <w:rsid w:val="00A518A3"/>
    <w:rsid w:val="00A5228F"/>
    <w:rsid w:val="00A5330A"/>
    <w:rsid w:val="00A544AF"/>
    <w:rsid w:val="00A56CF9"/>
    <w:rsid w:val="00A57A79"/>
    <w:rsid w:val="00A57FF2"/>
    <w:rsid w:val="00A6053C"/>
    <w:rsid w:val="00A60CA0"/>
    <w:rsid w:val="00A611BE"/>
    <w:rsid w:val="00A612AC"/>
    <w:rsid w:val="00A61C92"/>
    <w:rsid w:val="00A61E91"/>
    <w:rsid w:val="00A61F91"/>
    <w:rsid w:val="00A6261D"/>
    <w:rsid w:val="00A62F48"/>
    <w:rsid w:val="00A62FEC"/>
    <w:rsid w:val="00A6350B"/>
    <w:rsid w:val="00A63B84"/>
    <w:rsid w:val="00A63C98"/>
    <w:rsid w:val="00A63EB9"/>
    <w:rsid w:val="00A6514B"/>
    <w:rsid w:val="00A65424"/>
    <w:rsid w:val="00A65736"/>
    <w:rsid w:val="00A66E53"/>
    <w:rsid w:val="00A70659"/>
    <w:rsid w:val="00A70C05"/>
    <w:rsid w:val="00A70FA8"/>
    <w:rsid w:val="00A711FA"/>
    <w:rsid w:val="00A71354"/>
    <w:rsid w:val="00A71C23"/>
    <w:rsid w:val="00A7232E"/>
    <w:rsid w:val="00A729C5"/>
    <w:rsid w:val="00A73412"/>
    <w:rsid w:val="00A737D9"/>
    <w:rsid w:val="00A73C0C"/>
    <w:rsid w:val="00A740B9"/>
    <w:rsid w:val="00A74D6A"/>
    <w:rsid w:val="00A755B9"/>
    <w:rsid w:val="00A76614"/>
    <w:rsid w:val="00A8026A"/>
    <w:rsid w:val="00A820EE"/>
    <w:rsid w:val="00A8226C"/>
    <w:rsid w:val="00A839D8"/>
    <w:rsid w:val="00A84387"/>
    <w:rsid w:val="00A85315"/>
    <w:rsid w:val="00A85844"/>
    <w:rsid w:val="00A85D6B"/>
    <w:rsid w:val="00A867B9"/>
    <w:rsid w:val="00A90DD6"/>
    <w:rsid w:val="00A91EF4"/>
    <w:rsid w:val="00A93F50"/>
    <w:rsid w:val="00A94056"/>
    <w:rsid w:val="00A94A49"/>
    <w:rsid w:val="00A9594E"/>
    <w:rsid w:val="00A97C7A"/>
    <w:rsid w:val="00AA042A"/>
    <w:rsid w:val="00AA0624"/>
    <w:rsid w:val="00AA0D64"/>
    <w:rsid w:val="00AA0DF4"/>
    <w:rsid w:val="00AA19A6"/>
    <w:rsid w:val="00AA19ED"/>
    <w:rsid w:val="00AA280E"/>
    <w:rsid w:val="00AA28FB"/>
    <w:rsid w:val="00AA3B9F"/>
    <w:rsid w:val="00AA515F"/>
    <w:rsid w:val="00AA6429"/>
    <w:rsid w:val="00AA6A0E"/>
    <w:rsid w:val="00AA6C5C"/>
    <w:rsid w:val="00AA710E"/>
    <w:rsid w:val="00AA7B41"/>
    <w:rsid w:val="00AB0822"/>
    <w:rsid w:val="00AB0DA4"/>
    <w:rsid w:val="00AB19CB"/>
    <w:rsid w:val="00AB21D8"/>
    <w:rsid w:val="00AB2F75"/>
    <w:rsid w:val="00AB3D1A"/>
    <w:rsid w:val="00AB3D4E"/>
    <w:rsid w:val="00AB4791"/>
    <w:rsid w:val="00AB4EB3"/>
    <w:rsid w:val="00AB4EDE"/>
    <w:rsid w:val="00AB5704"/>
    <w:rsid w:val="00AB5B92"/>
    <w:rsid w:val="00AB62F8"/>
    <w:rsid w:val="00AB6434"/>
    <w:rsid w:val="00AB644D"/>
    <w:rsid w:val="00AC09D5"/>
    <w:rsid w:val="00AC1457"/>
    <w:rsid w:val="00AC1D08"/>
    <w:rsid w:val="00AC25B4"/>
    <w:rsid w:val="00AC3DCB"/>
    <w:rsid w:val="00AC4288"/>
    <w:rsid w:val="00AC43B7"/>
    <w:rsid w:val="00AC49D0"/>
    <w:rsid w:val="00AC65A1"/>
    <w:rsid w:val="00AC67C5"/>
    <w:rsid w:val="00AC7F6A"/>
    <w:rsid w:val="00AD1313"/>
    <w:rsid w:val="00AD249E"/>
    <w:rsid w:val="00AD299C"/>
    <w:rsid w:val="00AD314A"/>
    <w:rsid w:val="00AD35D6"/>
    <w:rsid w:val="00AD4AE3"/>
    <w:rsid w:val="00AD5D2B"/>
    <w:rsid w:val="00AD6A56"/>
    <w:rsid w:val="00AD6C8A"/>
    <w:rsid w:val="00AD78D6"/>
    <w:rsid w:val="00AE0B6D"/>
    <w:rsid w:val="00AE1007"/>
    <w:rsid w:val="00AE2B2E"/>
    <w:rsid w:val="00AE2D8D"/>
    <w:rsid w:val="00AE3D43"/>
    <w:rsid w:val="00AE42DB"/>
    <w:rsid w:val="00AE4CA8"/>
    <w:rsid w:val="00AE61E4"/>
    <w:rsid w:val="00AE682E"/>
    <w:rsid w:val="00AE710C"/>
    <w:rsid w:val="00AE7EA5"/>
    <w:rsid w:val="00AF04CB"/>
    <w:rsid w:val="00AF1486"/>
    <w:rsid w:val="00AF1939"/>
    <w:rsid w:val="00AF3D3B"/>
    <w:rsid w:val="00AF4083"/>
    <w:rsid w:val="00AF45AB"/>
    <w:rsid w:val="00AF4C0D"/>
    <w:rsid w:val="00AF58EC"/>
    <w:rsid w:val="00AF594C"/>
    <w:rsid w:val="00AF5BDA"/>
    <w:rsid w:val="00AF71A6"/>
    <w:rsid w:val="00AF761A"/>
    <w:rsid w:val="00AF7C15"/>
    <w:rsid w:val="00AF7E28"/>
    <w:rsid w:val="00B00090"/>
    <w:rsid w:val="00B01A02"/>
    <w:rsid w:val="00B0226E"/>
    <w:rsid w:val="00B02C04"/>
    <w:rsid w:val="00B0314B"/>
    <w:rsid w:val="00B0465B"/>
    <w:rsid w:val="00B047FF"/>
    <w:rsid w:val="00B06205"/>
    <w:rsid w:val="00B11165"/>
    <w:rsid w:val="00B114AC"/>
    <w:rsid w:val="00B118DC"/>
    <w:rsid w:val="00B124B2"/>
    <w:rsid w:val="00B12A87"/>
    <w:rsid w:val="00B13339"/>
    <w:rsid w:val="00B1392B"/>
    <w:rsid w:val="00B13F4B"/>
    <w:rsid w:val="00B14E6D"/>
    <w:rsid w:val="00B15280"/>
    <w:rsid w:val="00B15D9C"/>
    <w:rsid w:val="00B15F74"/>
    <w:rsid w:val="00B16FB1"/>
    <w:rsid w:val="00B216AF"/>
    <w:rsid w:val="00B227BD"/>
    <w:rsid w:val="00B2417D"/>
    <w:rsid w:val="00B2453E"/>
    <w:rsid w:val="00B24997"/>
    <w:rsid w:val="00B26CF3"/>
    <w:rsid w:val="00B26F43"/>
    <w:rsid w:val="00B3076E"/>
    <w:rsid w:val="00B30B4D"/>
    <w:rsid w:val="00B31FCC"/>
    <w:rsid w:val="00B32043"/>
    <w:rsid w:val="00B32633"/>
    <w:rsid w:val="00B32A1C"/>
    <w:rsid w:val="00B33B28"/>
    <w:rsid w:val="00B33BE0"/>
    <w:rsid w:val="00B34C16"/>
    <w:rsid w:val="00B35DD4"/>
    <w:rsid w:val="00B37D6B"/>
    <w:rsid w:val="00B41417"/>
    <w:rsid w:val="00B42954"/>
    <w:rsid w:val="00B42FEF"/>
    <w:rsid w:val="00B43573"/>
    <w:rsid w:val="00B43C30"/>
    <w:rsid w:val="00B44517"/>
    <w:rsid w:val="00B449BA"/>
    <w:rsid w:val="00B44EA9"/>
    <w:rsid w:val="00B450AF"/>
    <w:rsid w:val="00B45414"/>
    <w:rsid w:val="00B45504"/>
    <w:rsid w:val="00B468E9"/>
    <w:rsid w:val="00B47879"/>
    <w:rsid w:val="00B4799B"/>
    <w:rsid w:val="00B51438"/>
    <w:rsid w:val="00B521C6"/>
    <w:rsid w:val="00B52BC8"/>
    <w:rsid w:val="00B53E4F"/>
    <w:rsid w:val="00B54B2E"/>
    <w:rsid w:val="00B5534D"/>
    <w:rsid w:val="00B553BC"/>
    <w:rsid w:val="00B634B6"/>
    <w:rsid w:val="00B64B2E"/>
    <w:rsid w:val="00B64B99"/>
    <w:rsid w:val="00B66C69"/>
    <w:rsid w:val="00B67C5D"/>
    <w:rsid w:val="00B702E4"/>
    <w:rsid w:val="00B708A3"/>
    <w:rsid w:val="00B71918"/>
    <w:rsid w:val="00B7208D"/>
    <w:rsid w:val="00B72155"/>
    <w:rsid w:val="00B72B7E"/>
    <w:rsid w:val="00B7378D"/>
    <w:rsid w:val="00B74C18"/>
    <w:rsid w:val="00B765D7"/>
    <w:rsid w:val="00B76B64"/>
    <w:rsid w:val="00B76F2D"/>
    <w:rsid w:val="00B80046"/>
    <w:rsid w:val="00B8049F"/>
    <w:rsid w:val="00B821BE"/>
    <w:rsid w:val="00B84FEF"/>
    <w:rsid w:val="00B853FC"/>
    <w:rsid w:val="00B86917"/>
    <w:rsid w:val="00B87012"/>
    <w:rsid w:val="00B8742F"/>
    <w:rsid w:val="00B87A97"/>
    <w:rsid w:val="00B90326"/>
    <w:rsid w:val="00B9116C"/>
    <w:rsid w:val="00B91D3B"/>
    <w:rsid w:val="00B93349"/>
    <w:rsid w:val="00B93788"/>
    <w:rsid w:val="00B9393F"/>
    <w:rsid w:val="00B93EDB"/>
    <w:rsid w:val="00B95CAF"/>
    <w:rsid w:val="00B96A48"/>
    <w:rsid w:val="00BA01C9"/>
    <w:rsid w:val="00BA0DD6"/>
    <w:rsid w:val="00BA162D"/>
    <w:rsid w:val="00BA17F5"/>
    <w:rsid w:val="00BA18C8"/>
    <w:rsid w:val="00BA196A"/>
    <w:rsid w:val="00BA1BA9"/>
    <w:rsid w:val="00BA24CE"/>
    <w:rsid w:val="00BA2D45"/>
    <w:rsid w:val="00BA2DEC"/>
    <w:rsid w:val="00BA324C"/>
    <w:rsid w:val="00BA3309"/>
    <w:rsid w:val="00BA3B21"/>
    <w:rsid w:val="00BA7643"/>
    <w:rsid w:val="00BA783B"/>
    <w:rsid w:val="00BB1DE6"/>
    <w:rsid w:val="00BB25D1"/>
    <w:rsid w:val="00BB2D9A"/>
    <w:rsid w:val="00BB2F84"/>
    <w:rsid w:val="00BB3B11"/>
    <w:rsid w:val="00BC05EE"/>
    <w:rsid w:val="00BC0BE9"/>
    <w:rsid w:val="00BC0D4D"/>
    <w:rsid w:val="00BC1D5A"/>
    <w:rsid w:val="00BC33D0"/>
    <w:rsid w:val="00BC3B4B"/>
    <w:rsid w:val="00BC5192"/>
    <w:rsid w:val="00BC52C0"/>
    <w:rsid w:val="00BC55DC"/>
    <w:rsid w:val="00BC56FA"/>
    <w:rsid w:val="00BC5C1A"/>
    <w:rsid w:val="00BC62FB"/>
    <w:rsid w:val="00BC7684"/>
    <w:rsid w:val="00BD01B9"/>
    <w:rsid w:val="00BD04D8"/>
    <w:rsid w:val="00BD125B"/>
    <w:rsid w:val="00BD13FA"/>
    <w:rsid w:val="00BD1880"/>
    <w:rsid w:val="00BD64AF"/>
    <w:rsid w:val="00BD6BD7"/>
    <w:rsid w:val="00BE0134"/>
    <w:rsid w:val="00BE0F93"/>
    <w:rsid w:val="00BE1A04"/>
    <w:rsid w:val="00BE1C25"/>
    <w:rsid w:val="00BE1E9D"/>
    <w:rsid w:val="00BE2E7B"/>
    <w:rsid w:val="00BE3507"/>
    <w:rsid w:val="00BE382F"/>
    <w:rsid w:val="00BE3A6B"/>
    <w:rsid w:val="00BE3B77"/>
    <w:rsid w:val="00BE3B83"/>
    <w:rsid w:val="00BE58FE"/>
    <w:rsid w:val="00BE6169"/>
    <w:rsid w:val="00BE6906"/>
    <w:rsid w:val="00BE7EC1"/>
    <w:rsid w:val="00BF1811"/>
    <w:rsid w:val="00BF1B0B"/>
    <w:rsid w:val="00BF2269"/>
    <w:rsid w:val="00BF2B9D"/>
    <w:rsid w:val="00BF35C6"/>
    <w:rsid w:val="00BF381B"/>
    <w:rsid w:val="00BF436B"/>
    <w:rsid w:val="00BF4E1C"/>
    <w:rsid w:val="00BF50B8"/>
    <w:rsid w:val="00BF6022"/>
    <w:rsid w:val="00C00C34"/>
    <w:rsid w:val="00C0135E"/>
    <w:rsid w:val="00C01E18"/>
    <w:rsid w:val="00C01FB3"/>
    <w:rsid w:val="00C031A4"/>
    <w:rsid w:val="00C03407"/>
    <w:rsid w:val="00C03545"/>
    <w:rsid w:val="00C045CE"/>
    <w:rsid w:val="00C04DF1"/>
    <w:rsid w:val="00C05699"/>
    <w:rsid w:val="00C06750"/>
    <w:rsid w:val="00C06DCC"/>
    <w:rsid w:val="00C07B52"/>
    <w:rsid w:val="00C07DCB"/>
    <w:rsid w:val="00C11A03"/>
    <w:rsid w:val="00C11AB4"/>
    <w:rsid w:val="00C122EB"/>
    <w:rsid w:val="00C13732"/>
    <w:rsid w:val="00C1392F"/>
    <w:rsid w:val="00C13DEA"/>
    <w:rsid w:val="00C1430A"/>
    <w:rsid w:val="00C14E7A"/>
    <w:rsid w:val="00C2036B"/>
    <w:rsid w:val="00C20427"/>
    <w:rsid w:val="00C20C24"/>
    <w:rsid w:val="00C20CB5"/>
    <w:rsid w:val="00C2125D"/>
    <w:rsid w:val="00C21EC2"/>
    <w:rsid w:val="00C228BB"/>
    <w:rsid w:val="00C230FB"/>
    <w:rsid w:val="00C23B62"/>
    <w:rsid w:val="00C2419A"/>
    <w:rsid w:val="00C25BF9"/>
    <w:rsid w:val="00C26676"/>
    <w:rsid w:val="00C26925"/>
    <w:rsid w:val="00C27378"/>
    <w:rsid w:val="00C27FF0"/>
    <w:rsid w:val="00C30B99"/>
    <w:rsid w:val="00C315FF"/>
    <w:rsid w:val="00C32E28"/>
    <w:rsid w:val="00C33525"/>
    <w:rsid w:val="00C35677"/>
    <w:rsid w:val="00C36299"/>
    <w:rsid w:val="00C3642D"/>
    <w:rsid w:val="00C369CE"/>
    <w:rsid w:val="00C36FE7"/>
    <w:rsid w:val="00C37885"/>
    <w:rsid w:val="00C40766"/>
    <w:rsid w:val="00C4330C"/>
    <w:rsid w:val="00C44479"/>
    <w:rsid w:val="00C44C78"/>
    <w:rsid w:val="00C45ECB"/>
    <w:rsid w:val="00C467CC"/>
    <w:rsid w:val="00C50646"/>
    <w:rsid w:val="00C51242"/>
    <w:rsid w:val="00C51508"/>
    <w:rsid w:val="00C52BD0"/>
    <w:rsid w:val="00C53032"/>
    <w:rsid w:val="00C54A4A"/>
    <w:rsid w:val="00C55203"/>
    <w:rsid w:val="00C556CE"/>
    <w:rsid w:val="00C55DD4"/>
    <w:rsid w:val="00C55FC0"/>
    <w:rsid w:val="00C57CA0"/>
    <w:rsid w:val="00C60BAF"/>
    <w:rsid w:val="00C6176C"/>
    <w:rsid w:val="00C627A1"/>
    <w:rsid w:val="00C62AAB"/>
    <w:rsid w:val="00C635E2"/>
    <w:rsid w:val="00C63E54"/>
    <w:rsid w:val="00C64A37"/>
    <w:rsid w:val="00C662ED"/>
    <w:rsid w:val="00C6676E"/>
    <w:rsid w:val="00C67BE5"/>
    <w:rsid w:val="00C67FEF"/>
    <w:rsid w:val="00C713ED"/>
    <w:rsid w:val="00C71C5E"/>
    <w:rsid w:val="00C72E6C"/>
    <w:rsid w:val="00C73ED3"/>
    <w:rsid w:val="00C73FC6"/>
    <w:rsid w:val="00C75470"/>
    <w:rsid w:val="00C75856"/>
    <w:rsid w:val="00C76A72"/>
    <w:rsid w:val="00C800BC"/>
    <w:rsid w:val="00C80305"/>
    <w:rsid w:val="00C804AC"/>
    <w:rsid w:val="00C80F74"/>
    <w:rsid w:val="00C81501"/>
    <w:rsid w:val="00C81752"/>
    <w:rsid w:val="00C82A98"/>
    <w:rsid w:val="00C82FE1"/>
    <w:rsid w:val="00C8593C"/>
    <w:rsid w:val="00C866B5"/>
    <w:rsid w:val="00C87D1F"/>
    <w:rsid w:val="00C9055D"/>
    <w:rsid w:val="00C9129D"/>
    <w:rsid w:val="00C91B84"/>
    <w:rsid w:val="00C91CBB"/>
    <w:rsid w:val="00C949BE"/>
    <w:rsid w:val="00C9567C"/>
    <w:rsid w:val="00C96D6A"/>
    <w:rsid w:val="00C97BE5"/>
    <w:rsid w:val="00CA0273"/>
    <w:rsid w:val="00CA0307"/>
    <w:rsid w:val="00CA15E0"/>
    <w:rsid w:val="00CA20B9"/>
    <w:rsid w:val="00CA2DA2"/>
    <w:rsid w:val="00CA37FF"/>
    <w:rsid w:val="00CA4068"/>
    <w:rsid w:val="00CA47D6"/>
    <w:rsid w:val="00CA50ED"/>
    <w:rsid w:val="00CA53FB"/>
    <w:rsid w:val="00CA5874"/>
    <w:rsid w:val="00CA5C5E"/>
    <w:rsid w:val="00CA6029"/>
    <w:rsid w:val="00CA7ABF"/>
    <w:rsid w:val="00CB01B8"/>
    <w:rsid w:val="00CB1450"/>
    <w:rsid w:val="00CB18F6"/>
    <w:rsid w:val="00CB414C"/>
    <w:rsid w:val="00CB5262"/>
    <w:rsid w:val="00CB60B8"/>
    <w:rsid w:val="00CB60C0"/>
    <w:rsid w:val="00CB69B4"/>
    <w:rsid w:val="00CB71D6"/>
    <w:rsid w:val="00CC079E"/>
    <w:rsid w:val="00CC0B87"/>
    <w:rsid w:val="00CC14E7"/>
    <w:rsid w:val="00CC15E9"/>
    <w:rsid w:val="00CC2052"/>
    <w:rsid w:val="00CC3131"/>
    <w:rsid w:val="00CC37E8"/>
    <w:rsid w:val="00CC4623"/>
    <w:rsid w:val="00CC617E"/>
    <w:rsid w:val="00CC629F"/>
    <w:rsid w:val="00CC66C4"/>
    <w:rsid w:val="00CC6F48"/>
    <w:rsid w:val="00CC76F8"/>
    <w:rsid w:val="00CC7861"/>
    <w:rsid w:val="00CD0070"/>
    <w:rsid w:val="00CD026D"/>
    <w:rsid w:val="00CD04CB"/>
    <w:rsid w:val="00CD0725"/>
    <w:rsid w:val="00CD09A9"/>
    <w:rsid w:val="00CD22EF"/>
    <w:rsid w:val="00CD3172"/>
    <w:rsid w:val="00CD405E"/>
    <w:rsid w:val="00CD462A"/>
    <w:rsid w:val="00CD5159"/>
    <w:rsid w:val="00CD5C2E"/>
    <w:rsid w:val="00CD6EFC"/>
    <w:rsid w:val="00CD7C6F"/>
    <w:rsid w:val="00CE14B6"/>
    <w:rsid w:val="00CE14B8"/>
    <w:rsid w:val="00CE15B0"/>
    <w:rsid w:val="00CE1D26"/>
    <w:rsid w:val="00CE2128"/>
    <w:rsid w:val="00CE22D1"/>
    <w:rsid w:val="00CE2ADE"/>
    <w:rsid w:val="00CE2D1B"/>
    <w:rsid w:val="00CE3FDC"/>
    <w:rsid w:val="00CE48C2"/>
    <w:rsid w:val="00CE4917"/>
    <w:rsid w:val="00CE4C87"/>
    <w:rsid w:val="00CE5221"/>
    <w:rsid w:val="00CE524C"/>
    <w:rsid w:val="00CE54EC"/>
    <w:rsid w:val="00CE67BF"/>
    <w:rsid w:val="00CE7312"/>
    <w:rsid w:val="00CE7D2D"/>
    <w:rsid w:val="00CF0338"/>
    <w:rsid w:val="00CF0A22"/>
    <w:rsid w:val="00CF0DB4"/>
    <w:rsid w:val="00CF10EB"/>
    <w:rsid w:val="00CF1171"/>
    <w:rsid w:val="00CF191C"/>
    <w:rsid w:val="00CF1F26"/>
    <w:rsid w:val="00CF2C1A"/>
    <w:rsid w:val="00CF3384"/>
    <w:rsid w:val="00CF4B9A"/>
    <w:rsid w:val="00CF6492"/>
    <w:rsid w:val="00CF684C"/>
    <w:rsid w:val="00CF698C"/>
    <w:rsid w:val="00CF6D0F"/>
    <w:rsid w:val="00CF6D68"/>
    <w:rsid w:val="00CF7042"/>
    <w:rsid w:val="00CF733C"/>
    <w:rsid w:val="00D010EA"/>
    <w:rsid w:val="00D013A8"/>
    <w:rsid w:val="00D0176F"/>
    <w:rsid w:val="00D01C04"/>
    <w:rsid w:val="00D02B84"/>
    <w:rsid w:val="00D03B43"/>
    <w:rsid w:val="00D0515E"/>
    <w:rsid w:val="00D051A0"/>
    <w:rsid w:val="00D0567F"/>
    <w:rsid w:val="00D05A95"/>
    <w:rsid w:val="00D06601"/>
    <w:rsid w:val="00D072B5"/>
    <w:rsid w:val="00D07762"/>
    <w:rsid w:val="00D07A32"/>
    <w:rsid w:val="00D07DBC"/>
    <w:rsid w:val="00D101F6"/>
    <w:rsid w:val="00D10BFE"/>
    <w:rsid w:val="00D12DFE"/>
    <w:rsid w:val="00D136FD"/>
    <w:rsid w:val="00D1383A"/>
    <w:rsid w:val="00D15181"/>
    <w:rsid w:val="00D15441"/>
    <w:rsid w:val="00D15CB3"/>
    <w:rsid w:val="00D1621D"/>
    <w:rsid w:val="00D167DE"/>
    <w:rsid w:val="00D17388"/>
    <w:rsid w:val="00D20570"/>
    <w:rsid w:val="00D21331"/>
    <w:rsid w:val="00D2154A"/>
    <w:rsid w:val="00D24AF9"/>
    <w:rsid w:val="00D255AF"/>
    <w:rsid w:val="00D25D20"/>
    <w:rsid w:val="00D26DD9"/>
    <w:rsid w:val="00D305E2"/>
    <w:rsid w:val="00D3062C"/>
    <w:rsid w:val="00D3309C"/>
    <w:rsid w:val="00D33C98"/>
    <w:rsid w:val="00D33E3A"/>
    <w:rsid w:val="00D34648"/>
    <w:rsid w:val="00D34EF9"/>
    <w:rsid w:val="00D350B0"/>
    <w:rsid w:val="00D351C6"/>
    <w:rsid w:val="00D35B37"/>
    <w:rsid w:val="00D3615D"/>
    <w:rsid w:val="00D36E55"/>
    <w:rsid w:val="00D41A7E"/>
    <w:rsid w:val="00D421EF"/>
    <w:rsid w:val="00D422AE"/>
    <w:rsid w:val="00D424BE"/>
    <w:rsid w:val="00D42CF9"/>
    <w:rsid w:val="00D44D2E"/>
    <w:rsid w:val="00D46528"/>
    <w:rsid w:val="00D465EE"/>
    <w:rsid w:val="00D46637"/>
    <w:rsid w:val="00D47021"/>
    <w:rsid w:val="00D47788"/>
    <w:rsid w:val="00D518D2"/>
    <w:rsid w:val="00D51A1E"/>
    <w:rsid w:val="00D51F07"/>
    <w:rsid w:val="00D52189"/>
    <w:rsid w:val="00D528F5"/>
    <w:rsid w:val="00D5318D"/>
    <w:rsid w:val="00D53368"/>
    <w:rsid w:val="00D53A2C"/>
    <w:rsid w:val="00D5418E"/>
    <w:rsid w:val="00D573FE"/>
    <w:rsid w:val="00D57EB1"/>
    <w:rsid w:val="00D60401"/>
    <w:rsid w:val="00D61475"/>
    <w:rsid w:val="00D617FE"/>
    <w:rsid w:val="00D61C58"/>
    <w:rsid w:val="00D61DC4"/>
    <w:rsid w:val="00D62265"/>
    <w:rsid w:val="00D646AC"/>
    <w:rsid w:val="00D650CA"/>
    <w:rsid w:val="00D67078"/>
    <w:rsid w:val="00D67553"/>
    <w:rsid w:val="00D678F4"/>
    <w:rsid w:val="00D704EF"/>
    <w:rsid w:val="00D70D3A"/>
    <w:rsid w:val="00D726FB"/>
    <w:rsid w:val="00D73602"/>
    <w:rsid w:val="00D73FB7"/>
    <w:rsid w:val="00D74485"/>
    <w:rsid w:val="00D754C0"/>
    <w:rsid w:val="00D75845"/>
    <w:rsid w:val="00D77076"/>
    <w:rsid w:val="00D771DD"/>
    <w:rsid w:val="00D77810"/>
    <w:rsid w:val="00D80DDB"/>
    <w:rsid w:val="00D80F60"/>
    <w:rsid w:val="00D82F64"/>
    <w:rsid w:val="00D84018"/>
    <w:rsid w:val="00D85CAD"/>
    <w:rsid w:val="00D85E2D"/>
    <w:rsid w:val="00D864CB"/>
    <w:rsid w:val="00D876CA"/>
    <w:rsid w:val="00D90AD7"/>
    <w:rsid w:val="00D91A21"/>
    <w:rsid w:val="00D925CB"/>
    <w:rsid w:val="00D92ED8"/>
    <w:rsid w:val="00D93807"/>
    <w:rsid w:val="00D9641F"/>
    <w:rsid w:val="00D96F0D"/>
    <w:rsid w:val="00D9770A"/>
    <w:rsid w:val="00DA10C0"/>
    <w:rsid w:val="00DA158A"/>
    <w:rsid w:val="00DA1E41"/>
    <w:rsid w:val="00DA3325"/>
    <w:rsid w:val="00DA3760"/>
    <w:rsid w:val="00DA49AB"/>
    <w:rsid w:val="00DA4CB7"/>
    <w:rsid w:val="00DB00BD"/>
    <w:rsid w:val="00DB1851"/>
    <w:rsid w:val="00DB1B20"/>
    <w:rsid w:val="00DB2082"/>
    <w:rsid w:val="00DB31FE"/>
    <w:rsid w:val="00DB3329"/>
    <w:rsid w:val="00DB3427"/>
    <w:rsid w:val="00DB534B"/>
    <w:rsid w:val="00DB5353"/>
    <w:rsid w:val="00DB67CF"/>
    <w:rsid w:val="00DB67E4"/>
    <w:rsid w:val="00DB6A5F"/>
    <w:rsid w:val="00DB7828"/>
    <w:rsid w:val="00DB7B2A"/>
    <w:rsid w:val="00DB7C21"/>
    <w:rsid w:val="00DC0143"/>
    <w:rsid w:val="00DC089E"/>
    <w:rsid w:val="00DC225B"/>
    <w:rsid w:val="00DC22A6"/>
    <w:rsid w:val="00DC240E"/>
    <w:rsid w:val="00DC348F"/>
    <w:rsid w:val="00DC34FA"/>
    <w:rsid w:val="00DD063E"/>
    <w:rsid w:val="00DD1337"/>
    <w:rsid w:val="00DD1378"/>
    <w:rsid w:val="00DD1626"/>
    <w:rsid w:val="00DD1B17"/>
    <w:rsid w:val="00DD20EC"/>
    <w:rsid w:val="00DD2170"/>
    <w:rsid w:val="00DD23AD"/>
    <w:rsid w:val="00DD25B7"/>
    <w:rsid w:val="00DD28F4"/>
    <w:rsid w:val="00DD2E10"/>
    <w:rsid w:val="00DD3FCE"/>
    <w:rsid w:val="00DD408C"/>
    <w:rsid w:val="00DD4931"/>
    <w:rsid w:val="00DD4A7E"/>
    <w:rsid w:val="00DD5B30"/>
    <w:rsid w:val="00DD5C7D"/>
    <w:rsid w:val="00DD6119"/>
    <w:rsid w:val="00DD642C"/>
    <w:rsid w:val="00DE13B6"/>
    <w:rsid w:val="00DE14F1"/>
    <w:rsid w:val="00DE16CC"/>
    <w:rsid w:val="00DE1EF4"/>
    <w:rsid w:val="00DE3153"/>
    <w:rsid w:val="00DE4254"/>
    <w:rsid w:val="00DE4EBB"/>
    <w:rsid w:val="00DE656D"/>
    <w:rsid w:val="00DE6D38"/>
    <w:rsid w:val="00DE70EA"/>
    <w:rsid w:val="00DE74CF"/>
    <w:rsid w:val="00DE7E81"/>
    <w:rsid w:val="00DF0708"/>
    <w:rsid w:val="00DF0B86"/>
    <w:rsid w:val="00DF25D7"/>
    <w:rsid w:val="00DF312A"/>
    <w:rsid w:val="00DF325A"/>
    <w:rsid w:val="00DF39B1"/>
    <w:rsid w:val="00DF4423"/>
    <w:rsid w:val="00DF4692"/>
    <w:rsid w:val="00DF46AE"/>
    <w:rsid w:val="00DF4E51"/>
    <w:rsid w:val="00DF6799"/>
    <w:rsid w:val="00DF6C9F"/>
    <w:rsid w:val="00DF77EE"/>
    <w:rsid w:val="00DF7CA3"/>
    <w:rsid w:val="00E0059A"/>
    <w:rsid w:val="00E010A8"/>
    <w:rsid w:val="00E01C4C"/>
    <w:rsid w:val="00E023A4"/>
    <w:rsid w:val="00E02982"/>
    <w:rsid w:val="00E037AD"/>
    <w:rsid w:val="00E03D75"/>
    <w:rsid w:val="00E0409E"/>
    <w:rsid w:val="00E04EFD"/>
    <w:rsid w:val="00E0555C"/>
    <w:rsid w:val="00E06508"/>
    <w:rsid w:val="00E06C56"/>
    <w:rsid w:val="00E070E1"/>
    <w:rsid w:val="00E07ACE"/>
    <w:rsid w:val="00E10C00"/>
    <w:rsid w:val="00E10D26"/>
    <w:rsid w:val="00E11475"/>
    <w:rsid w:val="00E1187E"/>
    <w:rsid w:val="00E11BDF"/>
    <w:rsid w:val="00E12651"/>
    <w:rsid w:val="00E13175"/>
    <w:rsid w:val="00E13A7A"/>
    <w:rsid w:val="00E13CA6"/>
    <w:rsid w:val="00E147C6"/>
    <w:rsid w:val="00E1488F"/>
    <w:rsid w:val="00E149AE"/>
    <w:rsid w:val="00E14ED7"/>
    <w:rsid w:val="00E14FCA"/>
    <w:rsid w:val="00E15C94"/>
    <w:rsid w:val="00E17837"/>
    <w:rsid w:val="00E2033C"/>
    <w:rsid w:val="00E203D7"/>
    <w:rsid w:val="00E208B2"/>
    <w:rsid w:val="00E20A3A"/>
    <w:rsid w:val="00E211B7"/>
    <w:rsid w:val="00E212CF"/>
    <w:rsid w:val="00E21BDE"/>
    <w:rsid w:val="00E21FB0"/>
    <w:rsid w:val="00E22AEB"/>
    <w:rsid w:val="00E22F14"/>
    <w:rsid w:val="00E24A18"/>
    <w:rsid w:val="00E250B5"/>
    <w:rsid w:val="00E25E7C"/>
    <w:rsid w:val="00E27046"/>
    <w:rsid w:val="00E31DBC"/>
    <w:rsid w:val="00E322DA"/>
    <w:rsid w:val="00E32AE1"/>
    <w:rsid w:val="00E33D62"/>
    <w:rsid w:val="00E33F63"/>
    <w:rsid w:val="00E34CD4"/>
    <w:rsid w:val="00E367B4"/>
    <w:rsid w:val="00E3746D"/>
    <w:rsid w:val="00E37D13"/>
    <w:rsid w:val="00E40DC9"/>
    <w:rsid w:val="00E41AB1"/>
    <w:rsid w:val="00E41E31"/>
    <w:rsid w:val="00E42562"/>
    <w:rsid w:val="00E4480B"/>
    <w:rsid w:val="00E44AAD"/>
    <w:rsid w:val="00E45B8D"/>
    <w:rsid w:val="00E45E01"/>
    <w:rsid w:val="00E47C74"/>
    <w:rsid w:val="00E47F6B"/>
    <w:rsid w:val="00E51526"/>
    <w:rsid w:val="00E5182B"/>
    <w:rsid w:val="00E51E36"/>
    <w:rsid w:val="00E529D6"/>
    <w:rsid w:val="00E5467D"/>
    <w:rsid w:val="00E54AC4"/>
    <w:rsid w:val="00E55A90"/>
    <w:rsid w:val="00E55BC2"/>
    <w:rsid w:val="00E55FC6"/>
    <w:rsid w:val="00E566C3"/>
    <w:rsid w:val="00E635B9"/>
    <w:rsid w:val="00E65F68"/>
    <w:rsid w:val="00E670B5"/>
    <w:rsid w:val="00E6756E"/>
    <w:rsid w:val="00E70ED4"/>
    <w:rsid w:val="00E716A0"/>
    <w:rsid w:val="00E7181A"/>
    <w:rsid w:val="00E71EF5"/>
    <w:rsid w:val="00E72E45"/>
    <w:rsid w:val="00E73195"/>
    <w:rsid w:val="00E731B5"/>
    <w:rsid w:val="00E733CD"/>
    <w:rsid w:val="00E741B4"/>
    <w:rsid w:val="00E757C3"/>
    <w:rsid w:val="00E75B95"/>
    <w:rsid w:val="00E766BD"/>
    <w:rsid w:val="00E76B91"/>
    <w:rsid w:val="00E77575"/>
    <w:rsid w:val="00E77AC8"/>
    <w:rsid w:val="00E812C8"/>
    <w:rsid w:val="00E81811"/>
    <w:rsid w:val="00E832E8"/>
    <w:rsid w:val="00E83516"/>
    <w:rsid w:val="00E8600B"/>
    <w:rsid w:val="00E86405"/>
    <w:rsid w:val="00E868B9"/>
    <w:rsid w:val="00E87173"/>
    <w:rsid w:val="00E87273"/>
    <w:rsid w:val="00E87429"/>
    <w:rsid w:val="00E875D1"/>
    <w:rsid w:val="00E879DF"/>
    <w:rsid w:val="00E90903"/>
    <w:rsid w:val="00E94624"/>
    <w:rsid w:val="00E96D73"/>
    <w:rsid w:val="00E97936"/>
    <w:rsid w:val="00E97AA4"/>
    <w:rsid w:val="00EA0FAB"/>
    <w:rsid w:val="00EA1309"/>
    <w:rsid w:val="00EA18D2"/>
    <w:rsid w:val="00EA1AE1"/>
    <w:rsid w:val="00EA1AE8"/>
    <w:rsid w:val="00EA1D38"/>
    <w:rsid w:val="00EA1F92"/>
    <w:rsid w:val="00EA29C4"/>
    <w:rsid w:val="00EA2BFA"/>
    <w:rsid w:val="00EA48E6"/>
    <w:rsid w:val="00EA5D58"/>
    <w:rsid w:val="00EA617F"/>
    <w:rsid w:val="00EA6CDD"/>
    <w:rsid w:val="00EA70A0"/>
    <w:rsid w:val="00EA77BF"/>
    <w:rsid w:val="00EB12D3"/>
    <w:rsid w:val="00EB14B9"/>
    <w:rsid w:val="00EB167F"/>
    <w:rsid w:val="00EB2A8D"/>
    <w:rsid w:val="00EB2AE6"/>
    <w:rsid w:val="00EB2D5B"/>
    <w:rsid w:val="00EB35D8"/>
    <w:rsid w:val="00EB52C6"/>
    <w:rsid w:val="00EB5408"/>
    <w:rsid w:val="00EB706F"/>
    <w:rsid w:val="00EB7852"/>
    <w:rsid w:val="00EC0D8D"/>
    <w:rsid w:val="00EC2356"/>
    <w:rsid w:val="00EC31C3"/>
    <w:rsid w:val="00EC4432"/>
    <w:rsid w:val="00EC4491"/>
    <w:rsid w:val="00EC5399"/>
    <w:rsid w:val="00EC5A26"/>
    <w:rsid w:val="00EC6798"/>
    <w:rsid w:val="00EC76B9"/>
    <w:rsid w:val="00EC7B5C"/>
    <w:rsid w:val="00ED0102"/>
    <w:rsid w:val="00ED0208"/>
    <w:rsid w:val="00ED1697"/>
    <w:rsid w:val="00ED1E8B"/>
    <w:rsid w:val="00ED28B5"/>
    <w:rsid w:val="00ED3054"/>
    <w:rsid w:val="00ED5215"/>
    <w:rsid w:val="00ED5FDA"/>
    <w:rsid w:val="00ED610E"/>
    <w:rsid w:val="00ED6204"/>
    <w:rsid w:val="00ED701C"/>
    <w:rsid w:val="00ED79FA"/>
    <w:rsid w:val="00ED7A54"/>
    <w:rsid w:val="00ED7D03"/>
    <w:rsid w:val="00EE01DE"/>
    <w:rsid w:val="00EE0276"/>
    <w:rsid w:val="00EE0717"/>
    <w:rsid w:val="00EE0AC0"/>
    <w:rsid w:val="00EE1495"/>
    <w:rsid w:val="00EE198F"/>
    <w:rsid w:val="00EE22EE"/>
    <w:rsid w:val="00EE2C5D"/>
    <w:rsid w:val="00EE31EB"/>
    <w:rsid w:val="00EE3FF4"/>
    <w:rsid w:val="00EE4D3B"/>
    <w:rsid w:val="00EE52E6"/>
    <w:rsid w:val="00EE531E"/>
    <w:rsid w:val="00EE615B"/>
    <w:rsid w:val="00EE739E"/>
    <w:rsid w:val="00EE7B32"/>
    <w:rsid w:val="00EF0BFC"/>
    <w:rsid w:val="00EF24E0"/>
    <w:rsid w:val="00EF2C1D"/>
    <w:rsid w:val="00EF3E83"/>
    <w:rsid w:val="00EF44B2"/>
    <w:rsid w:val="00EF473F"/>
    <w:rsid w:val="00EF47C7"/>
    <w:rsid w:val="00EF4A0D"/>
    <w:rsid w:val="00EF57BA"/>
    <w:rsid w:val="00EF5F5C"/>
    <w:rsid w:val="00EF72B0"/>
    <w:rsid w:val="00EF7FC0"/>
    <w:rsid w:val="00F00EEF"/>
    <w:rsid w:val="00F0153B"/>
    <w:rsid w:val="00F0183D"/>
    <w:rsid w:val="00F0191C"/>
    <w:rsid w:val="00F02411"/>
    <w:rsid w:val="00F02BCD"/>
    <w:rsid w:val="00F02E95"/>
    <w:rsid w:val="00F03D1C"/>
    <w:rsid w:val="00F066A0"/>
    <w:rsid w:val="00F07576"/>
    <w:rsid w:val="00F07CD3"/>
    <w:rsid w:val="00F10EB8"/>
    <w:rsid w:val="00F12DCF"/>
    <w:rsid w:val="00F13091"/>
    <w:rsid w:val="00F13C80"/>
    <w:rsid w:val="00F13F8A"/>
    <w:rsid w:val="00F14129"/>
    <w:rsid w:val="00F14D75"/>
    <w:rsid w:val="00F151AA"/>
    <w:rsid w:val="00F15875"/>
    <w:rsid w:val="00F158C3"/>
    <w:rsid w:val="00F17CF1"/>
    <w:rsid w:val="00F2131E"/>
    <w:rsid w:val="00F23440"/>
    <w:rsid w:val="00F23D2C"/>
    <w:rsid w:val="00F24AF9"/>
    <w:rsid w:val="00F251F2"/>
    <w:rsid w:val="00F25623"/>
    <w:rsid w:val="00F2564A"/>
    <w:rsid w:val="00F26916"/>
    <w:rsid w:val="00F3075E"/>
    <w:rsid w:val="00F30D48"/>
    <w:rsid w:val="00F30D4D"/>
    <w:rsid w:val="00F31FF6"/>
    <w:rsid w:val="00F3288D"/>
    <w:rsid w:val="00F32EF3"/>
    <w:rsid w:val="00F33355"/>
    <w:rsid w:val="00F337D8"/>
    <w:rsid w:val="00F33C20"/>
    <w:rsid w:val="00F33E42"/>
    <w:rsid w:val="00F34647"/>
    <w:rsid w:val="00F349BD"/>
    <w:rsid w:val="00F34B1E"/>
    <w:rsid w:val="00F35A83"/>
    <w:rsid w:val="00F36D51"/>
    <w:rsid w:val="00F37159"/>
    <w:rsid w:val="00F37BD4"/>
    <w:rsid w:val="00F37EDF"/>
    <w:rsid w:val="00F4135E"/>
    <w:rsid w:val="00F41629"/>
    <w:rsid w:val="00F42008"/>
    <w:rsid w:val="00F42876"/>
    <w:rsid w:val="00F429D1"/>
    <w:rsid w:val="00F43EF0"/>
    <w:rsid w:val="00F4418C"/>
    <w:rsid w:val="00F44669"/>
    <w:rsid w:val="00F4501C"/>
    <w:rsid w:val="00F45601"/>
    <w:rsid w:val="00F45703"/>
    <w:rsid w:val="00F46686"/>
    <w:rsid w:val="00F4761D"/>
    <w:rsid w:val="00F47B26"/>
    <w:rsid w:val="00F50278"/>
    <w:rsid w:val="00F506E0"/>
    <w:rsid w:val="00F51225"/>
    <w:rsid w:val="00F51B15"/>
    <w:rsid w:val="00F51F6C"/>
    <w:rsid w:val="00F5478D"/>
    <w:rsid w:val="00F549C3"/>
    <w:rsid w:val="00F54C65"/>
    <w:rsid w:val="00F54DDE"/>
    <w:rsid w:val="00F54FDB"/>
    <w:rsid w:val="00F54FF2"/>
    <w:rsid w:val="00F5511C"/>
    <w:rsid w:val="00F5692C"/>
    <w:rsid w:val="00F575F5"/>
    <w:rsid w:val="00F600E7"/>
    <w:rsid w:val="00F60442"/>
    <w:rsid w:val="00F60769"/>
    <w:rsid w:val="00F6160B"/>
    <w:rsid w:val="00F6227F"/>
    <w:rsid w:val="00F6244C"/>
    <w:rsid w:val="00F65736"/>
    <w:rsid w:val="00F664BE"/>
    <w:rsid w:val="00F66879"/>
    <w:rsid w:val="00F66A56"/>
    <w:rsid w:val="00F66AA7"/>
    <w:rsid w:val="00F67B7A"/>
    <w:rsid w:val="00F7006D"/>
    <w:rsid w:val="00F70282"/>
    <w:rsid w:val="00F709B3"/>
    <w:rsid w:val="00F712C1"/>
    <w:rsid w:val="00F71727"/>
    <w:rsid w:val="00F71D21"/>
    <w:rsid w:val="00F72842"/>
    <w:rsid w:val="00F728D1"/>
    <w:rsid w:val="00F73D66"/>
    <w:rsid w:val="00F748EC"/>
    <w:rsid w:val="00F75464"/>
    <w:rsid w:val="00F75F6C"/>
    <w:rsid w:val="00F77F88"/>
    <w:rsid w:val="00F8052C"/>
    <w:rsid w:val="00F81F46"/>
    <w:rsid w:val="00F829E6"/>
    <w:rsid w:val="00F83121"/>
    <w:rsid w:val="00F83811"/>
    <w:rsid w:val="00F838E7"/>
    <w:rsid w:val="00F84523"/>
    <w:rsid w:val="00F84ADE"/>
    <w:rsid w:val="00F853ED"/>
    <w:rsid w:val="00F8635D"/>
    <w:rsid w:val="00F87D64"/>
    <w:rsid w:val="00F91C78"/>
    <w:rsid w:val="00F92237"/>
    <w:rsid w:val="00F93624"/>
    <w:rsid w:val="00F93D73"/>
    <w:rsid w:val="00F94C67"/>
    <w:rsid w:val="00F94DDD"/>
    <w:rsid w:val="00F94F64"/>
    <w:rsid w:val="00F95B81"/>
    <w:rsid w:val="00F9774D"/>
    <w:rsid w:val="00F97B97"/>
    <w:rsid w:val="00FA1DF6"/>
    <w:rsid w:val="00FA3A8B"/>
    <w:rsid w:val="00FA3B71"/>
    <w:rsid w:val="00FA4310"/>
    <w:rsid w:val="00FA5108"/>
    <w:rsid w:val="00FA6118"/>
    <w:rsid w:val="00FA64AC"/>
    <w:rsid w:val="00FA6649"/>
    <w:rsid w:val="00FA6659"/>
    <w:rsid w:val="00FA66D0"/>
    <w:rsid w:val="00FA6798"/>
    <w:rsid w:val="00FA73EE"/>
    <w:rsid w:val="00FA7F25"/>
    <w:rsid w:val="00FB06E4"/>
    <w:rsid w:val="00FB13F3"/>
    <w:rsid w:val="00FB3AEE"/>
    <w:rsid w:val="00FB7277"/>
    <w:rsid w:val="00FC262E"/>
    <w:rsid w:val="00FC3C6B"/>
    <w:rsid w:val="00FC526C"/>
    <w:rsid w:val="00FC6196"/>
    <w:rsid w:val="00FC6372"/>
    <w:rsid w:val="00FC731A"/>
    <w:rsid w:val="00FD0185"/>
    <w:rsid w:val="00FD07FA"/>
    <w:rsid w:val="00FD239A"/>
    <w:rsid w:val="00FD347F"/>
    <w:rsid w:val="00FD3A94"/>
    <w:rsid w:val="00FD5890"/>
    <w:rsid w:val="00FD6400"/>
    <w:rsid w:val="00FD6E68"/>
    <w:rsid w:val="00FD761D"/>
    <w:rsid w:val="00FD76A1"/>
    <w:rsid w:val="00FD77A9"/>
    <w:rsid w:val="00FD77BB"/>
    <w:rsid w:val="00FE0A6E"/>
    <w:rsid w:val="00FE1877"/>
    <w:rsid w:val="00FE2B67"/>
    <w:rsid w:val="00FE2E4D"/>
    <w:rsid w:val="00FE3331"/>
    <w:rsid w:val="00FE41A1"/>
    <w:rsid w:val="00FE44A4"/>
    <w:rsid w:val="00FF1105"/>
    <w:rsid w:val="00FF130F"/>
    <w:rsid w:val="00FF286C"/>
    <w:rsid w:val="00FF2ABF"/>
    <w:rsid w:val="00FF3A65"/>
    <w:rsid w:val="00FF3DA3"/>
    <w:rsid w:val="00FF4588"/>
    <w:rsid w:val="00FF4BEB"/>
    <w:rsid w:val="00FF509D"/>
    <w:rsid w:val="00FF59E9"/>
    <w:rsid w:val="00FF5F88"/>
    <w:rsid w:val="00FF6758"/>
    <w:rsid w:val="00FF6ADA"/>
    <w:rsid w:val="00FF7D74"/>
    <w:rsid w:val="00FF7F6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141B0"/>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8141B0"/>
    <w:pPr>
      <w:keepNext/>
      <w:ind w:left="1440" w:firstLine="720"/>
      <w:jc w:val="both"/>
      <w:outlineLvl w:val="0"/>
    </w:pPr>
    <w:rPr>
      <w:b/>
      <w:bCs/>
      <w:sz w:val="28"/>
      <w:szCs w:val="28"/>
      <w:lang w:val="bg-BG"/>
    </w:rPr>
  </w:style>
  <w:style w:type="paragraph" w:styleId="Heading2">
    <w:name w:val="heading 2"/>
    <w:basedOn w:val="Normal"/>
    <w:next w:val="Normal"/>
    <w:link w:val="Heading2Char"/>
    <w:uiPriority w:val="99"/>
    <w:qFormat/>
    <w:rsid w:val="008141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141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141B0"/>
    <w:pPr>
      <w:keepNext/>
      <w:outlineLvl w:val="3"/>
    </w:pPr>
    <w:rPr>
      <w:lang w:val="bg-BG"/>
    </w:rPr>
  </w:style>
  <w:style w:type="paragraph" w:styleId="Heading5">
    <w:name w:val="heading 5"/>
    <w:basedOn w:val="Normal"/>
    <w:next w:val="Normal"/>
    <w:link w:val="Heading5Char"/>
    <w:uiPriority w:val="99"/>
    <w:qFormat/>
    <w:rsid w:val="008141B0"/>
    <w:pPr>
      <w:keepNext/>
      <w:numPr>
        <w:numId w:val="3"/>
      </w:numPr>
      <w:jc w:val="both"/>
      <w:outlineLvl w:val="4"/>
    </w:pPr>
    <w:rPr>
      <w:rFonts w:ascii="Arial Narrow" w:hAnsi="Arial Narrow" w:cs="Arial Narrow"/>
      <w:b/>
      <w:bCs/>
      <w:lang w:val="bg-BG"/>
    </w:rPr>
  </w:style>
  <w:style w:type="paragraph" w:styleId="Heading6">
    <w:name w:val="heading 6"/>
    <w:basedOn w:val="Normal"/>
    <w:next w:val="Normal"/>
    <w:link w:val="Heading6Char"/>
    <w:uiPriority w:val="99"/>
    <w:qFormat/>
    <w:rsid w:val="008141B0"/>
    <w:pPr>
      <w:keepNext/>
      <w:ind w:left="720"/>
      <w:outlineLvl w:val="5"/>
    </w:pPr>
    <w:rPr>
      <w:b/>
      <w:bCs/>
      <w:lang w:val="bg-BG"/>
    </w:rPr>
  </w:style>
  <w:style w:type="paragraph" w:styleId="Heading7">
    <w:name w:val="heading 7"/>
    <w:basedOn w:val="Normal"/>
    <w:next w:val="Normal"/>
    <w:link w:val="Heading7Char"/>
    <w:uiPriority w:val="99"/>
    <w:qFormat/>
    <w:rsid w:val="008141B0"/>
    <w:pPr>
      <w:spacing w:before="240" w:after="60"/>
      <w:outlineLvl w:val="6"/>
    </w:pPr>
  </w:style>
  <w:style w:type="paragraph" w:styleId="Heading8">
    <w:name w:val="heading 8"/>
    <w:basedOn w:val="Normal"/>
    <w:next w:val="Normal"/>
    <w:link w:val="Heading8Char"/>
    <w:uiPriority w:val="99"/>
    <w:qFormat/>
    <w:rsid w:val="008141B0"/>
    <w:pPr>
      <w:keepNext/>
      <w:ind w:left="6372" w:firstLine="708"/>
      <w:jc w:val="right"/>
      <w:outlineLvl w:val="7"/>
    </w:pPr>
    <w:rPr>
      <w:b/>
      <w:bCs/>
      <w:lang w:val="bg-BG"/>
    </w:rPr>
  </w:style>
  <w:style w:type="paragraph" w:styleId="Heading9">
    <w:name w:val="heading 9"/>
    <w:basedOn w:val="Normal"/>
    <w:next w:val="Normal"/>
    <w:link w:val="Heading9Char"/>
    <w:uiPriority w:val="99"/>
    <w:qFormat/>
    <w:rsid w:val="008141B0"/>
    <w:pPr>
      <w:keepNext/>
      <w:numPr>
        <w:numId w:val="4"/>
      </w:numPr>
      <w:ind w:left="1440"/>
      <w:jc w:val="both"/>
      <w:outlineLvl w:val="8"/>
    </w:pPr>
    <w:rPr>
      <w:b/>
      <w:bCs/>
      <w:caps/>
      <w:color w:val="008000"/>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41B0"/>
    <w:rPr>
      <w:rFonts w:ascii="Times New Roman" w:hAnsi="Times New Roman" w:cs="Times New Roman"/>
      <w:b/>
      <w:bCs/>
      <w:sz w:val="20"/>
      <w:szCs w:val="20"/>
      <w:lang w:val="bg-BG"/>
    </w:rPr>
  </w:style>
  <w:style w:type="character" w:customStyle="1" w:styleId="Heading2Char">
    <w:name w:val="Heading 2 Char"/>
    <w:basedOn w:val="DefaultParagraphFont"/>
    <w:link w:val="Heading2"/>
    <w:uiPriority w:val="99"/>
    <w:locked/>
    <w:rsid w:val="008141B0"/>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8141B0"/>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8141B0"/>
    <w:rPr>
      <w:rFonts w:ascii="Times New Roman" w:hAnsi="Times New Roman" w:cs="Times New Roman"/>
      <w:sz w:val="20"/>
      <w:szCs w:val="20"/>
      <w:lang w:val="bg-BG"/>
    </w:rPr>
  </w:style>
  <w:style w:type="character" w:customStyle="1" w:styleId="Heading5Char">
    <w:name w:val="Heading 5 Char"/>
    <w:basedOn w:val="DefaultParagraphFont"/>
    <w:link w:val="Heading5"/>
    <w:uiPriority w:val="99"/>
    <w:locked/>
    <w:rsid w:val="008141B0"/>
    <w:rPr>
      <w:rFonts w:ascii="Arial Narrow" w:eastAsia="Times New Roman" w:hAnsi="Arial Narrow" w:cs="Arial Narrow"/>
      <w:b/>
      <w:bCs/>
      <w:sz w:val="24"/>
      <w:szCs w:val="24"/>
      <w:lang w:val="bg-BG"/>
    </w:rPr>
  </w:style>
  <w:style w:type="character" w:customStyle="1" w:styleId="Heading6Char">
    <w:name w:val="Heading 6 Char"/>
    <w:basedOn w:val="DefaultParagraphFont"/>
    <w:link w:val="Heading6"/>
    <w:uiPriority w:val="99"/>
    <w:locked/>
    <w:rsid w:val="008141B0"/>
    <w:rPr>
      <w:rFonts w:ascii="Times New Roman" w:hAnsi="Times New Roman" w:cs="Times New Roman"/>
      <w:b/>
      <w:bCs/>
      <w:sz w:val="20"/>
      <w:szCs w:val="20"/>
      <w:lang w:val="bg-BG"/>
    </w:rPr>
  </w:style>
  <w:style w:type="character" w:customStyle="1" w:styleId="Heading7Char">
    <w:name w:val="Heading 7 Char"/>
    <w:basedOn w:val="DefaultParagraphFont"/>
    <w:link w:val="Heading7"/>
    <w:uiPriority w:val="99"/>
    <w:locked/>
    <w:rsid w:val="008141B0"/>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9"/>
    <w:locked/>
    <w:rsid w:val="008141B0"/>
    <w:rPr>
      <w:rFonts w:ascii="Times New Roman" w:hAnsi="Times New Roman" w:cs="Times New Roman"/>
      <w:b/>
      <w:bCs/>
      <w:sz w:val="24"/>
      <w:szCs w:val="24"/>
      <w:lang w:val="bg-BG"/>
    </w:rPr>
  </w:style>
  <w:style w:type="character" w:customStyle="1" w:styleId="Heading9Char">
    <w:name w:val="Heading 9 Char"/>
    <w:basedOn w:val="DefaultParagraphFont"/>
    <w:link w:val="Heading9"/>
    <w:uiPriority w:val="99"/>
    <w:locked/>
    <w:rsid w:val="008141B0"/>
    <w:rPr>
      <w:rFonts w:ascii="Times New Roman" w:eastAsia="Times New Roman" w:hAnsi="Times New Roman"/>
      <w:b/>
      <w:bCs/>
      <w:caps/>
      <w:color w:val="008000"/>
      <w:sz w:val="28"/>
      <w:szCs w:val="28"/>
      <w:lang w:val="bg-BG"/>
    </w:rPr>
  </w:style>
  <w:style w:type="paragraph" w:styleId="BodyText">
    <w:name w:val="Body Text"/>
    <w:basedOn w:val="Normal"/>
    <w:link w:val="BodyTextChar"/>
    <w:uiPriority w:val="99"/>
    <w:rsid w:val="008141B0"/>
    <w:pPr>
      <w:jc w:val="both"/>
    </w:pPr>
    <w:rPr>
      <w:sz w:val="28"/>
      <w:szCs w:val="28"/>
      <w:lang w:val="bg-BG"/>
    </w:rPr>
  </w:style>
  <w:style w:type="character" w:customStyle="1" w:styleId="BodyTextChar">
    <w:name w:val="Body Text Char"/>
    <w:basedOn w:val="DefaultParagraphFont"/>
    <w:link w:val="BodyText"/>
    <w:uiPriority w:val="99"/>
    <w:locked/>
    <w:rsid w:val="008141B0"/>
    <w:rPr>
      <w:rFonts w:ascii="Times New Roman" w:hAnsi="Times New Roman" w:cs="Times New Roman"/>
      <w:sz w:val="20"/>
      <w:szCs w:val="20"/>
      <w:lang w:val="bg-BG"/>
    </w:rPr>
  </w:style>
  <w:style w:type="paragraph" w:customStyle="1" w:styleId="BodyTextgorskatexnika">
    <w:name w:val="Body Text.gorska texnika"/>
    <w:basedOn w:val="Normal"/>
    <w:uiPriority w:val="99"/>
    <w:rsid w:val="008141B0"/>
    <w:pPr>
      <w:jc w:val="both"/>
    </w:pPr>
    <w:rPr>
      <w:lang w:val="bg-BG"/>
    </w:rPr>
  </w:style>
  <w:style w:type="character" w:styleId="Strong">
    <w:name w:val="Strong"/>
    <w:basedOn w:val="DefaultParagraphFont"/>
    <w:uiPriority w:val="99"/>
    <w:qFormat/>
    <w:rsid w:val="008141B0"/>
    <w:rPr>
      <w:b/>
      <w:bCs/>
    </w:rPr>
  </w:style>
  <w:style w:type="paragraph" w:styleId="BodyTextIndent3">
    <w:name w:val="Body Text Indent 3"/>
    <w:basedOn w:val="Normal"/>
    <w:link w:val="BodyTextIndent3Char"/>
    <w:uiPriority w:val="99"/>
    <w:rsid w:val="008141B0"/>
    <w:pPr>
      <w:ind w:firstLine="528"/>
      <w:jc w:val="both"/>
    </w:pPr>
    <w:rPr>
      <w:lang w:val="bg-BG"/>
    </w:rPr>
  </w:style>
  <w:style w:type="character" w:customStyle="1" w:styleId="BodyTextIndent3Char">
    <w:name w:val="Body Text Indent 3 Char"/>
    <w:basedOn w:val="DefaultParagraphFont"/>
    <w:link w:val="BodyTextIndent3"/>
    <w:uiPriority w:val="99"/>
    <w:locked/>
    <w:rsid w:val="008141B0"/>
    <w:rPr>
      <w:rFonts w:ascii="Times New Roman" w:hAnsi="Times New Roman" w:cs="Times New Roman"/>
      <w:sz w:val="24"/>
      <w:szCs w:val="24"/>
      <w:lang w:val="bg-BG"/>
    </w:rPr>
  </w:style>
  <w:style w:type="paragraph" w:styleId="BodyTextIndent2">
    <w:name w:val="Body Text Indent 2"/>
    <w:basedOn w:val="Normal"/>
    <w:link w:val="BodyTextIndent2Char"/>
    <w:uiPriority w:val="99"/>
    <w:rsid w:val="008141B0"/>
    <w:pPr>
      <w:spacing w:after="120" w:line="480" w:lineRule="auto"/>
      <w:ind w:left="283"/>
    </w:pPr>
  </w:style>
  <w:style w:type="character" w:customStyle="1" w:styleId="BodyTextIndent2Char">
    <w:name w:val="Body Text Indent 2 Char"/>
    <w:basedOn w:val="DefaultParagraphFont"/>
    <w:link w:val="BodyTextIndent2"/>
    <w:uiPriority w:val="99"/>
    <w:locked/>
    <w:rsid w:val="008141B0"/>
    <w:rPr>
      <w:rFonts w:ascii="Times New Roman" w:hAnsi="Times New Roman" w:cs="Times New Roman"/>
      <w:sz w:val="24"/>
      <w:szCs w:val="24"/>
      <w:lang w:val="en-GB"/>
    </w:rPr>
  </w:style>
  <w:style w:type="paragraph" w:styleId="BodyTextIndent">
    <w:name w:val="Body Text Indent"/>
    <w:basedOn w:val="Normal"/>
    <w:link w:val="BodyTextIndentChar"/>
    <w:uiPriority w:val="99"/>
    <w:rsid w:val="008141B0"/>
    <w:pPr>
      <w:spacing w:after="120"/>
      <w:ind w:left="283"/>
    </w:pPr>
  </w:style>
  <w:style w:type="character" w:customStyle="1" w:styleId="BodyTextIndentChar">
    <w:name w:val="Body Text Indent Char"/>
    <w:basedOn w:val="DefaultParagraphFont"/>
    <w:link w:val="BodyTextIndent"/>
    <w:uiPriority w:val="99"/>
    <w:locked/>
    <w:rsid w:val="008141B0"/>
    <w:rPr>
      <w:rFonts w:ascii="Times New Roman" w:hAnsi="Times New Roman" w:cs="Times New Roman"/>
      <w:sz w:val="24"/>
      <w:szCs w:val="24"/>
      <w:lang w:val="en-GB"/>
    </w:rPr>
  </w:style>
  <w:style w:type="paragraph" w:styleId="BodyText2">
    <w:name w:val="Body Text 2"/>
    <w:basedOn w:val="Normal"/>
    <w:link w:val="BodyText2Char"/>
    <w:uiPriority w:val="99"/>
    <w:rsid w:val="008141B0"/>
    <w:pPr>
      <w:spacing w:after="120" w:line="480" w:lineRule="auto"/>
    </w:pPr>
  </w:style>
  <w:style w:type="character" w:customStyle="1" w:styleId="BodyText2Char">
    <w:name w:val="Body Text 2 Char"/>
    <w:basedOn w:val="DefaultParagraphFont"/>
    <w:link w:val="BodyText2"/>
    <w:uiPriority w:val="99"/>
    <w:locked/>
    <w:rsid w:val="008141B0"/>
    <w:rPr>
      <w:rFonts w:ascii="Times New Roman" w:hAnsi="Times New Roman" w:cs="Times New Roman"/>
      <w:sz w:val="24"/>
      <w:szCs w:val="24"/>
      <w:lang w:val="en-GB"/>
    </w:rPr>
  </w:style>
  <w:style w:type="paragraph" w:customStyle="1" w:styleId="Char">
    <w:name w:val="Char"/>
    <w:basedOn w:val="Normal"/>
    <w:autoRedefine/>
    <w:uiPriority w:val="99"/>
    <w:rsid w:val="008141B0"/>
    <w:pPr>
      <w:spacing w:after="120"/>
      <w:jc w:val="center"/>
    </w:pPr>
    <w:rPr>
      <w:rFonts w:ascii="Futura Bk" w:hAnsi="Futura Bk" w:cs="Futura Bk"/>
      <w:lang w:val="en-US" w:eastAsia="pl-PL"/>
    </w:rPr>
  </w:style>
  <w:style w:type="paragraph" w:customStyle="1" w:styleId="Char1CharCharCharCharCharChar">
    <w:name w:val="Char1 Char Char Char Char Char Char"/>
    <w:basedOn w:val="Normal"/>
    <w:autoRedefine/>
    <w:uiPriority w:val="99"/>
    <w:rsid w:val="008141B0"/>
    <w:pPr>
      <w:spacing w:after="120"/>
      <w:jc w:val="center"/>
    </w:pPr>
    <w:rPr>
      <w:rFonts w:ascii="Futura Bk" w:hAnsi="Futura Bk" w:cs="Futura Bk"/>
      <w:lang w:val="en-US" w:eastAsia="pl-PL"/>
    </w:rPr>
  </w:style>
  <w:style w:type="paragraph" w:styleId="Title">
    <w:name w:val="Title"/>
    <w:basedOn w:val="Normal"/>
    <w:link w:val="TitleChar"/>
    <w:uiPriority w:val="99"/>
    <w:qFormat/>
    <w:rsid w:val="008141B0"/>
    <w:pPr>
      <w:jc w:val="center"/>
    </w:pPr>
    <w:rPr>
      <w:b/>
      <w:bCs/>
      <w:sz w:val="28"/>
      <w:szCs w:val="28"/>
      <w:lang w:val="bg-BG"/>
    </w:rPr>
  </w:style>
  <w:style w:type="character" w:customStyle="1" w:styleId="TitleChar">
    <w:name w:val="Title Char"/>
    <w:basedOn w:val="DefaultParagraphFont"/>
    <w:link w:val="Title"/>
    <w:uiPriority w:val="99"/>
    <w:locked/>
    <w:rsid w:val="008141B0"/>
    <w:rPr>
      <w:rFonts w:ascii="Times New Roman" w:hAnsi="Times New Roman" w:cs="Times New Roman"/>
      <w:b/>
      <w:bCs/>
      <w:sz w:val="20"/>
      <w:szCs w:val="20"/>
      <w:lang w:val="bg-BG"/>
    </w:rPr>
  </w:style>
  <w:style w:type="paragraph" w:styleId="Footer">
    <w:name w:val="footer"/>
    <w:basedOn w:val="Normal"/>
    <w:link w:val="FooterChar"/>
    <w:uiPriority w:val="99"/>
    <w:rsid w:val="008141B0"/>
    <w:pPr>
      <w:tabs>
        <w:tab w:val="center" w:pos="4153"/>
        <w:tab w:val="right" w:pos="8306"/>
      </w:tabs>
    </w:pPr>
    <w:rPr>
      <w:sz w:val="20"/>
      <w:szCs w:val="20"/>
      <w:lang w:val="en-AU"/>
    </w:rPr>
  </w:style>
  <w:style w:type="character" w:customStyle="1" w:styleId="FooterChar">
    <w:name w:val="Footer Char"/>
    <w:basedOn w:val="DefaultParagraphFont"/>
    <w:link w:val="Footer"/>
    <w:uiPriority w:val="99"/>
    <w:locked/>
    <w:rsid w:val="008141B0"/>
    <w:rPr>
      <w:rFonts w:ascii="Times New Roman" w:hAnsi="Times New Roman" w:cs="Times New Roman"/>
      <w:sz w:val="20"/>
      <w:szCs w:val="20"/>
      <w:lang w:val="en-AU"/>
    </w:rPr>
  </w:style>
  <w:style w:type="paragraph" w:styleId="Header">
    <w:name w:val="header"/>
    <w:aliases w:val="Знак Знак,hd"/>
    <w:basedOn w:val="Normal"/>
    <w:link w:val="HeaderChar"/>
    <w:uiPriority w:val="99"/>
    <w:rsid w:val="008141B0"/>
    <w:pPr>
      <w:tabs>
        <w:tab w:val="center" w:pos="4320"/>
        <w:tab w:val="right" w:pos="8640"/>
      </w:tabs>
    </w:pPr>
    <w:rPr>
      <w:sz w:val="20"/>
      <w:szCs w:val="20"/>
      <w:lang w:val="en-US"/>
    </w:rPr>
  </w:style>
  <w:style w:type="character" w:customStyle="1" w:styleId="HeaderChar">
    <w:name w:val="Header Char"/>
    <w:aliases w:val="Знак Знак Char,hd Char"/>
    <w:basedOn w:val="DefaultParagraphFont"/>
    <w:link w:val="Header"/>
    <w:uiPriority w:val="99"/>
    <w:locked/>
    <w:rsid w:val="008141B0"/>
    <w:rPr>
      <w:rFonts w:ascii="Times New Roman" w:hAnsi="Times New Roman" w:cs="Times New Roman"/>
      <w:sz w:val="20"/>
      <w:szCs w:val="20"/>
    </w:rPr>
  </w:style>
  <w:style w:type="paragraph" w:styleId="Subtitle">
    <w:name w:val="Subtitle"/>
    <w:basedOn w:val="Normal"/>
    <w:link w:val="SubtitleChar"/>
    <w:uiPriority w:val="99"/>
    <w:qFormat/>
    <w:rsid w:val="008141B0"/>
    <w:pPr>
      <w:overflowPunct w:val="0"/>
      <w:autoSpaceDE w:val="0"/>
      <w:autoSpaceDN w:val="0"/>
      <w:adjustRightInd w:val="0"/>
      <w:jc w:val="center"/>
      <w:textAlignment w:val="baseline"/>
    </w:pPr>
    <w:rPr>
      <w:rFonts w:ascii="Tahoma" w:hAnsi="Tahoma" w:cs="Tahoma"/>
      <w:b/>
      <w:bCs/>
      <w:sz w:val="28"/>
      <w:szCs w:val="28"/>
      <w:lang w:val="bg-BG"/>
    </w:rPr>
  </w:style>
  <w:style w:type="character" w:customStyle="1" w:styleId="SubtitleChar">
    <w:name w:val="Subtitle Char"/>
    <w:basedOn w:val="DefaultParagraphFont"/>
    <w:link w:val="Subtitle"/>
    <w:uiPriority w:val="99"/>
    <w:locked/>
    <w:rsid w:val="008141B0"/>
    <w:rPr>
      <w:rFonts w:ascii="Tahoma" w:hAnsi="Tahoma" w:cs="Tahoma"/>
      <w:b/>
      <w:bCs/>
      <w:sz w:val="20"/>
      <w:szCs w:val="20"/>
      <w:lang w:val="bg-BG"/>
    </w:rPr>
  </w:style>
  <w:style w:type="character" w:styleId="PageNumber">
    <w:name w:val="page number"/>
    <w:basedOn w:val="DefaultParagraphFont"/>
    <w:uiPriority w:val="99"/>
    <w:rsid w:val="008141B0"/>
  </w:style>
  <w:style w:type="paragraph" w:customStyle="1" w:styleId="CharCharCharCharCharChar">
    <w:name w:val="Char Char Char Char Char Char"/>
    <w:basedOn w:val="Normal"/>
    <w:uiPriority w:val="99"/>
    <w:rsid w:val="008141B0"/>
    <w:pPr>
      <w:spacing w:after="160" w:line="240" w:lineRule="exact"/>
    </w:pPr>
    <w:rPr>
      <w:rFonts w:ascii="Tahoma" w:hAnsi="Tahoma" w:cs="Tahoma"/>
      <w:sz w:val="20"/>
      <w:szCs w:val="20"/>
      <w:lang w:val="en-US"/>
    </w:rPr>
  </w:style>
  <w:style w:type="paragraph" w:styleId="BodyText3">
    <w:name w:val="Body Text 3"/>
    <w:basedOn w:val="Normal"/>
    <w:link w:val="BodyText3Char"/>
    <w:uiPriority w:val="99"/>
    <w:rsid w:val="008141B0"/>
    <w:pPr>
      <w:spacing w:after="120"/>
    </w:pPr>
    <w:rPr>
      <w:sz w:val="16"/>
      <w:szCs w:val="16"/>
    </w:rPr>
  </w:style>
  <w:style w:type="character" w:customStyle="1" w:styleId="BodyText3Char">
    <w:name w:val="Body Text 3 Char"/>
    <w:basedOn w:val="DefaultParagraphFont"/>
    <w:link w:val="BodyText3"/>
    <w:uiPriority w:val="99"/>
    <w:locked/>
    <w:rsid w:val="008141B0"/>
    <w:rPr>
      <w:rFonts w:ascii="Times New Roman" w:hAnsi="Times New Roman" w:cs="Times New Roman"/>
      <w:sz w:val="16"/>
      <w:szCs w:val="16"/>
      <w:lang w:val="en-GB"/>
    </w:rPr>
  </w:style>
  <w:style w:type="paragraph" w:customStyle="1" w:styleId="Style1CharChar">
    <w:name w:val="Style1 Char Char"/>
    <w:basedOn w:val="Heading1"/>
    <w:uiPriority w:val="99"/>
    <w:rsid w:val="008141B0"/>
    <w:pPr>
      <w:numPr>
        <w:numId w:val="2"/>
      </w:numPr>
      <w:autoSpaceDE w:val="0"/>
      <w:autoSpaceDN w:val="0"/>
      <w:jc w:val="left"/>
    </w:pPr>
    <w:rPr>
      <w:rFonts w:eastAsia="MS Mincho"/>
      <w:sz w:val="22"/>
      <w:szCs w:val="22"/>
      <w:lang w:val="ru-RU"/>
    </w:rPr>
  </w:style>
  <w:style w:type="character" w:customStyle="1" w:styleId="Style1CharCharChar">
    <w:name w:val="Style1 Char Char Char"/>
    <w:basedOn w:val="DefaultParagraphFont"/>
    <w:uiPriority w:val="99"/>
    <w:rsid w:val="008141B0"/>
    <w:rPr>
      <w:rFonts w:eastAsia="MS Mincho"/>
      <w:b/>
      <w:bCs/>
      <w:sz w:val="24"/>
      <w:szCs w:val="24"/>
      <w:lang w:val="ru-RU" w:eastAsia="en-US"/>
    </w:rPr>
  </w:style>
  <w:style w:type="paragraph" w:customStyle="1" w:styleId="CharCharCharChar">
    <w:name w:val="Char Char Char Char"/>
    <w:basedOn w:val="Normal"/>
    <w:autoRedefine/>
    <w:uiPriority w:val="99"/>
    <w:rsid w:val="008141B0"/>
    <w:pPr>
      <w:spacing w:after="120"/>
    </w:pPr>
    <w:rPr>
      <w:rFonts w:ascii="Futura Bk" w:hAnsi="Futura Bk" w:cs="Futura Bk"/>
      <w:sz w:val="20"/>
      <w:szCs w:val="20"/>
      <w:lang w:val="en-US" w:eastAsia="pl-PL"/>
    </w:rPr>
  </w:style>
  <w:style w:type="paragraph" w:customStyle="1" w:styleId="CharChar">
    <w:name w:val="Знак Char Char Знак Знак"/>
    <w:basedOn w:val="Normal"/>
    <w:autoRedefine/>
    <w:uiPriority w:val="99"/>
    <w:rsid w:val="008141B0"/>
    <w:pPr>
      <w:spacing w:after="120"/>
      <w:jc w:val="center"/>
    </w:pPr>
    <w:rPr>
      <w:rFonts w:ascii="Futura Bk" w:hAnsi="Futura Bk" w:cs="Futura Bk"/>
      <w:lang w:val="en-US" w:eastAsia="pl-PL"/>
    </w:rPr>
  </w:style>
  <w:style w:type="paragraph" w:customStyle="1" w:styleId="Default">
    <w:name w:val="Default"/>
    <w:uiPriority w:val="99"/>
    <w:rsid w:val="008141B0"/>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BodyText21">
    <w:name w:val="Body Text 21"/>
    <w:basedOn w:val="Normal"/>
    <w:uiPriority w:val="99"/>
    <w:rsid w:val="008141B0"/>
    <w:pPr>
      <w:widowControl w:val="0"/>
      <w:autoSpaceDE w:val="0"/>
      <w:autoSpaceDN w:val="0"/>
      <w:jc w:val="both"/>
    </w:pPr>
    <w:rPr>
      <w:rFonts w:ascii="UnvCyr" w:hAnsi="UnvCyr" w:cs="UnvCyr"/>
      <w:lang w:val="bg-BG" w:eastAsia="bg-BG"/>
    </w:rPr>
  </w:style>
  <w:style w:type="character" w:styleId="Hyperlink">
    <w:name w:val="Hyperlink"/>
    <w:basedOn w:val="DefaultParagraphFont"/>
    <w:uiPriority w:val="99"/>
    <w:rsid w:val="008141B0"/>
    <w:rPr>
      <w:color w:val="0000FF"/>
      <w:u w:val="single"/>
    </w:rPr>
  </w:style>
  <w:style w:type="paragraph" w:customStyle="1" w:styleId="blue">
    <w:name w:val="blue"/>
    <w:basedOn w:val="Normal"/>
    <w:uiPriority w:val="99"/>
    <w:rsid w:val="008141B0"/>
    <w:pPr>
      <w:spacing w:before="100" w:beforeAutospacing="1" w:after="100" w:afterAutospacing="1"/>
    </w:pPr>
    <w:rPr>
      <w:lang w:val="bg-BG" w:eastAsia="bg-BG"/>
    </w:rPr>
  </w:style>
  <w:style w:type="paragraph" w:styleId="NormalWeb">
    <w:name w:val="Normal (Web)"/>
    <w:basedOn w:val="Normal"/>
    <w:uiPriority w:val="99"/>
    <w:rsid w:val="008141B0"/>
    <w:pPr>
      <w:spacing w:before="100" w:beforeAutospacing="1" w:after="100" w:afterAutospacing="1"/>
    </w:pPr>
    <w:rPr>
      <w:lang w:val="bg-BG" w:eastAsia="bg-BG"/>
    </w:rPr>
  </w:style>
  <w:style w:type="table" w:styleId="TableGrid">
    <w:name w:val="Table Grid"/>
    <w:basedOn w:val="TableNormal"/>
    <w:uiPriority w:val="99"/>
    <w:rsid w:val="008141B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
    <w:uiPriority w:val="99"/>
    <w:rsid w:val="008141B0"/>
    <w:pPr>
      <w:spacing w:before="100" w:beforeAutospacing="1" w:after="100" w:afterAutospacing="1"/>
    </w:pPr>
    <w:rPr>
      <w:rFonts w:ascii="Arial" w:hAnsi="Arial" w:cs="Arial"/>
      <w:b/>
      <w:bCs/>
      <w:color w:val="FFA859"/>
      <w:sz w:val="21"/>
      <w:szCs w:val="21"/>
      <w:lang w:val="bg-BG" w:eastAsia="bg-BG"/>
    </w:rPr>
  </w:style>
  <w:style w:type="character" w:customStyle="1" w:styleId="style71">
    <w:name w:val="style71"/>
    <w:basedOn w:val="DefaultParagraphFont"/>
    <w:uiPriority w:val="99"/>
    <w:rsid w:val="008141B0"/>
    <w:rPr>
      <w:color w:val="auto"/>
    </w:rPr>
  </w:style>
  <w:style w:type="character" w:customStyle="1" w:styleId="style1331">
    <w:name w:val="style1331"/>
    <w:basedOn w:val="DefaultParagraphFont"/>
    <w:uiPriority w:val="99"/>
    <w:rsid w:val="008141B0"/>
    <w:rPr>
      <w:rFonts w:ascii="Arial" w:hAnsi="Arial" w:cs="Arial"/>
      <w:color w:val="000000"/>
    </w:rPr>
  </w:style>
  <w:style w:type="character" w:customStyle="1" w:styleId="titleemph1">
    <w:name w:val="title_emph1"/>
    <w:basedOn w:val="DefaultParagraphFont"/>
    <w:uiPriority w:val="99"/>
    <w:rsid w:val="008141B0"/>
    <w:rPr>
      <w:rFonts w:ascii="Arial" w:hAnsi="Arial" w:cs="Arial"/>
      <w:b/>
      <w:bCs/>
      <w:sz w:val="18"/>
      <w:szCs w:val="18"/>
    </w:rPr>
  </w:style>
  <w:style w:type="character" w:styleId="CommentReference">
    <w:name w:val="annotation reference"/>
    <w:basedOn w:val="DefaultParagraphFont"/>
    <w:uiPriority w:val="99"/>
    <w:semiHidden/>
    <w:rsid w:val="008141B0"/>
    <w:rPr>
      <w:sz w:val="16"/>
      <w:szCs w:val="16"/>
    </w:rPr>
  </w:style>
  <w:style w:type="paragraph" w:styleId="CommentText">
    <w:name w:val="annotation text"/>
    <w:basedOn w:val="Normal"/>
    <w:link w:val="CommentTextChar"/>
    <w:uiPriority w:val="99"/>
    <w:semiHidden/>
    <w:rsid w:val="008141B0"/>
    <w:rPr>
      <w:sz w:val="20"/>
      <w:szCs w:val="20"/>
    </w:rPr>
  </w:style>
  <w:style w:type="character" w:customStyle="1" w:styleId="CommentTextChar">
    <w:name w:val="Comment Text Char"/>
    <w:basedOn w:val="DefaultParagraphFont"/>
    <w:link w:val="CommentText"/>
    <w:uiPriority w:val="99"/>
    <w:locked/>
    <w:rsid w:val="008141B0"/>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8141B0"/>
    <w:rPr>
      <w:rFonts w:ascii="Tahoma" w:hAnsi="Tahoma" w:cs="Tahoma"/>
      <w:sz w:val="16"/>
      <w:szCs w:val="16"/>
    </w:rPr>
  </w:style>
  <w:style w:type="character" w:customStyle="1" w:styleId="BalloonTextChar">
    <w:name w:val="Balloon Text Char"/>
    <w:basedOn w:val="DefaultParagraphFont"/>
    <w:link w:val="BalloonText"/>
    <w:uiPriority w:val="99"/>
    <w:locked/>
    <w:rsid w:val="008141B0"/>
    <w:rPr>
      <w:rFonts w:ascii="Tahoma" w:hAnsi="Tahoma" w:cs="Tahoma"/>
      <w:sz w:val="16"/>
      <w:szCs w:val="16"/>
      <w:lang w:val="en-GB"/>
    </w:rPr>
  </w:style>
  <w:style w:type="character" w:customStyle="1" w:styleId="boldtitle1">
    <w:name w:val="boldtitle1"/>
    <w:basedOn w:val="DefaultParagraphFont"/>
    <w:uiPriority w:val="99"/>
    <w:rsid w:val="008141B0"/>
    <w:rPr>
      <w:b/>
      <w:bCs/>
      <w:color w:val="auto"/>
      <w:sz w:val="21"/>
      <w:szCs w:val="21"/>
    </w:rPr>
  </w:style>
  <w:style w:type="character" w:styleId="Emphasis">
    <w:name w:val="Emphasis"/>
    <w:basedOn w:val="DefaultParagraphFont"/>
    <w:uiPriority w:val="99"/>
    <w:qFormat/>
    <w:rsid w:val="008141B0"/>
    <w:rPr>
      <w:b/>
      <w:bCs/>
    </w:rPr>
  </w:style>
  <w:style w:type="paragraph" w:customStyle="1" w:styleId="Aaoeeu">
    <w:name w:val="Aaoeeu"/>
    <w:uiPriority w:val="99"/>
    <w:rsid w:val="008141B0"/>
    <w:pPr>
      <w:widowControl w:val="0"/>
    </w:pPr>
    <w:rPr>
      <w:rFonts w:ascii="Times New Roman" w:eastAsia="Times New Roman" w:hAnsi="Times New Roman"/>
      <w:sz w:val="20"/>
      <w:szCs w:val="20"/>
    </w:rPr>
  </w:style>
  <w:style w:type="paragraph" w:customStyle="1" w:styleId="Aeeaoaeaa1">
    <w:name w:val="A?eeaoae?aa 1"/>
    <w:basedOn w:val="Aaoeeu"/>
    <w:next w:val="Aaoeeu"/>
    <w:uiPriority w:val="99"/>
    <w:rsid w:val="008141B0"/>
    <w:pPr>
      <w:keepNext/>
      <w:jc w:val="right"/>
    </w:pPr>
    <w:rPr>
      <w:b/>
      <w:bCs/>
    </w:rPr>
  </w:style>
  <w:style w:type="paragraph" w:customStyle="1" w:styleId="Eaoaeaa">
    <w:name w:val="Eaoae?aa"/>
    <w:basedOn w:val="Aaoeeu"/>
    <w:uiPriority w:val="99"/>
    <w:rsid w:val="008141B0"/>
    <w:pPr>
      <w:tabs>
        <w:tab w:val="center" w:pos="4153"/>
        <w:tab w:val="right" w:pos="8306"/>
      </w:tabs>
    </w:pPr>
  </w:style>
  <w:style w:type="paragraph" w:customStyle="1" w:styleId="OiaeaeiYiio2">
    <w:name w:val="O?ia eaeiYiio 2"/>
    <w:basedOn w:val="Aaoeeu"/>
    <w:uiPriority w:val="99"/>
    <w:rsid w:val="008141B0"/>
    <w:pPr>
      <w:jc w:val="right"/>
    </w:pPr>
    <w:rPr>
      <w:i/>
      <w:iCs/>
      <w:sz w:val="16"/>
      <w:szCs w:val="16"/>
    </w:rPr>
  </w:style>
  <w:style w:type="paragraph" w:customStyle="1" w:styleId="Aeeaoaeaa2">
    <w:name w:val="A?eeaoae?aa 2"/>
    <w:basedOn w:val="Aaoeeu"/>
    <w:next w:val="Aaoeeu"/>
    <w:uiPriority w:val="99"/>
    <w:rsid w:val="008141B0"/>
    <w:pPr>
      <w:keepNext/>
      <w:jc w:val="right"/>
    </w:pPr>
    <w:rPr>
      <w:i/>
      <w:iCs/>
    </w:rPr>
  </w:style>
  <w:style w:type="paragraph" w:customStyle="1" w:styleId="CharCharCharCharChar">
    <w:name w:val="Char Char Char Знак Char Char"/>
    <w:basedOn w:val="Normal"/>
    <w:uiPriority w:val="99"/>
    <w:rsid w:val="008141B0"/>
    <w:pPr>
      <w:tabs>
        <w:tab w:val="left" w:pos="709"/>
      </w:tabs>
    </w:pPr>
    <w:rPr>
      <w:rFonts w:ascii="Tahoma" w:hAnsi="Tahoma" w:cs="Tahoma"/>
      <w:lang w:val="pl-PL" w:eastAsia="pl-PL"/>
    </w:rPr>
  </w:style>
  <w:style w:type="paragraph" w:customStyle="1" w:styleId="Char3">
    <w:name w:val="Char3"/>
    <w:basedOn w:val="Normal"/>
    <w:uiPriority w:val="99"/>
    <w:rsid w:val="008141B0"/>
    <w:pPr>
      <w:tabs>
        <w:tab w:val="left" w:pos="709"/>
      </w:tabs>
    </w:pPr>
    <w:rPr>
      <w:rFonts w:ascii="Tahoma" w:hAnsi="Tahoma" w:cs="Tahoma"/>
      <w:lang w:val="pl-PL" w:eastAsia="pl-PL"/>
    </w:rPr>
  </w:style>
  <w:style w:type="paragraph" w:styleId="CommentSubject">
    <w:name w:val="annotation subject"/>
    <w:basedOn w:val="CommentText"/>
    <w:next w:val="CommentText"/>
    <w:link w:val="CommentSubjectChar"/>
    <w:uiPriority w:val="99"/>
    <w:semiHidden/>
    <w:rsid w:val="008141B0"/>
    <w:rPr>
      <w:b/>
      <w:bCs/>
    </w:rPr>
  </w:style>
  <w:style w:type="character" w:customStyle="1" w:styleId="CommentSubjectChar">
    <w:name w:val="Comment Subject Char"/>
    <w:basedOn w:val="CommentTextChar"/>
    <w:link w:val="CommentSubject"/>
    <w:uiPriority w:val="99"/>
    <w:locked/>
    <w:rsid w:val="008141B0"/>
    <w:rPr>
      <w:rFonts w:ascii="Times New Roman" w:hAnsi="Times New Roman" w:cs="Times New Roman"/>
      <w:b/>
      <w:bCs/>
      <w:sz w:val="20"/>
      <w:szCs w:val="20"/>
      <w:lang w:val="en-GB"/>
    </w:rPr>
  </w:style>
  <w:style w:type="paragraph" w:customStyle="1" w:styleId="CharChar1">
    <w:name w:val="Знак Char Char Знак Знак1"/>
    <w:basedOn w:val="Normal"/>
    <w:autoRedefine/>
    <w:uiPriority w:val="99"/>
    <w:rsid w:val="008141B0"/>
    <w:pPr>
      <w:spacing w:after="120"/>
      <w:jc w:val="center"/>
    </w:pPr>
    <w:rPr>
      <w:rFonts w:ascii="Futura Bk" w:hAnsi="Futura Bk" w:cs="Futura Bk"/>
      <w:lang w:val="en-US" w:eastAsia="pl-PL"/>
    </w:rPr>
  </w:style>
  <w:style w:type="paragraph" w:customStyle="1" w:styleId="CharCharCharCharCharChar2">
    <w:name w:val="Char Char Char Char Char Char2"/>
    <w:basedOn w:val="Normal"/>
    <w:uiPriority w:val="99"/>
    <w:rsid w:val="008141B0"/>
    <w:pPr>
      <w:spacing w:after="160" w:line="240" w:lineRule="exact"/>
    </w:pPr>
    <w:rPr>
      <w:rFonts w:ascii="Tahoma" w:hAnsi="Tahoma" w:cs="Tahoma"/>
      <w:sz w:val="20"/>
      <w:szCs w:val="20"/>
      <w:lang w:val="en-US"/>
    </w:rPr>
  </w:style>
  <w:style w:type="character" w:customStyle="1" w:styleId="search22">
    <w:name w:val="search22"/>
    <w:basedOn w:val="DefaultParagraphFont"/>
    <w:uiPriority w:val="99"/>
    <w:rsid w:val="008141B0"/>
    <w:rPr>
      <w:shd w:val="clear" w:color="auto" w:fill="auto"/>
    </w:rPr>
  </w:style>
  <w:style w:type="character" w:customStyle="1" w:styleId="samedocreference1">
    <w:name w:val="samedocreference1"/>
    <w:basedOn w:val="DefaultParagraphFont"/>
    <w:uiPriority w:val="99"/>
    <w:rsid w:val="008141B0"/>
    <w:rPr>
      <w:color w:val="auto"/>
      <w:u w:val="single"/>
    </w:rPr>
  </w:style>
  <w:style w:type="character" w:customStyle="1" w:styleId="search42">
    <w:name w:val="search42"/>
    <w:basedOn w:val="DefaultParagraphFont"/>
    <w:uiPriority w:val="99"/>
    <w:rsid w:val="008141B0"/>
    <w:rPr>
      <w:shd w:val="clear" w:color="auto" w:fill="auto"/>
    </w:rPr>
  </w:style>
  <w:style w:type="character" w:customStyle="1" w:styleId="search52">
    <w:name w:val="search52"/>
    <w:basedOn w:val="DefaultParagraphFont"/>
    <w:uiPriority w:val="99"/>
    <w:rsid w:val="008141B0"/>
    <w:rPr>
      <w:shd w:val="clear" w:color="auto" w:fill="auto"/>
    </w:rPr>
  </w:style>
  <w:style w:type="character" w:customStyle="1" w:styleId="search62">
    <w:name w:val="search62"/>
    <w:basedOn w:val="DefaultParagraphFont"/>
    <w:uiPriority w:val="99"/>
    <w:rsid w:val="008141B0"/>
    <w:rPr>
      <w:shd w:val="clear" w:color="auto" w:fill="auto"/>
    </w:rPr>
  </w:style>
  <w:style w:type="paragraph" w:customStyle="1" w:styleId="Char1">
    <w:name w:val="Char1"/>
    <w:basedOn w:val="Normal"/>
    <w:autoRedefine/>
    <w:uiPriority w:val="99"/>
    <w:rsid w:val="008141B0"/>
    <w:pPr>
      <w:spacing w:after="120"/>
      <w:jc w:val="center"/>
    </w:pPr>
    <w:rPr>
      <w:rFonts w:ascii="Futura Bk" w:hAnsi="Futura Bk" w:cs="Futura Bk"/>
      <w:lang w:val="en-US" w:eastAsia="pl-PL"/>
    </w:rPr>
  </w:style>
  <w:style w:type="paragraph" w:customStyle="1" w:styleId="Char1CharCharChar">
    <w:name w:val="Char1 Char Char Char"/>
    <w:basedOn w:val="Normal"/>
    <w:autoRedefine/>
    <w:uiPriority w:val="99"/>
    <w:rsid w:val="008141B0"/>
    <w:pPr>
      <w:spacing w:after="120"/>
      <w:jc w:val="center"/>
    </w:pPr>
    <w:rPr>
      <w:rFonts w:ascii="Futura Bk" w:hAnsi="Futura Bk" w:cs="Futura Bk"/>
      <w:lang w:val="en-US" w:eastAsia="pl-PL"/>
    </w:rPr>
  </w:style>
  <w:style w:type="character" w:customStyle="1" w:styleId="CharChar0">
    <w:name w:val="Char Char"/>
    <w:basedOn w:val="DefaultParagraphFont"/>
    <w:uiPriority w:val="99"/>
    <w:rsid w:val="008141B0"/>
    <w:rPr>
      <w:sz w:val="28"/>
      <w:szCs w:val="28"/>
      <w:lang w:val="bg-BG" w:eastAsia="en-US"/>
    </w:rPr>
  </w:style>
  <w:style w:type="character" w:customStyle="1" w:styleId="nomark">
    <w:name w:val="nomark"/>
    <w:basedOn w:val="DefaultParagraphFont"/>
    <w:uiPriority w:val="99"/>
    <w:rsid w:val="008141B0"/>
  </w:style>
  <w:style w:type="paragraph" w:styleId="PlainText">
    <w:name w:val="Plain Text"/>
    <w:aliases w:val="Знак Char Char,Знак Char,Знак Cha,Char Char Char Char Char Char Char,Char Char Char Char Char,Char Char3,Знак,Знак Char Char Char Char Char,Знак Char Char Char Char,Char4"/>
    <w:basedOn w:val="Normal"/>
    <w:link w:val="PlainTextChar1"/>
    <w:uiPriority w:val="99"/>
    <w:semiHidden/>
    <w:rsid w:val="002F1962"/>
    <w:pPr>
      <w:tabs>
        <w:tab w:val="left" w:pos="709"/>
      </w:tabs>
    </w:pPr>
    <w:rPr>
      <w:rFonts w:ascii="Futura Bk" w:hAnsi="Futura Bk" w:cs="Futura Bk"/>
      <w:sz w:val="20"/>
      <w:szCs w:val="20"/>
      <w:lang w:val="pl-PL" w:eastAsia="pl-PL"/>
    </w:rPr>
  </w:style>
  <w:style w:type="character" w:customStyle="1" w:styleId="PlainTextChar">
    <w:name w:val="Plain Text Char"/>
    <w:aliases w:val="Знак Char Char Char,Знак Char Char1,Знак Cha Char,Char Char Char Char Char Char Char Char,Char Char Char Char Char Char1,Char Char3 Char,Знак Char1,Знак Char Char Char Char Char Char,Знак Char Char Char Char Char1,Char4 Char"/>
    <w:basedOn w:val="DefaultParagraphFont"/>
    <w:uiPriority w:val="99"/>
    <w:semiHidden/>
    <w:locked/>
    <w:rsid w:val="004E0343"/>
    <w:rPr>
      <w:rFonts w:ascii="Courier New" w:hAnsi="Courier New" w:cs="Courier New"/>
      <w:sz w:val="20"/>
      <w:szCs w:val="20"/>
      <w:lang w:val="en-GB"/>
    </w:rPr>
  </w:style>
  <w:style w:type="character" w:customStyle="1" w:styleId="PlainTextChar1">
    <w:name w:val="Plain Text Char1"/>
    <w:aliases w:val="Знак Char Char Char1,Знак Char Char2,Знак Cha Char1,Char Char Char Char Char Char Char Char1,Char Char Char Char Char Char3,Char Char3 Char1,Знак Char2,Знак Char Char Char Char Char Char1,Знак Char Char Char Char Char2,Char4 Char1"/>
    <w:basedOn w:val="DefaultParagraphFont"/>
    <w:link w:val="PlainText"/>
    <w:uiPriority w:val="99"/>
    <w:locked/>
    <w:rsid w:val="008141B0"/>
    <w:rPr>
      <w:rFonts w:ascii="Courier New" w:hAnsi="Courier New" w:cs="Courier New"/>
      <w:sz w:val="20"/>
      <w:szCs w:val="20"/>
      <w:lang w:val="bg-BG" w:eastAsia="bg-BG"/>
    </w:rPr>
  </w:style>
  <w:style w:type="paragraph" w:styleId="ListParagraph">
    <w:name w:val="List Paragraph"/>
    <w:basedOn w:val="Normal"/>
    <w:link w:val="ListParagraphChar"/>
    <w:uiPriority w:val="34"/>
    <w:qFormat/>
    <w:rsid w:val="008141B0"/>
    <w:pPr>
      <w:overflowPunct w:val="0"/>
      <w:autoSpaceDE w:val="0"/>
      <w:autoSpaceDN w:val="0"/>
      <w:adjustRightInd w:val="0"/>
      <w:ind w:left="708"/>
      <w:textAlignment w:val="baseline"/>
    </w:pPr>
    <w:rPr>
      <w:rFonts w:ascii="Arial" w:eastAsia="Calibri" w:hAnsi="Arial" w:cs="Arial"/>
      <w:sz w:val="20"/>
      <w:szCs w:val="20"/>
      <w:lang w:val="en-US"/>
    </w:rPr>
  </w:style>
  <w:style w:type="paragraph" w:customStyle="1" w:styleId="m">
    <w:name w:val="m"/>
    <w:basedOn w:val="Normal"/>
    <w:uiPriority w:val="99"/>
    <w:rsid w:val="008141B0"/>
    <w:pPr>
      <w:ind w:firstLine="792"/>
      <w:jc w:val="both"/>
    </w:pPr>
    <w:rPr>
      <w:color w:val="000000"/>
      <w:lang w:val="en-US"/>
    </w:rPr>
  </w:style>
  <w:style w:type="character" w:customStyle="1" w:styleId="FontStyle14">
    <w:name w:val="Font Style14"/>
    <w:basedOn w:val="DefaultParagraphFont"/>
    <w:uiPriority w:val="99"/>
    <w:rsid w:val="008141B0"/>
    <w:rPr>
      <w:rFonts w:ascii="Times New Roman" w:hAnsi="Times New Roman" w:cs="Times New Roman"/>
      <w:sz w:val="22"/>
      <w:szCs w:val="22"/>
    </w:rPr>
  </w:style>
  <w:style w:type="paragraph" w:customStyle="1" w:styleId="Style2">
    <w:name w:val="Style2"/>
    <w:basedOn w:val="Normal"/>
    <w:uiPriority w:val="99"/>
    <w:rsid w:val="008141B0"/>
    <w:pPr>
      <w:widowControl w:val="0"/>
      <w:autoSpaceDE w:val="0"/>
      <w:autoSpaceDN w:val="0"/>
      <w:adjustRightInd w:val="0"/>
      <w:spacing w:line="286" w:lineRule="exact"/>
    </w:pPr>
    <w:rPr>
      <w:lang w:val="bg-BG" w:eastAsia="bg-BG"/>
    </w:rPr>
  </w:style>
  <w:style w:type="character" w:customStyle="1" w:styleId="ldef1">
    <w:name w:val="ldef1"/>
    <w:basedOn w:val="DefaultParagraphFont"/>
    <w:uiPriority w:val="99"/>
    <w:rsid w:val="008141B0"/>
    <w:rPr>
      <w:rFonts w:ascii="Times New Roman" w:hAnsi="Times New Roman" w:cs="Times New Roman"/>
      <w:color w:val="000000"/>
      <w:sz w:val="24"/>
      <w:szCs w:val="24"/>
    </w:rPr>
  </w:style>
  <w:style w:type="character" w:customStyle="1" w:styleId="a">
    <w:name w:val="Основен текст_"/>
    <w:basedOn w:val="DefaultParagraphFont"/>
    <w:link w:val="1"/>
    <w:uiPriority w:val="99"/>
    <w:locked/>
    <w:rsid w:val="008141B0"/>
    <w:rPr>
      <w:sz w:val="24"/>
      <w:szCs w:val="24"/>
      <w:shd w:val="clear" w:color="auto" w:fill="FFFFFF"/>
    </w:rPr>
  </w:style>
  <w:style w:type="paragraph" w:customStyle="1" w:styleId="1">
    <w:name w:val="Основен текст1"/>
    <w:basedOn w:val="Normal"/>
    <w:link w:val="a"/>
    <w:uiPriority w:val="99"/>
    <w:rsid w:val="008141B0"/>
    <w:pPr>
      <w:shd w:val="clear" w:color="auto" w:fill="FFFFFF"/>
      <w:spacing w:before="480" w:after="240" w:line="274" w:lineRule="exact"/>
      <w:jc w:val="both"/>
    </w:pPr>
    <w:rPr>
      <w:rFonts w:ascii="Calibri" w:eastAsia="Calibri" w:hAnsi="Calibri" w:cs="Calibri"/>
      <w:lang w:val="en-US"/>
    </w:rPr>
  </w:style>
  <w:style w:type="character" w:customStyle="1" w:styleId="3">
    <w:name w:val="Основен текст (3)_"/>
    <w:basedOn w:val="DefaultParagraphFont"/>
    <w:link w:val="30"/>
    <w:uiPriority w:val="99"/>
    <w:locked/>
    <w:rsid w:val="008141B0"/>
    <w:rPr>
      <w:sz w:val="24"/>
      <w:szCs w:val="24"/>
      <w:shd w:val="clear" w:color="auto" w:fill="FFFFFF"/>
    </w:rPr>
  </w:style>
  <w:style w:type="paragraph" w:customStyle="1" w:styleId="30">
    <w:name w:val="Основен текст (3)"/>
    <w:basedOn w:val="Normal"/>
    <w:link w:val="3"/>
    <w:uiPriority w:val="99"/>
    <w:rsid w:val="008141B0"/>
    <w:pPr>
      <w:shd w:val="clear" w:color="auto" w:fill="FFFFFF"/>
      <w:spacing w:after="240" w:line="278" w:lineRule="exact"/>
      <w:jc w:val="both"/>
    </w:pPr>
    <w:rPr>
      <w:rFonts w:ascii="Calibri" w:eastAsia="Calibri" w:hAnsi="Calibri" w:cs="Calibri"/>
      <w:lang w:val="en-US"/>
    </w:rPr>
  </w:style>
  <w:style w:type="character" w:customStyle="1" w:styleId="2">
    <w:name w:val="Основен текст + Удебелен2"/>
    <w:aliases w:val="Курсив1"/>
    <w:basedOn w:val="a"/>
    <w:uiPriority w:val="99"/>
    <w:rsid w:val="008141B0"/>
    <w:rPr>
      <w:rFonts w:ascii="Times New Roman" w:hAnsi="Times New Roman" w:cs="Times New Roman"/>
      <w:b/>
      <w:bCs/>
      <w:i/>
      <w:iCs/>
      <w:spacing w:val="0"/>
      <w:sz w:val="24"/>
      <w:szCs w:val="24"/>
      <w:shd w:val="clear" w:color="auto" w:fill="FFFFFF"/>
    </w:rPr>
  </w:style>
  <w:style w:type="character" w:customStyle="1" w:styleId="31">
    <w:name w:val="Основен текст (3) + Не е удебелен1"/>
    <w:aliases w:val="Не е курсив1"/>
    <w:basedOn w:val="3"/>
    <w:uiPriority w:val="99"/>
    <w:rsid w:val="008141B0"/>
    <w:rPr>
      <w:rFonts w:ascii="Times New Roman" w:hAnsi="Times New Roman" w:cs="Times New Roman"/>
      <w:b/>
      <w:bCs/>
      <w:i/>
      <w:iCs/>
      <w:spacing w:val="0"/>
      <w:sz w:val="24"/>
      <w:szCs w:val="24"/>
      <w:shd w:val="clear" w:color="auto" w:fill="FFFFFF"/>
    </w:rPr>
  </w:style>
  <w:style w:type="character" w:customStyle="1" w:styleId="6">
    <w:name w:val="Основен текст (6)_"/>
    <w:basedOn w:val="DefaultParagraphFont"/>
    <w:link w:val="60"/>
    <w:uiPriority w:val="99"/>
    <w:locked/>
    <w:rsid w:val="008141B0"/>
    <w:rPr>
      <w:sz w:val="24"/>
      <w:szCs w:val="24"/>
      <w:shd w:val="clear" w:color="auto" w:fill="FFFFFF"/>
    </w:rPr>
  </w:style>
  <w:style w:type="paragraph" w:customStyle="1" w:styleId="60">
    <w:name w:val="Основен текст (6)"/>
    <w:basedOn w:val="Normal"/>
    <w:link w:val="6"/>
    <w:uiPriority w:val="99"/>
    <w:rsid w:val="008141B0"/>
    <w:pPr>
      <w:shd w:val="clear" w:color="auto" w:fill="FFFFFF"/>
      <w:spacing w:line="278" w:lineRule="exact"/>
      <w:ind w:firstLine="360"/>
    </w:pPr>
    <w:rPr>
      <w:rFonts w:ascii="Calibri" w:eastAsia="Calibri" w:hAnsi="Calibri" w:cs="Calibri"/>
      <w:lang w:val="en-US"/>
    </w:rPr>
  </w:style>
  <w:style w:type="paragraph" w:customStyle="1" w:styleId="CharChar10">
    <w:name w:val="Char Char1"/>
    <w:basedOn w:val="Normal"/>
    <w:uiPriority w:val="99"/>
    <w:rsid w:val="008141B0"/>
    <w:pPr>
      <w:tabs>
        <w:tab w:val="left" w:pos="709"/>
      </w:tabs>
    </w:pPr>
    <w:rPr>
      <w:rFonts w:ascii="Tahoma" w:hAnsi="Tahoma" w:cs="Tahoma"/>
      <w:sz w:val="20"/>
      <w:szCs w:val="20"/>
      <w:lang w:val="pl-PL" w:eastAsia="pl-PL"/>
    </w:rPr>
  </w:style>
  <w:style w:type="character" w:customStyle="1" w:styleId="longtext">
    <w:name w:val="long_text"/>
    <w:basedOn w:val="DefaultParagraphFont"/>
    <w:uiPriority w:val="99"/>
    <w:rsid w:val="008141B0"/>
  </w:style>
  <w:style w:type="character" w:customStyle="1" w:styleId="longtextshorttext">
    <w:name w:val="long_text short_text"/>
    <w:basedOn w:val="DefaultParagraphFont"/>
    <w:uiPriority w:val="99"/>
    <w:rsid w:val="008141B0"/>
  </w:style>
  <w:style w:type="paragraph" w:styleId="NoSpacing">
    <w:name w:val="No Spacing"/>
    <w:link w:val="NoSpacingChar"/>
    <w:uiPriority w:val="99"/>
    <w:qFormat/>
    <w:rsid w:val="008141B0"/>
    <w:pPr>
      <w:spacing w:after="200" w:line="276" w:lineRule="auto"/>
    </w:pPr>
    <w:rPr>
      <w:rFonts w:cs="Calibri"/>
      <w:lang w:val="bg-BG"/>
    </w:rPr>
  </w:style>
  <w:style w:type="character" w:customStyle="1" w:styleId="NoSpacingChar">
    <w:name w:val="No Spacing Char"/>
    <w:link w:val="NoSpacing"/>
    <w:uiPriority w:val="99"/>
    <w:locked/>
    <w:rsid w:val="008141B0"/>
    <w:rPr>
      <w:sz w:val="22"/>
      <w:szCs w:val="22"/>
      <w:lang w:val="bg-BG" w:eastAsia="en-US"/>
    </w:rPr>
  </w:style>
  <w:style w:type="paragraph" w:customStyle="1" w:styleId="CharChar1CharCharCharCharCharChar">
    <w:name w:val="Char Char1 Char Char Char Char Char Char"/>
    <w:basedOn w:val="Normal"/>
    <w:uiPriority w:val="99"/>
    <w:rsid w:val="008141B0"/>
    <w:pPr>
      <w:tabs>
        <w:tab w:val="left" w:pos="709"/>
      </w:tabs>
    </w:pPr>
    <w:rPr>
      <w:rFonts w:ascii="Tahoma" w:hAnsi="Tahoma" w:cs="Tahoma"/>
      <w:sz w:val="20"/>
      <w:szCs w:val="20"/>
      <w:lang w:val="pl-PL" w:eastAsia="pl-PL"/>
    </w:rPr>
  </w:style>
  <w:style w:type="paragraph" w:customStyle="1" w:styleId="ColorfulList-Accent11">
    <w:name w:val="Colorful List - Accent 11"/>
    <w:basedOn w:val="Normal"/>
    <w:link w:val="ColorfulList-Accent1Char"/>
    <w:uiPriority w:val="34"/>
    <w:qFormat/>
    <w:rsid w:val="008141B0"/>
    <w:pPr>
      <w:overflowPunct w:val="0"/>
      <w:autoSpaceDE w:val="0"/>
      <w:autoSpaceDN w:val="0"/>
      <w:adjustRightInd w:val="0"/>
      <w:ind w:left="708"/>
      <w:textAlignment w:val="baseline"/>
    </w:pPr>
    <w:rPr>
      <w:rFonts w:ascii="Arial" w:hAnsi="Arial" w:cs="Arial"/>
      <w:sz w:val="20"/>
      <w:szCs w:val="20"/>
      <w:lang w:val="en-US"/>
    </w:rPr>
  </w:style>
  <w:style w:type="paragraph" w:customStyle="1" w:styleId="CharChar1CharChar">
    <w:name w:val="Char Char1 Char Char"/>
    <w:basedOn w:val="Normal"/>
    <w:uiPriority w:val="99"/>
    <w:rsid w:val="008141B0"/>
    <w:pPr>
      <w:tabs>
        <w:tab w:val="left" w:pos="709"/>
      </w:tabs>
    </w:pPr>
    <w:rPr>
      <w:rFonts w:ascii="Tahoma" w:hAnsi="Tahoma" w:cs="Tahoma"/>
      <w:sz w:val="20"/>
      <w:szCs w:val="20"/>
      <w:lang w:val="pl-PL" w:eastAsia="pl-PL"/>
    </w:rPr>
  </w:style>
  <w:style w:type="character" w:customStyle="1" w:styleId="yshortcuts">
    <w:name w:val="yshortcuts"/>
    <w:basedOn w:val="DefaultParagraphFont"/>
    <w:uiPriority w:val="99"/>
    <w:rsid w:val="002F1962"/>
  </w:style>
  <w:style w:type="character" w:customStyle="1" w:styleId="offscreen">
    <w:name w:val="offscreen"/>
    <w:basedOn w:val="DefaultParagraphFont"/>
    <w:uiPriority w:val="99"/>
    <w:rsid w:val="002F1962"/>
  </w:style>
  <w:style w:type="paragraph" w:styleId="z-TopofForm">
    <w:name w:val="HTML Top of Form"/>
    <w:basedOn w:val="Normal"/>
    <w:next w:val="Normal"/>
    <w:link w:val="z-TopofFormChar"/>
    <w:hidden/>
    <w:uiPriority w:val="99"/>
    <w:rsid w:val="002F1962"/>
    <w:pPr>
      <w:pBdr>
        <w:bottom w:val="single" w:sz="6" w:space="1" w:color="auto"/>
      </w:pBdr>
      <w:jc w:val="center"/>
    </w:pPr>
    <w:rPr>
      <w:rFonts w:ascii="Arial" w:hAnsi="Arial" w:cs="Arial"/>
      <w:vanish/>
      <w:sz w:val="16"/>
      <w:szCs w:val="16"/>
      <w:lang w:val="bg-BG" w:eastAsia="bg-BG"/>
    </w:rPr>
  </w:style>
  <w:style w:type="character" w:customStyle="1" w:styleId="z-TopofFormChar">
    <w:name w:val="z-Top of Form Char"/>
    <w:basedOn w:val="DefaultParagraphFont"/>
    <w:link w:val="z-TopofForm"/>
    <w:uiPriority w:val="99"/>
    <w:locked/>
    <w:rsid w:val="002F1962"/>
    <w:rPr>
      <w:rFonts w:ascii="Arial" w:hAnsi="Arial" w:cs="Arial"/>
      <w:vanish/>
      <w:sz w:val="16"/>
      <w:szCs w:val="16"/>
      <w:lang w:val="bg-BG" w:eastAsia="bg-BG"/>
    </w:rPr>
  </w:style>
  <w:style w:type="character" w:customStyle="1" w:styleId="btnclearfix">
    <w:name w:val="btn clearfix"/>
    <w:basedOn w:val="DefaultParagraphFont"/>
    <w:uiPriority w:val="99"/>
    <w:rsid w:val="002F1962"/>
  </w:style>
  <w:style w:type="paragraph" w:styleId="z-BottomofForm">
    <w:name w:val="HTML Bottom of Form"/>
    <w:basedOn w:val="Normal"/>
    <w:next w:val="Normal"/>
    <w:link w:val="z-BottomofFormChar"/>
    <w:hidden/>
    <w:uiPriority w:val="99"/>
    <w:rsid w:val="002F1962"/>
    <w:pPr>
      <w:pBdr>
        <w:top w:val="single" w:sz="6" w:space="1" w:color="auto"/>
      </w:pBdr>
      <w:jc w:val="center"/>
    </w:pPr>
    <w:rPr>
      <w:rFonts w:ascii="Arial" w:hAnsi="Arial" w:cs="Arial"/>
      <w:vanish/>
      <w:sz w:val="16"/>
      <w:szCs w:val="16"/>
      <w:lang w:val="bg-BG" w:eastAsia="bg-BG"/>
    </w:rPr>
  </w:style>
  <w:style w:type="character" w:customStyle="1" w:styleId="z-BottomofFormChar">
    <w:name w:val="z-Bottom of Form Char"/>
    <w:basedOn w:val="DefaultParagraphFont"/>
    <w:link w:val="z-BottomofForm"/>
    <w:uiPriority w:val="99"/>
    <w:locked/>
    <w:rsid w:val="002F1962"/>
    <w:rPr>
      <w:rFonts w:ascii="Arial" w:hAnsi="Arial" w:cs="Arial"/>
      <w:vanish/>
      <w:sz w:val="16"/>
      <w:szCs w:val="16"/>
      <w:lang w:val="bg-BG" w:eastAsia="bg-BG"/>
    </w:rPr>
  </w:style>
  <w:style w:type="character" w:customStyle="1" w:styleId="btnclearfixsplit">
    <w:name w:val="btn clearfix split"/>
    <w:basedOn w:val="DefaultParagraphFont"/>
    <w:uiPriority w:val="99"/>
    <w:rsid w:val="002F1962"/>
  </w:style>
  <w:style w:type="character" w:customStyle="1" w:styleId="btnclearfixbmenu">
    <w:name w:val="btn clearfix bmenu"/>
    <w:basedOn w:val="DefaultParagraphFont"/>
    <w:uiPriority w:val="99"/>
    <w:rsid w:val="002F1962"/>
  </w:style>
  <w:style w:type="character" w:customStyle="1" w:styleId="email">
    <w:name w:val="email"/>
    <w:basedOn w:val="DefaultParagraphFont"/>
    <w:uiPriority w:val="99"/>
    <w:rsid w:val="002F1962"/>
  </w:style>
  <w:style w:type="paragraph" w:customStyle="1" w:styleId="Char11">
    <w:name w:val="Char11"/>
    <w:basedOn w:val="Normal"/>
    <w:autoRedefine/>
    <w:uiPriority w:val="99"/>
    <w:rsid w:val="002F1962"/>
    <w:pPr>
      <w:spacing w:after="120"/>
      <w:jc w:val="center"/>
    </w:pPr>
    <w:rPr>
      <w:rFonts w:ascii="Futura Bk" w:hAnsi="Futura Bk" w:cs="Futura Bk"/>
      <w:lang w:val="en-US" w:eastAsia="pl-PL"/>
    </w:rPr>
  </w:style>
  <w:style w:type="paragraph" w:customStyle="1" w:styleId="NumberedNormal4">
    <w:name w:val="Numbered Normal 4"/>
    <w:basedOn w:val="Heading4"/>
    <w:uiPriority w:val="99"/>
    <w:rsid w:val="002F1962"/>
    <w:pPr>
      <w:numPr>
        <w:ilvl w:val="3"/>
        <w:numId w:val="1"/>
      </w:numPr>
      <w:tabs>
        <w:tab w:val="num" w:pos="2880"/>
      </w:tabs>
      <w:suppressAutoHyphens/>
      <w:snapToGrid w:val="0"/>
      <w:spacing w:before="60"/>
      <w:ind w:left="2880"/>
    </w:pPr>
    <w:rPr>
      <w:rFonts w:ascii="Arial" w:hAnsi="Arial" w:cs="Arial"/>
      <w:sz w:val="20"/>
      <w:szCs w:val="20"/>
      <w:lang w:val="en-GB"/>
    </w:rPr>
  </w:style>
  <w:style w:type="paragraph" w:customStyle="1" w:styleId="NumberedText1">
    <w:name w:val="Numbered Text 1"/>
    <w:basedOn w:val="Heading1"/>
    <w:uiPriority w:val="99"/>
    <w:rsid w:val="002F1962"/>
    <w:pPr>
      <w:numPr>
        <w:numId w:val="6"/>
      </w:numPr>
      <w:tabs>
        <w:tab w:val="num" w:pos="1080"/>
      </w:tabs>
      <w:spacing w:before="60" w:after="60"/>
      <w:ind w:left="360"/>
      <w:jc w:val="left"/>
    </w:pPr>
    <w:rPr>
      <w:rFonts w:ascii="Arial" w:hAnsi="Arial" w:cs="Arial"/>
      <w:b w:val="0"/>
      <w:bCs w:val="0"/>
      <w:kern w:val="28"/>
      <w:sz w:val="20"/>
      <w:szCs w:val="20"/>
      <w:lang w:val="en-GB"/>
    </w:rPr>
  </w:style>
  <w:style w:type="paragraph" w:customStyle="1" w:styleId="Tabledesc">
    <w:name w:val="Table desc"/>
    <w:basedOn w:val="Header"/>
    <w:uiPriority w:val="99"/>
    <w:rsid w:val="002F1962"/>
    <w:pPr>
      <w:numPr>
        <w:numId w:val="7"/>
      </w:numPr>
      <w:tabs>
        <w:tab w:val="clear" w:pos="4320"/>
        <w:tab w:val="clear" w:pos="8640"/>
        <w:tab w:val="right" w:leader="dot" w:pos="7087"/>
      </w:tabs>
      <w:spacing w:after="240"/>
      <w:ind w:left="0" w:firstLine="0"/>
    </w:pPr>
  </w:style>
  <w:style w:type="paragraph" w:customStyle="1" w:styleId="NormalNumbered4">
    <w:name w:val="Normal Numbered 4"/>
    <w:basedOn w:val="Heading4"/>
    <w:uiPriority w:val="99"/>
    <w:rsid w:val="002F1962"/>
    <w:pPr>
      <w:numPr>
        <w:ilvl w:val="3"/>
        <w:numId w:val="7"/>
      </w:numPr>
      <w:suppressAutoHyphens/>
      <w:spacing w:before="60"/>
    </w:pPr>
    <w:rPr>
      <w:rFonts w:ascii="Arial" w:hAnsi="Arial" w:cs="Arial"/>
      <w:sz w:val="20"/>
      <w:szCs w:val="20"/>
      <w:lang w:val="en-GB"/>
    </w:rPr>
  </w:style>
  <w:style w:type="paragraph" w:customStyle="1" w:styleId="NumberedText3">
    <w:name w:val="Numbered Text 3"/>
    <w:basedOn w:val="Heading3"/>
    <w:uiPriority w:val="99"/>
    <w:rsid w:val="002F1962"/>
    <w:pPr>
      <w:numPr>
        <w:ilvl w:val="2"/>
        <w:numId w:val="7"/>
      </w:numPr>
      <w:suppressAutoHyphens/>
      <w:spacing w:before="60"/>
    </w:pPr>
    <w:rPr>
      <w:b w:val="0"/>
      <w:bCs w:val="0"/>
      <w:sz w:val="20"/>
      <w:szCs w:val="20"/>
    </w:rPr>
  </w:style>
  <w:style w:type="paragraph" w:customStyle="1" w:styleId="NumberedText2">
    <w:name w:val="Numbered Text 2"/>
    <w:basedOn w:val="Heading2"/>
    <w:uiPriority w:val="99"/>
    <w:rsid w:val="002F1962"/>
    <w:pPr>
      <w:keepLines/>
      <w:numPr>
        <w:ilvl w:val="1"/>
        <w:numId w:val="7"/>
      </w:numPr>
      <w:tabs>
        <w:tab w:val="num" w:pos="1418"/>
      </w:tabs>
      <w:suppressAutoHyphens/>
      <w:spacing w:before="60"/>
    </w:pPr>
    <w:rPr>
      <w:b w:val="0"/>
      <w:bCs w:val="0"/>
      <w:i w:val="0"/>
      <w:iCs w:val="0"/>
      <w:sz w:val="20"/>
      <w:szCs w:val="20"/>
    </w:rPr>
  </w:style>
  <w:style w:type="paragraph" w:styleId="ListBullet">
    <w:name w:val="List Bullet"/>
    <w:basedOn w:val="Normal"/>
    <w:autoRedefine/>
    <w:uiPriority w:val="99"/>
    <w:rsid w:val="002F1962"/>
    <w:pPr>
      <w:keepNext/>
      <w:tabs>
        <w:tab w:val="num" w:pos="720"/>
      </w:tabs>
      <w:ind w:left="720" w:hanging="360"/>
    </w:pPr>
    <w:rPr>
      <w:rFonts w:ascii="Arial" w:hAnsi="Arial" w:cs="Arial"/>
      <w:sz w:val="20"/>
      <w:szCs w:val="20"/>
    </w:rPr>
  </w:style>
  <w:style w:type="paragraph" w:customStyle="1" w:styleId="hcp10">
    <w:name w:val="hcp10"/>
    <w:basedOn w:val="Normal"/>
    <w:uiPriority w:val="99"/>
    <w:rsid w:val="002F1962"/>
    <w:pPr>
      <w:spacing w:before="100" w:beforeAutospacing="1" w:after="100" w:afterAutospacing="1"/>
    </w:pPr>
    <w:rPr>
      <w:rFonts w:eastAsia="MS Mincho"/>
      <w:b/>
      <w:bCs/>
      <w:lang w:val="en-US" w:eastAsia="ja-JP"/>
    </w:rPr>
  </w:style>
  <w:style w:type="character" w:customStyle="1" w:styleId="hcp12">
    <w:name w:val="hcp12"/>
    <w:basedOn w:val="DefaultParagraphFont"/>
    <w:uiPriority w:val="99"/>
    <w:rsid w:val="002F1962"/>
  </w:style>
  <w:style w:type="paragraph" w:customStyle="1" w:styleId="CharCharCharCharCharChar1Char">
    <w:name w:val="Char Char Char Char Char Char1 Char"/>
    <w:basedOn w:val="Normal"/>
    <w:uiPriority w:val="99"/>
    <w:rsid w:val="002F1962"/>
    <w:pPr>
      <w:spacing w:after="160" w:line="240" w:lineRule="exact"/>
    </w:pPr>
    <w:rPr>
      <w:rFonts w:ascii="Tahoma" w:hAnsi="Tahoma" w:cs="Tahoma"/>
      <w:sz w:val="20"/>
      <w:szCs w:val="20"/>
      <w:lang w:val="en-US"/>
    </w:rPr>
  </w:style>
  <w:style w:type="paragraph" w:customStyle="1" w:styleId="Char2">
    <w:name w:val="Char2"/>
    <w:basedOn w:val="Normal"/>
    <w:autoRedefine/>
    <w:uiPriority w:val="99"/>
    <w:rsid w:val="002F1962"/>
    <w:pPr>
      <w:spacing w:after="120"/>
      <w:jc w:val="center"/>
    </w:pPr>
    <w:rPr>
      <w:rFonts w:ascii="Futura Bk" w:hAnsi="Futura Bk" w:cs="Futura Bk"/>
      <w:lang w:val="en-US" w:eastAsia="pl-PL"/>
    </w:rPr>
  </w:style>
  <w:style w:type="paragraph" w:customStyle="1" w:styleId="CharCharCharCharCharChar1Char1">
    <w:name w:val="Char Char Char Char Char Char1 Char1"/>
    <w:basedOn w:val="Normal"/>
    <w:uiPriority w:val="99"/>
    <w:rsid w:val="002F1962"/>
    <w:pPr>
      <w:spacing w:after="160" w:line="240" w:lineRule="exact"/>
    </w:pPr>
    <w:rPr>
      <w:rFonts w:ascii="Tahoma" w:hAnsi="Tahoma" w:cs="Tahoma"/>
      <w:sz w:val="20"/>
      <w:szCs w:val="20"/>
      <w:lang w:val="en-US"/>
    </w:rPr>
  </w:style>
  <w:style w:type="paragraph" w:customStyle="1" w:styleId="hcp7">
    <w:name w:val="hcp7"/>
    <w:basedOn w:val="Normal"/>
    <w:uiPriority w:val="99"/>
    <w:rsid w:val="002F1962"/>
    <w:pPr>
      <w:spacing w:before="100" w:beforeAutospacing="1" w:after="100" w:afterAutospacing="1"/>
    </w:pPr>
    <w:rPr>
      <w:rFonts w:eastAsia="MS Mincho"/>
      <w:b/>
      <w:bCs/>
      <w:lang w:val="en-US" w:eastAsia="ja-JP"/>
    </w:rPr>
  </w:style>
  <w:style w:type="paragraph" w:customStyle="1" w:styleId="CharChar1CharCharCharCharCharChar2">
    <w:name w:val="Char Char1 Char Char Char Char Char Char2"/>
    <w:basedOn w:val="Normal"/>
    <w:uiPriority w:val="99"/>
    <w:rsid w:val="002F1962"/>
    <w:pPr>
      <w:tabs>
        <w:tab w:val="left" w:pos="709"/>
      </w:tabs>
    </w:pPr>
    <w:rPr>
      <w:rFonts w:ascii="Tahoma" w:hAnsi="Tahoma" w:cs="Tahoma"/>
      <w:sz w:val="20"/>
      <w:szCs w:val="20"/>
      <w:lang w:val="pl-PL" w:eastAsia="pl-PL"/>
    </w:rPr>
  </w:style>
  <w:style w:type="paragraph" w:customStyle="1" w:styleId="CharChar1CharCharCharCharCharChar1">
    <w:name w:val="Char Char1 Char Char Char Char Char Char1"/>
    <w:basedOn w:val="Normal"/>
    <w:uiPriority w:val="99"/>
    <w:rsid w:val="002F1962"/>
    <w:pPr>
      <w:tabs>
        <w:tab w:val="left" w:pos="709"/>
      </w:tabs>
    </w:pPr>
    <w:rPr>
      <w:rFonts w:ascii="Tahoma" w:hAnsi="Tahoma" w:cs="Tahoma"/>
      <w:sz w:val="20"/>
      <w:szCs w:val="20"/>
      <w:lang w:val="pl-PL" w:eastAsia="pl-PL"/>
    </w:rPr>
  </w:style>
  <w:style w:type="character" w:customStyle="1" w:styleId="timark">
    <w:name w:val="timark"/>
    <w:basedOn w:val="DefaultParagraphFont"/>
    <w:rsid w:val="00F71D21"/>
  </w:style>
  <w:style w:type="character" w:customStyle="1" w:styleId="ala">
    <w:name w:val="al_a"/>
    <w:basedOn w:val="DefaultParagraphFont"/>
    <w:uiPriority w:val="99"/>
    <w:rsid w:val="00486E0B"/>
  </w:style>
  <w:style w:type="character" w:customStyle="1" w:styleId="alt">
    <w:name w:val="al_t"/>
    <w:basedOn w:val="DefaultParagraphFont"/>
    <w:uiPriority w:val="99"/>
    <w:rsid w:val="004831B1"/>
  </w:style>
  <w:style w:type="character" w:customStyle="1" w:styleId="alcapt">
    <w:name w:val="al_capt"/>
    <w:basedOn w:val="DefaultParagraphFont"/>
    <w:uiPriority w:val="99"/>
    <w:rsid w:val="004831B1"/>
  </w:style>
  <w:style w:type="character" w:customStyle="1" w:styleId="subparinclink">
    <w:name w:val="subparinclink"/>
    <w:basedOn w:val="DefaultParagraphFont"/>
    <w:rsid w:val="004831B1"/>
  </w:style>
  <w:style w:type="paragraph" w:customStyle="1" w:styleId="Style9">
    <w:name w:val="Style9"/>
    <w:basedOn w:val="Normal"/>
    <w:uiPriority w:val="99"/>
    <w:rsid w:val="001C5EFF"/>
    <w:pPr>
      <w:widowControl w:val="0"/>
      <w:autoSpaceDE w:val="0"/>
      <w:autoSpaceDN w:val="0"/>
      <w:adjustRightInd w:val="0"/>
      <w:spacing w:line="277" w:lineRule="exact"/>
      <w:ind w:firstLine="698"/>
      <w:jc w:val="both"/>
    </w:pPr>
    <w:rPr>
      <w:lang w:val="bg-BG" w:eastAsia="bg-BG"/>
    </w:rPr>
  </w:style>
  <w:style w:type="character" w:customStyle="1" w:styleId="FontStyle55">
    <w:name w:val="Font Style55"/>
    <w:uiPriority w:val="99"/>
    <w:rsid w:val="001C5EFF"/>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Normal"/>
    <w:uiPriority w:val="99"/>
    <w:rsid w:val="001C5EFF"/>
    <w:pPr>
      <w:tabs>
        <w:tab w:val="left" w:pos="709"/>
      </w:tabs>
    </w:pPr>
    <w:rPr>
      <w:rFonts w:ascii="Tahoma" w:hAnsi="Tahoma" w:cs="Tahoma"/>
      <w:lang w:val="pl-PL" w:eastAsia="pl-PL"/>
    </w:rPr>
  </w:style>
  <w:style w:type="paragraph" w:customStyle="1" w:styleId="normaltableau">
    <w:name w:val="normal_tableau"/>
    <w:basedOn w:val="Normal"/>
    <w:uiPriority w:val="99"/>
    <w:rsid w:val="001C5EFF"/>
    <w:pPr>
      <w:suppressAutoHyphens/>
      <w:spacing w:before="120" w:after="120"/>
      <w:jc w:val="both"/>
    </w:pPr>
    <w:rPr>
      <w:rFonts w:ascii="Optima" w:eastAsia="MS Mincho" w:hAnsi="Optima" w:cs="Optima"/>
      <w:sz w:val="22"/>
      <w:szCs w:val="22"/>
      <w:lang w:eastAsia="ar-SA"/>
    </w:rPr>
  </w:style>
  <w:style w:type="paragraph" w:customStyle="1" w:styleId="Style">
    <w:name w:val="Style"/>
    <w:rsid w:val="001C5EFF"/>
    <w:pPr>
      <w:widowControl w:val="0"/>
      <w:autoSpaceDE w:val="0"/>
      <w:autoSpaceDN w:val="0"/>
      <w:adjustRightInd w:val="0"/>
      <w:ind w:left="140" w:right="140" w:firstLine="840"/>
      <w:jc w:val="both"/>
    </w:pPr>
    <w:rPr>
      <w:rFonts w:ascii="Times New Roman" w:eastAsia="MS Mincho" w:hAnsi="Times New Roman"/>
      <w:sz w:val="24"/>
      <w:szCs w:val="24"/>
      <w:lang w:val="bg-BG" w:eastAsia="bg-BG"/>
    </w:rPr>
  </w:style>
  <w:style w:type="character" w:customStyle="1" w:styleId="FontStyle17">
    <w:name w:val="Font Style17"/>
    <w:uiPriority w:val="99"/>
    <w:rsid w:val="001C5EFF"/>
    <w:rPr>
      <w:rFonts w:ascii="Times New Roman" w:hAnsi="Times New Roman" w:cs="Times New Roman"/>
      <w:i/>
      <w:iCs/>
      <w:sz w:val="16"/>
      <w:szCs w:val="16"/>
    </w:rPr>
  </w:style>
  <w:style w:type="character" w:customStyle="1" w:styleId="28">
    <w:name w:val="Основен текст (28)_"/>
    <w:basedOn w:val="DefaultParagraphFont"/>
    <w:link w:val="280"/>
    <w:uiPriority w:val="99"/>
    <w:locked/>
    <w:rsid w:val="001C5EFF"/>
    <w:rPr>
      <w:rFonts w:ascii="Times New Roman" w:hAnsi="Times New Roman" w:cs="Times New Roman"/>
      <w:sz w:val="18"/>
      <w:szCs w:val="18"/>
      <w:shd w:val="clear" w:color="auto" w:fill="FFFFFF"/>
    </w:rPr>
  </w:style>
  <w:style w:type="paragraph" w:customStyle="1" w:styleId="280">
    <w:name w:val="Основен текст (28)"/>
    <w:basedOn w:val="Normal"/>
    <w:link w:val="28"/>
    <w:uiPriority w:val="99"/>
    <w:rsid w:val="001C5EFF"/>
    <w:pPr>
      <w:shd w:val="clear" w:color="auto" w:fill="FFFFFF"/>
      <w:spacing w:line="240" w:lineRule="atLeast"/>
    </w:pPr>
    <w:rPr>
      <w:sz w:val="18"/>
      <w:szCs w:val="18"/>
      <w:lang w:val="en-US"/>
    </w:rPr>
  </w:style>
  <w:style w:type="character" w:customStyle="1" w:styleId="5">
    <w:name w:val="Заглавие #5_"/>
    <w:basedOn w:val="DefaultParagraphFont"/>
    <w:link w:val="50"/>
    <w:uiPriority w:val="99"/>
    <w:locked/>
    <w:rsid w:val="001C5EFF"/>
    <w:rPr>
      <w:rFonts w:ascii="Times New Roman" w:hAnsi="Times New Roman" w:cs="Times New Roman"/>
      <w:shd w:val="clear" w:color="auto" w:fill="FFFFFF"/>
    </w:rPr>
  </w:style>
  <w:style w:type="paragraph" w:customStyle="1" w:styleId="50">
    <w:name w:val="Заглавие #5"/>
    <w:basedOn w:val="Normal"/>
    <w:link w:val="5"/>
    <w:uiPriority w:val="99"/>
    <w:rsid w:val="001C5EFF"/>
    <w:pPr>
      <w:shd w:val="clear" w:color="auto" w:fill="FFFFFF"/>
      <w:spacing w:before="180" w:line="338" w:lineRule="exact"/>
      <w:ind w:hanging="720"/>
      <w:outlineLvl w:val="4"/>
    </w:pPr>
    <w:rPr>
      <w:sz w:val="22"/>
      <w:szCs w:val="22"/>
      <w:lang w:val="en-US"/>
    </w:rPr>
  </w:style>
  <w:style w:type="character" w:customStyle="1" w:styleId="ListParagraphChar">
    <w:name w:val="List Paragraph Char"/>
    <w:link w:val="ListParagraph"/>
    <w:uiPriority w:val="99"/>
    <w:locked/>
    <w:rsid w:val="00A061E2"/>
    <w:rPr>
      <w:rFonts w:ascii="Arial" w:hAnsi="Arial" w:cs="Arial"/>
      <w:sz w:val="20"/>
      <w:szCs w:val="20"/>
    </w:rPr>
  </w:style>
  <w:style w:type="character" w:customStyle="1" w:styleId="FooterChar1">
    <w:name w:val="Footer Char1"/>
    <w:uiPriority w:val="99"/>
    <w:rsid w:val="00B87012"/>
    <w:rPr>
      <w:sz w:val="24"/>
      <w:szCs w:val="24"/>
    </w:rPr>
  </w:style>
  <w:style w:type="character" w:customStyle="1" w:styleId="FontStyle432">
    <w:name w:val="Font Style432"/>
    <w:uiPriority w:val="99"/>
    <w:rsid w:val="006651D8"/>
    <w:rPr>
      <w:rFonts w:ascii="Times New Roman" w:hAnsi="Times New Roman" w:cs="Times New Roman"/>
      <w:i/>
      <w:iCs/>
      <w:sz w:val="22"/>
      <w:szCs w:val="22"/>
    </w:rPr>
  </w:style>
  <w:style w:type="paragraph" w:customStyle="1" w:styleId="xl24">
    <w:name w:val="xl24"/>
    <w:basedOn w:val="Normal"/>
    <w:uiPriority w:val="99"/>
    <w:rsid w:val="005323BE"/>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lang w:val="bg-BG"/>
    </w:rPr>
  </w:style>
  <w:style w:type="character" w:customStyle="1" w:styleId="articlehistory">
    <w:name w:val="article_history"/>
    <w:basedOn w:val="DefaultParagraphFont"/>
    <w:uiPriority w:val="99"/>
    <w:rsid w:val="006D25F1"/>
  </w:style>
  <w:style w:type="character" w:customStyle="1" w:styleId="alb">
    <w:name w:val="al_b"/>
    <w:basedOn w:val="DefaultParagraphFont"/>
    <w:uiPriority w:val="99"/>
    <w:rsid w:val="00C44C78"/>
  </w:style>
  <w:style w:type="character" w:customStyle="1" w:styleId="light">
    <w:name w:val="light"/>
    <w:basedOn w:val="DefaultParagraphFont"/>
    <w:uiPriority w:val="99"/>
    <w:rsid w:val="003A4869"/>
  </w:style>
  <w:style w:type="character" w:customStyle="1" w:styleId="greenlight">
    <w:name w:val="greenlight"/>
    <w:basedOn w:val="DefaultParagraphFont"/>
    <w:uiPriority w:val="99"/>
    <w:rsid w:val="00385B0B"/>
  </w:style>
  <w:style w:type="paragraph" w:styleId="Revision">
    <w:name w:val="Revision"/>
    <w:hidden/>
    <w:uiPriority w:val="99"/>
    <w:semiHidden/>
    <w:rsid w:val="004E02CA"/>
    <w:rPr>
      <w:rFonts w:ascii="Times New Roman" w:eastAsia="Times New Roman" w:hAnsi="Times New Roman"/>
      <w:sz w:val="24"/>
      <w:szCs w:val="24"/>
      <w:lang w:val="en-GB"/>
    </w:rPr>
  </w:style>
  <w:style w:type="character" w:customStyle="1" w:styleId="a0">
    <w:name w:val="Долен колонтитул_"/>
    <w:basedOn w:val="DefaultParagraphFont"/>
    <w:link w:val="10"/>
    <w:uiPriority w:val="99"/>
    <w:locked/>
    <w:rsid w:val="00DB7C21"/>
    <w:rPr>
      <w:rFonts w:ascii="Times New Roman" w:hAnsi="Times New Roman" w:cs="Times New Roman"/>
      <w:sz w:val="17"/>
      <w:szCs w:val="17"/>
      <w:shd w:val="clear" w:color="auto" w:fill="FFFFFF"/>
    </w:rPr>
  </w:style>
  <w:style w:type="paragraph" w:customStyle="1" w:styleId="10">
    <w:name w:val="Долен колонтитул1"/>
    <w:basedOn w:val="Normal"/>
    <w:link w:val="a0"/>
    <w:uiPriority w:val="99"/>
    <w:rsid w:val="00DB7C21"/>
    <w:pPr>
      <w:shd w:val="clear" w:color="auto" w:fill="FFFFFF"/>
      <w:spacing w:line="220" w:lineRule="exact"/>
      <w:jc w:val="both"/>
    </w:pPr>
    <w:rPr>
      <w:sz w:val="17"/>
      <w:szCs w:val="17"/>
      <w:lang w:val="en-US"/>
    </w:rPr>
  </w:style>
  <w:style w:type="character" w:customStyle="1" w:styleId="1pt">
    <w:name w:val="Основен текст + Разредка 1 pt"/>
    <w:basedOn w:val="a"/>
    <w:uiPriority w:val="99"/>
    <w:rsid w:val="00733ECC"/>
    <w:rPr>
      <w:rFonts w:ascii="Times New Roman" w:hAnsi="Times New Roman" w:cs="Times New Roman"/>
      <w:spacing w:val="30"/>
      <w:sz w:val="22"/>
      <w:szCs w:val="22"/>
      <w:shd w:val="clear" w:color="auto" w:fill="FFFFFF"/>
    </w:rPr>
  </w:style>
  <w:style w:type="character" w:customStyle="1" w:styleId="alt2">
    <w:name w:val="al_t2"/>
    <w:basedOn w:val="DefaultParagraphFont"/>
    <w:rsid w:val="00F72842"/>
  </w:style>
  <w:style w:type="character" w:customStyle="1" w:styleId="ldef2">
    <w:name w:val="ldef2"/>
    <w:basedOn w:val="DefaultParagraphFont"/>
    <w:uiPriority w:val="99"/>
    <w:rsid w:val="00F72842"/>
    <w:rPr>
      <w:color w:val="FF0000"/>
    </w:rPr>
  </w:style>
  <w:style w:type="character" w:customStyle="1" w:styleId="alb2">
    <w:name w:val="al_b2"/>
    <w:basedOn w:val="DefaultParagraphFont"/>
    <w:rsid w:val="00F72842"/>
  </w:style>
  <w:style w:type="character" w:customStyle="1" w:styleId="alcapt2">
    <w:name w:val="al_capt2"/>
    <w:basedOn w:val="DefaultParagraphFont"/>
    <w:rsid w:val="00F72842"/>
    <w:rPr>
      <w:i/>
      <w:iCs/>
    </w:rPr>
  </w:style>
  <w:style w:type="character" w:customStyle="1" w:styleId="p">
    <w:name w:val="p"/>
    <w:basedOn w:val="DefaultParagraphFont"/>
    <w:uiPriority w:val="99"/>
    <w:rsid w:val="00F72842"/>
  </w:style>
  <w:style w:type="character" w:customStyle="1" w:styleId="ala2">
    <w:name w:val="al_a2"/>
    <w:basedOn w:val="DefaultParagraphFont"/>
    <w:rsid w:val="00A36E74"/>
  </w:style>
  <w:style w:type="character" w:customStyle="1" w:styleId="articlehistory1">
    <w:name w:val="article_history1"/>
    <w:basedOn w:val="DefaultParagraphFont"/>
    <w:uiPriority w:val="99"/>
    <w:rsid w:val="00A36E74"/>
  </w:style>
  <w:style w:type="paragraph" w:customStyle="1" w:styleId="CharCharCharCharCharCharCharCharCharCharCharChar1CharCharCharCharCharChar">
    <w:name w:val="Char Char Char Char Char Char Char Char Char Char Char Char1 Char Char Char Char Знак Знак Char Char Знак Знак"/>
    <w:basedOn w:val="Normal"/>
    <w:uiPriority w:val="99"/>
    <w:rsid w:val="00572951"/>
    <w:pPr>
      <w:widowControl w:val="0"/>
      <w:tabs>
        <w:tab w:val="left" w:pos="709"/>
      </w:tabs>
      <w:autoSpaceDE w:val="0"/>
      <w:autoSpaceDN w:val="0"/>
      <w:adjustRightInd w:val="0"/>
    </w:pPr>
    <w:rPr>
      <w:rFonts w:ascii="Tahoma" w:hAnsi="Tahoma" w:cs="Tahoma"/>
      <w:sz w:val="20"/>
      <w:szCs w:val="20"/>
      <w:lang w:val="pl-PL" w:eastAsia="pl-PL"/>
    </w:rPr>
  </w:style>
  <w:style w:type="paragraph" w:customStyle="1" w:styleId="20">
    <w:name w:val="Основен текст2"/>
    <w:basedOn w:val="Normal"/>
    <w:uiPriority w:val="99"/>
    <w:rsid w:val="00AF58EC"/>
    <w:pPr>
      <w:shd w:val="clear" w:color="auto" w:fill="FFFFFF"/>
      <w:spacing w:before="180" w:after="60" w:line="259" w:lineRule="exact"/>
      <w:ind w:hanging="700"/>
      <w:jc w:val="both"/>
    </w:pPr>
    <w:rPr>
      <w:color w:val="000000"/>
      <w:sz w:val="22"/>
      <w:szCs w:val="22"/>
      <w:lang w:val="bg-BG" w:eastAsia="bg-BG"/>
    </w:rPr>
  </w:style>
  <w:style w:type="paragraph" w:customStyle="1" w:styleId="ListParagraph1">
    <w:name w:val="List Paragraph1"/>
    <w:aliases w:val="Гл точки"/>
    <w:basedOn w:val="Normal"/>
    <w:uiPriority w:val="99"/>
    <w:rsid w:val="00106056"/>
    <w:pPr>
      <w:spacing w:after="200" w:line="276" w:lineRule="auto"/>
      <w:ind w:left="720"/>
    </w:pPr>
    <w:rPr>
      <w:rFonts w:ascii="Calibri" w:hAnsi="Calibri" w:cs="Calibri"/>
      <w:sz w:val="22"/>
      <w:szCs w:val="22"/>
      <w:lang w:val="bg-BG"/>
    </w:rPr>
  </w:style>
  <w:style w:type="character" w:customStyle="1" w:styleId="11">
    <w:name w:val="Заглавие на книга1"/>
    <w:uiPriority w:val="99"/>
    <w:rsid w:val="00106056"/>
    <w:rPr>
      <w:b/>
      <w:bCs/>
      <w:smallCaps/>
      <w:spacing w:val="5"/>
    </w:rPr>
  </w:style>
  <w:style w:type="character" w:customStyle="1" w:styleId="alt1">
    <w:name w:val="al_t1"/>
    <w:basedOn w:val="DefaultParagraphFont"/>
    <w:uiPriority w:val="99"/>
    <w:rsid w:val="00106056"/>
  </w:style>
  <w:style w:type="paragraph" w:styleId="FootnoteText">
    <w:name w:val="footnote text"/>
    <w:aliases w:val="Podrozdział"/>
    <w:basedOn w:val="Normal"/>
    <w:link w:val="FootnoteTextChar"/>
    <w:uiPriority w:val="99"/>
    <w:semiHidden/>
    <w:locked/>
    <w:rsid w:val="00393636"/>
    <w:rPr>
      <w:rFonts w:eastAsia="Calibri"/>
      <w:sz w:val="20"/>
      <w:szCs w:val="20"/>
      <w:lang w:val="bg-BG" w:eastAsia="bg-BG"/>
    </w:rPr>
  </w:style>
  <w:style w:type="character" w:customStyle="1" w:styleId="FootnoteTextChar">
    <w:name w:val="Footnote Text Char"/>
    <w:aliases w:val="Podrozdział Char"/>
    <w:basedOn w:val="DefaultParagraphFont"/>
    <w:link w:val="FootnoteText"/>
    <w:uiPriority w:val="99"/>
    <w:semiHidden/>
    <w:rsid w:val="00393636"/>
    <w:rPr>
      <w:rFonts w:ascii="Times New Roman" w:hAnsi="Times New Roman"/>
      <w:sz w:val="20"/>
      <w:szCs w:val="20"/>
      <w:lang w:val="bg-BG" w:eastAsia="bg-BG"/>
    </w:rPr>
  </w:style>
  <w:style w:type="character" w:styleId="FootnoteReference">
    <w:name w:val="footnote reference"/>
    <w:aliases w:val="Footnote symbol"/>
    <w:basedOn w:val="DefaultParagraphFont"/>
    <w:semiHidden/>
    <w:locked/>
    <w:rsid w:val="00393636"/>
    <w:rPr>
      <w:vertAlign w:val="superscript"/>
    </w:rPr>
  </w:style>
  <w:style w:type="character" w:customStyle="1" w:styleId="ala8">
    <w:name w:val="al_a8"/>
    <w:uiPriority w:val="99"/>
    <w:rsid w:val="00C713ED"/>
  </w:style>
  <w:style w:type="character" w:customStyle="1" w:styleId="parcapt2">
    <w:name w:val="par_capt2"/>
    <w:uiPriority w:val="99"/>
    <w:rsid w:val="00C713ED"/>
    <w:rPr>
      <w:b/>
      <w:bCs/>
    </w:rPr>
  </w:style>
  <w:style w:type="character" w:customStyle="1" w:styleId="parinclink">
    <w:name w:val="parinclink"/>
    <w:uiPriority w:val="99"/>
    <w:rsid w:val="00C713ED"/>
  </w:style>
  <w:style w:type="character" w:customStyle="1" w:styleId="ala4">
    <w:name w:val="al_a4"/>
    <w:uiPriority w:val="99"/>
    <w:rsid w:val="00C713ED"/>
  </w:style>
  <w:style w:type="character" w:customStyle="1" w:styleId="alt3">
    <w:name w:val="al_t3"/>
    <w:uiPriority w:val="99"/>
    <w:rsid w:val="00C713ED"/>
  </w:style>
  <w:style w:type="character" w:customStyle="1" w:styleId="ala5">
    <w:name w:val="al_a5"/>
    <w:uiPriority w:val="99"/>
    <w:rsid w:val="00C713ED"/>
  </w:style>
  <w:style w:type="character" w:customStyle="1" w:styleId="ala6">
    <w:name w:val="al_a6"/>
    <w:uiPriority w:val="99"/>
    <w:rsid w:val="00C713ED"/>
  </w:style>
  <w:style w:type="character" w:customStyle="1" w:styleId="alt5">
    <w:name w:val="al_t5"/>
    <w:uiPriority w:val="99"/>
    <w:rsid w:val="00C713ED"/>
  </w:style>
  <w:style w:type="character" w:customStyle="1" w:styleId="ala7">
    <w:name w:val="al_a7"/>
    <w:uiPriority w:val="99"/>
    <w:rsid w:val="00C713ED"/>
  </w:style>
  <w:style w:type="character" w:customStyle="1" w:styleId="alt6">
    <w:name w:val="al_t6"/>
    <w:uiPriority w:val="99"/>
    <w:rsid w:val="00C713ED"/>
  </w:style>
  <w:style w:type="paragraph" w:styleId="EndnoteText">
    <w:name w:val="endnote text"/>
    <w:basedOn w:val="Normal"/>
    <w:link w:val="EndnoteTextChar"/>
    <w:uiPriority w:val="99"/>
    <w:semiHidden/>
    <w:locked/>
    <w:rsid w:val="00CD462A"/>
    <w:pPr>
      <w:spacing w:after="200" w:line="276" w:lineRule="auto"/>
    </w:pPr>
    <w:rPr>
      <w:rFonts w:ascii="Calibri" w:eastAsia="Calibri" w:hAnsi="Calibri" w:cs="Calibri"/>
      <w:sz w:val="20"/>
      <w:szCs w:val="20"/>
      <w:lang w:val="bg-BG"/>
    </w:rPr>
  </w:style>
  <w:style w:type="character" w:customStyle="1" w:styleId="EndnoteTextChar">
    <w:name w:val="Endnote Text Char"/>
    <w:basedOn w:val="DefaultParagraphFont"/>
    <w:link w:val="EndnoteText"/>
    <w:uiPriority w:val="99"/>
    <w:semiHidden/>
    <w:rsid w:val="00CD462A"/>
    <w:rPr>
      <w:rFonts w:cs="Calibri"/>
      <w:sz w:val="20"/>
      <w:szCs w:val="20"/>
      <w:lang w:val="bg-BG"/>
    </w:rPr>
  </w:style>
  <w:style w:type="character" w:customStyle="1" w:styleId="n1">
    <w:name w:val="n1"/>
    <w:basedOn w:val="DefaultParagraphFont"/>
    <w:rsid w:val="00A61C92"/>
  </w:style>
  <w:style w:type="character" w:customStyle="1" w:styleId="21">
    <w:name w:val="Основен текст (2)_"/>
    <w:basedOn w:val="DefaultParagraphFont"/>
    <w:link w:val="22"/>
    <w:rsid w:val="0026604F"/>
    <w:rPr>
      <w:rFonts w:ascii="Times New Roman" w:eastAsia="Times New Roman" w:hAnsi="Times New Roman"/>
      <w:sz w:val="18"/>
      <w:szCs w:val="18"/>
      <w:shd w:val="clear" w:color="auto" w:fill="FFFFFF"/>
    </w:rPr>
  </w:style>
  <w:style w:type="character" w:customStyle="1" w:styleId="23">
    <w:name w:val="Заглавие на изображение (2)_"/>
    <w:basedOn w:val="DefaultParagraphFont"/>
    <w:rsid w:val="0026604F"/>
    <w:rPr>
      <w:rFonts w:ascii="Franklin Gothic Book" w:eastAsia="Franklin Gothic Book" w:hAnsi="Franklin Gothic Book" w:cs="Franklin Gothic Book"/>
      <w:b w:val="0"/>
      <w:bCs w:val="0"/>
      <w:i w:val="0"/>
      <w:iCs w:val="0"/>
      <w:smallCaps w:val="0"/>
      <w:strike w:val="0"/>
      <w:spacing w:val="0"/>
      <w:sz w:val="18"/>
      <w:szCs w:val="18"/>
    </w:rPr>
  </w:style>
  <w:style w:type="character" w:customStyle="1" w:styleId="24">
    <w:name w:val="Заглавие на изображение (2)"/>
    <w:basedOn w:val="23"/>
    <w:rsid w:val="0026604F"/>
    <w:rPr>
      <w:rFonts w:ascii="Franklin Gothic Book" w:eastAsia="Franklin Gothic Book" w:hAnsi="Franklin Gothic Book" w:cs="Franklin Gothic Book"/>
      <w:b w:val="0"/>
      <w:bCs w:val="0"/>
      <w:i w:val="0"/>
      <w:iCs w:val="0"/>
      <w:smallCaps w:val="0"/>
      <w:strike w:val="0"/>
      <w:spacing w:val="0"/>
      <w:sz w:val="18"/>
      <w:szCs w:val="18"/>
    </w:rPr>
  </w:style>
  <w:style w:type="character" w:customStyle="1" w:styleId="51">
    <w:name w:val="Основен текст (5)_"/>
    <w:basedOn w:val="DefaultParagraphFont"/>
    <w:link w:val="52"/>
    <w:rsid w:val="0026604F"/>
    <w:rPr>
      <w:rFonts w:ascii="Times New Roman" w:eastAsia="Times New Roman" w:hAnsi="Times New Roman"/>
      <w:sz w:val="24"/>
      <w:szCs w:val="24"/>
      <w:shd w:val="clear" w:color="auto" w:fill="FFFFFF"/>
    </w:rPr>
  </w:style>
  <w:style w:type="character" w:customStyle="1" w:styleId="2115pt">
    <w:name w:val="Основен текст (2) + 11.5 pt;Удебелен"/>
    <w:basedOn w:val="21"/>
    <w:rsid w:val="0026604F"/>
    <w:rPr>
      <w:rFonts w:ascii="Times New Roman" w:eastAsia="Times New Roman" w:hAnsi="Times New Roman"/>
      <w:b/>
      <w:bCs/>
      <w:sz w:val="23"/>
      <w:szCs w:val="23"/>
      <w:shd w:val="clear" w:color="auto" w:fill="FFFFFF"/>
    </w:rPr>
  </w:style>
  <w:style w:type="paragraph" w:customStyle="1" w:styleId="32">
    <w:name w:val="Основен текст3"/>
    <w:basedOn w:val="Normal"/>
    <w:rsid w:val="0026604F"/>
    <w:pPr>
      <w:shd w:val="clear" w:color="auto" w:fill="FFFFFF"/>
      <w:spacing w:after="60" w:line="0" w:lineRule="atLeast"/>
    </w:pPr>
    <w:rPr>
      <w:b/>
      <w:bCs/>
      <w:color w:val="000000"/>
      <w:sz w:val="23"/>
      <w:szCs w:val="23"/>
      <w:lang w:val="en-US" w:eastAsia="bg-BG"/>
    </w:rPr>
  </w:style>
  <w:style w:type="paragraph" w:customStyle="1" w:styleId="22">
    <w:name w:val="Основен текст (2)"/>
    <w:basedOn w:val="Normal"/>
    <w:link w:val="21"/>
    <w:rsid w:val="0026604F"/>
    <w:pPr>
      <w:shd w:val="clear" w:color="auto" w:fill="FFFFFF"/>
      <w:spacing w:before="60" w:line="0" w:lineRule="atLeast"/>
    </w:pPr>
    <w:rPr>
      <w:sz w:val="18"/>
      <w:szCs w:val="18"/>
      <w:lang w:val="en-US"/>
    </w:rPr>
  </w:style>
  <w:style w:type="paragraph" w:customStyle="1" w:styleId="52">
    <w:name w:val="Основен текст (5)"/>
    <w:basedOn w:val="Normal"/>
    <w:link w:val="51"/>
    <w:rsid w:val="0026604F"/>
    <w:pPr>
      <w:shd w:val="clear" w:color="auto" w:fill="FFFFFF"/>
      <w:spacing w:before="240" w:after="360" w:line="0" w:lineRule="atLeast"/>
      <w:ind w:firstLine="360"/>
      <w:jc w:val="both"/>
    </w:pPr>
    <w:rPr>
      <w:lang w:val="en-US"/>
    </w:rPr>
  </w:style>
  <w:style w:type="character" w:customStyle="1" w:styleId="light1">
    <w:name w:val="light1"/>
    <w:basedOn w:val="DefaultParagraphFont"/>
    <w:rsid w:val="00691F65"/>
    <w:rPr>
      <w:shd w:val="clear" w:color="auto" w:fill="FFFF00"/>
    </w:rPr>
  </w:style>
  <w:style w:type="character" w:customStyle="1" w:styleId="light2">
    <w:name w:val="light2"/>
    <w:basedOn w:val="DefaultParagraphFont"/>
    <w:rsid w:val="00691F65"/>
    <w:rPr>
      <w:shd w:val="clear" w:color="auto" w:fill="FFFF00"/>
    </w:rPr>
  </w:style>
  <w:style w:type="character" w:customStyle="1" w:styleId="alb3">
    <w:name w:val="al_b3"/>
    <w:basedOn w:val="DefaultParagraphFont"/>
    <w:rsid w:val="00691F65"/>
    <w:rPr>
      <w:vanish w:val="0"/>
      <w:webHidden w:val="0"/>
      <w:specVanish w:val="0"/>
    </w:rPr>
  </w:style>
  <w:style w:type="character" w:customStyle="1" w:styleId="FontStyle115">
    <w:name w:val="Font Style115"/>
    <w:rsid w:val="000C5F56"/>
    <w:rPr>
      <w:rFonts w:ascii="Times New Roman" w:hAnsi="Times New Roman" w:cs="Times New Roman"/>
      <w:b/>
      <w:bCs/>
      <w:sz w:val="22"/>
      <w:szCs w:val="22"/>
    </w:rPr>
  </w:style>
  <w:style w:type="paragraph" w:customStyle="1" w:styleId="12">
    <w:name w:val="Списък на абзаци1"/>
    <w:basedOn w:val="Normal"/>
    <w:link w:val="a1"/>
    <w:uiPriority w:val="99"/>
    <w:qFormat/>
    <w:rsid w:val="000C5F56"/>
    <w:pPr>
      <w:ind w:left="720"/>
      <w:contextualSpacing/>
    </w:pPr>
    <w:rPr>
      <w:lang w:val="bg-BG" w:eastAsia="bg-BG"/>
    </w:rPr>
  </w:style>
  <w:style w:type="character" w:customStyle="1" w:styleId="a1">
    <w:name w:val="Списък на абзаци Знак"/>
    <w:link w:val="12"/>
    <w:uiPriority w:val="99"/>
    <w:rsid w:val="000C5F56"/>
    <w:rPr>
      <w:rFonts w:ascii="Times New Roman" w:eastAsia="Times New Roman" w:hAnsi="Times New Roman"/>
      <w:sz w:val="24"/>
      <w:szCs w:val="24"/>
      <w:lang w:val="bg-BG" w:eastAsia="bg-BG"/>
    </w:rPr>
  </w:style>
  <w:style w:type="character" w:customStyle="1" w:styleId="ColorfulList-Accent1Char">
    <w:name w:val="Colorful List - Accent 1 Char"/>
    <w:link w:val="ColorfulList-Accent11"/>
    <w:uiPriority w:val="34"/>
    <w:rsid w:val="00F42008"/>
    <w:rPr>
      <w:rFonts w:ascii="Arial" w:eastAsia="Times New Roman" w:hAnsi="Arial" w:cs="Arial"/>
      <w:sz w:val="20"/>
      <w:szCs w:val="20"/>
    </w:rPr>
  </w:style>
  <w:style w:type="character" w:customStyle="1" w:styleId="apple-converted-space">
    <w:name w:val="apple-converted-space"/>
    <w:basedOn w:val="DefaultParagraphFont"/>
    <w:rsid w:val="00C81752"/>
  </w:style>
  <w:style w:type="character" w:customStyle="1" w:styleId="WW8Num29z2">
    <w:name w:val="WW8Num29z2"/>
    <w:rsid w:val="00A145AD"/>
    <w:rPr>
      <w:rFonts w:ascii="Wingdings" w:hAnsi="Wingdings"/>
    </w:rPr>
  </w:style>
  <w:style w:type="paragraph" w:customStyle="1" w:styleId="CharChar2">
    <w:name w:val="Знак Знак Char Char"/>
    <w:basedOn w:val="Normal"/>
    <w:rsid w:val="00142FAA"/>
    <w:pPr>
      <w:tabs>
        <w:tab w:val="left" w:pos="709"/>
      </w:tabs>
    </w:pPr>
    <w:rPr>
      <w:rFonts w:ascii="Tahoma" w:hAnsi="Tahoma"/>
      <w:lang w:val="pl-PL" w:eastAsia="pl-PL"/>
    </w:rPr>
  </w:style>
  <w:style w:type="character" w:styleId="FollowedHyperlink">
    <w:name w:val="FollowedHyperlink"/>
    <w:basedOn w:val="DefaultParagraphFont"/>
    <w:uiPriority w:val="99"/>
    <w:semiHidden/>
    <w:unhideWhenUsed/>
    <w:locked/>
    <w:rsid w:val="007856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141B0"/>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8141B0"/>
    <w:pPr>
      <w:keepNext/>
      <w:ind w:left="1440" w:firstLine="720"/>
      <w:jc w:val="both"/>
      <w:outlineLvl w:val="0"/>
    </w:pPr>
    <w:rPr>
      <w:b/>
      <w:bCs/>
      <w:sz w:val="28"/>
      <w:szCs w:val="28"/>
      <w:lang w:val="bg-BG"/>
    </w:rPr>
  </w:style>
  <w:style w:type="paragraph" w:styleId="Heading2">
    <w:name w:val="heading 2"/>
    <w:basedOn w:val="Normal"/>
    <w:next w:val="Normal"/>
    <w:link w:val="Heading2Char"/>
    <w:uiPriority w:val="99"/>
    <w:qFormat/>
    <w:rsid w:val="008141B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141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141B0"/>
    <w:pPr>
      <w:keepNext/>
      <w:outlineLvl w:val="3"/>
    </w:pPr>
    <w:rPr>
      <w:lang w:val="bg-BG"/>
    </w:rPr>
  </w:style>
  <w:style w:type="paragraph" w:styleId="Heading5">
    <w:name w:val="heading 5"/>
    <w:basedOn w:val="Normal"/>
    <w:next w:val="Normal"/>
    <w:link w:val="Heading5Char"/>
    <w:uiPriority w:val="99"/>
    <w:qFormat/>
    <w:rsid w:val="008141B0"/>
    <w:pPr>
      <w:keepNext/>
      <w:numPr>
        <w:numId w:val="3"/>
      </w:numPr>
      <w:jc w:val="both"/>
      <w:outlineLvl w:val="4"/>
    </w:pPr>
    <w:rPr>
      <w:rFonts w:ascii="Arial Narrow" w:hAnsi="Arial Narrow" w:cs="Arial Narrow"/>
      <w:b/>
      <w:bCs/>
      <w:lang w:val="bg-BG"/>
    </w:rPr>
  </w:style>
  <w:style w:type="paragraph" w:styleId="Heading6">
    <w:name w:val="heading 6"/>
    <w:basedOn w:val="Normal"/>
    <w:next w:val="Normal"/>
    <w:link w:val="Heading6Char"/>
    <w:uiPriority w:val="99"/>
    <w:qFormat/>
    <w:rsid w:val="008141B0"/>
    <w:pPr>
      <w:keepNext/>
      <w:ind w:left="720"/>
      <w:outlineLvl w:val="5"/>
    </w:pPr>
    <w:rPr>
      <w:b/>
      <w:bCs/>
      <w:lang w:val="bg-BG"/>
    </w:rPr>
  </w:style>
  <w:style w:type="paragraph" w:styleId="Heading7">
    <w:name w:val="heading 7"/>
    <w:basedOn w:val="Normal"/>
    <w:next w:val="Normal"/>
    <w:link w:val="Heading7Char"/>
    <w:uiPriority w:val="99"/>
    <w:qFormat/>
    <w:rsid w:val="008141B0"/>
    <w:pPr>
      <w:spacing w:before="240" w:after="60"/>
      <w:outlineLvl w:val="6"/>
    </w:pPr>
  </w:style>
  <w:style w:type="paragraph" w:styleId="Heading8">
    <w:name w:val="heading 8"/>
    <w:basedOn w:val="Normal"/>
    <w:next w:val="Normal"/>
    <w:link w:val="Heading8Char"/>
    <w:uiPriority w:val="99"/>
    <w:qFormat/>
    <w:rsid w:val="008141B0"/>
    <w:pPr>
      <w:keepNext/>
      <w:ind w:left="6372" w:firstLine="708"/>
      <w:jc w:val="right"/>
      <w:outlineLvl w:val="7"/>
    </w:pPr>
    <w:rPr>
      <w:b/>
      <w:bCs/>
      <w:lang w:val="bg-BG"/>
    </w:rPr>
  </w:style>
  <w:style w:type="paragraph" w:styleId="Heading9">
    <w:name w:val="heading 9"/>
    <w:basedOn w:val="Normal"/>
    <w:next w:val="Normal"/>
    <w:link w:val="Heading9Char"/>
    <w:uiPriority w:val="99"/>
    <w:qFormat/>
    <w:rsid w:val="008141B0"/>
    <w:pPr>
      <w:keepNext/>
      <w:numPr>
        <w:numId w:val="4"/>
      </w:numPr>
      <w:ind w:left="1440"/>
      <w:jc w:val="both"/>
      <w:outlineLvl w:val="8"/>
    </w:pPr>
    <w:rPr>
      <w:b/>
      <w:bCs/>
      <w:caps/>
      <w:color w:val="008000"/>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41B0"/>
    <w:rPr>
      <w:rFonts w:ascii="Times New Roman" w:hAnsi="Times New Roman" w:cs="Times New Roman"/>
      <w:b/>
      <w:bCs/>
      <w:sz w:val="20"/>
      <w:szCs w:val="20"/>
      <w:lang w:val="bg-BG"/>
    </w:rPr>
  </w:style>
  <w:style w:type="character" w:customStyle="1" w:styleId="Heading2Char">
    <w:name w:val="Heading 2 Char"/>
    <w:basedOn w:val="DefaultParagraphFont"/>
    <w:link w:val="Heading2"/>
    <w:uiPriority w:val="99"/>
    <w:locked/>
    <w:rsid w:val="008141B0"/>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8141B0"/>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8141B0"/>
    <w:rPr>
      <w:rFonts w:ascii="Times New Roman" w:hAnsi="Times New Roman" w:cs="Times New Roman"/>
      <w:sz w:val="20"/>
      <w:szCs w:val="20"/>
      <w:lang w:val="bg-BG"/>
    </w:rPr>
  </w:style>
  <w:style w:type="character" w:customStyle="1" w:styleId="Heading5Char">
    <w:name w:val="Heading 5 Char"/>
    <w:basedOn w:val="DefaultParagraphFont"/>
    <w:link w:val="Heading5"/>
    <w:uiPriority w:val="99"/>
    <w:locked/>
    <w:rsid w:val="008141B0"/>
    <w:rPr>
      <w:rFonts w:ascii="Arial Narrow" w:eastAsia="Times New Roman" w:hAnsi="Arial Narrow" w:cs="Arial Narrow"/>
      <w:b/>
      <w:bCs/>
      <w:sz w:val="24"/>
      <w:szCs w:val="24"/>
      <w:lang w:val="bg-BG"/>
    </w:rPr>
  </w:style>
  <w:style w:type="character" w:customStyle="1" w:styleId="Heading6Char">
    <w:name w:val="Heading 6 Char"/>
    <w:basedOn w:val="DefaultParagraphFont"/>
    <w:link w:val="Heading6"/>
    <w:uiPriority w:val="99"/>
    <w:locked/>
    <w:rsid w:val="008141B0"/>
    <w:rPr>
      <w:rFonts w:ascii="Times New Roman" w:hAnsi="Times New Roman" w:cs="Times New Roman"/>
      <w:b/>
      <w:bCs/>
      <w:sz w:val="20"/>
      <w:szCs w:val="20"/>
      <w:lang w:val="bg-BG"/>
    </w:rPr>
  </w:style>
  <w:style w:type="character" w:customStyle="1" w:styleId="Heading7Char">
    <w:name w:val="Heading 7 Char"/>
    <w:basedOn w:val="DefaultParagraphFont"/>
    <w:link w:val="Heading7"/>
    <w:uiPriority w:val="99"/>
    <w:locked/>
    <w:rsid w:val="008141B0"/>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9"/>
    <w:locked/>
    <w:rsid w:val="008141B0"/>
    <w:rPr>
      <w:rFonts w:ascii="Times New Roman" w:hAnsi="Times New Roman" w:cs="Times New Roman"/>
      <w:b/>
      <w:bCs/>
      <w:sz w:val="24"/>
      <w:szCs w:val="24"/>
      <w:lang w:val="bg-BG"/>
    </w:rPr>
  </w:style>
  <w:style w:type="character" w:customStyle="1" w:styleId="Heading9Char">
    <w:name w:val="Heading 9 Char"/>
    <w:basedOn w:val="DefaultParagraphFont"/>
    <w:link w:val="Heading9"/>
    <w:uiPriority w:val="99"/>
    <w:locked/>
    <w:rsid w:val="008141B0"/>
    <w:rPr>
      <w:rFonts w:ascii="Times New Roman" w:eastAsia="Times New Roman" w:hAnsi="Times New Roman"/>
      <w:b/>
      <w:bCs/>
      <w:caps/>
      <w:color w:val="008000"/>
      <w:sz w:val="28"/>
      <w:szCs w:val="28"/>
      <w:lang w:val="bg-BG"/>
    </w:rPr>
  </w:style>
  <w:style w:type="paragraph" w:styleId="BodyText">
    <w:name w:val="Body Text"/>
    <w:basedOn w:val="Normal"/>
    <w:link w:val="BodyTextChar"/>
    <w:uiPriority w:val="99"/>
    <w:rsid w:val="008141B0"/>
    <w:pPr>
      <w:jc w:val="both"/>
    </w:pPr>
    <w:rPr>
      <w:sz w:val="28"/>
      <w:szCs w:val="28"/>
      <w:lang w:val="bg-BG"/>
    </w:rPr>
  </w:style>
  <w:style w:type="character" w:customStyle="1" w:styleId="BodyTextChar">
    <w:name w:val="Body Text Char"/>
    <w:basedOn w:val="DefaultParagraphFont"/>
    <w:link w:val="BodyText"/>
    <w:uiPriority w:val="99"/>
    <w:locked/>
    <w:rsid w:val="008141B0"/>
    <w:rPr>
      <w:rFonts w:ascii="Times New Roman" w:hAnsi="Times New Roman" w:cs="Times New Roman"/>
      <w:sz w:val="20"/>
      <w:szCs w:val="20"/>
      <w:lang w:val="bg-BG"/>
    </w:rPr>
  </w:style>
  <w:style w:type="paragraph" w:customStyle="1" w:styleId="BodyTextgorskatexnika">
    <w:name w:val="Body Text.gorska texnika"/>
    <w:basedOn w:val="Normal"/>
    <w:uiPriority w:val="99"/>
    <w:rsid w:val="008141B0"/>
    <w:pPr>
      <w:jc w:val="both"/>
    </w:pPr>
    <w:rPr>
      <w:lang w:val="bg-BG"/>
    </w:rPr>
  </w:style>
  <w:style w:type="character" w:styleId="Strong">
    <w:name w:val="Strong"/>
    <w:basedOn w:val="DefaultParagraphFont"/>
    <w:uiPriority w:val="99"/>
    <w:qFormat/>
    <w:rsid w:val="008141B0"/>
    <w:rPr>
      <w:b/>
      <w:bCs/>
    </w:rPr>
  </w:style>
  <w:style w:type="paragraph" w:styleId="BodyTextIndent3">
    <w:name w:val="Body Text Indent 3"/>
    <w:basedOn w:val="Normal"/>
    <w:link w:val="BodyTextIndent3Char"/>
    <w:uiPriority w:val="99"/>
    <w:rsid w:val="008141B0"/>
    <w:pPr>
      <w:ind w:firstLine="528"/>
      <w:jc w:val="both"/>
    </w:pPr>
    <w:rPr>
      <w:lang w:val="bg-BG"/>
    </w:rPr>
  </w:style>
  <w:style w:type="character" w:customStyle="1" w:styleId="BodyTextIndent3Char">
    <w:name w:val="Body Text Indent 3 Char"/>
    <w:basedOn w:val="DefaultParagraphFont"/>
    <w:link w:val="BodyTextIndent3"/>
    <w:uiPriority w:val="99"/>
    <w:locked/>
    <w:rsid w:val="008141B0"/>
    <w:rPr>
      <w:rFonts w:ascii="Times New Roman" w:hAnsi="Times New Roman" w:cs="Times New Roman"/>
      <w:sz w:val="24"/>
      <w:szCs w:val="24"/>
      <w:lang w:val="bg-BG"/>
    </w:rPr>
  </w:style>
  <w:style w:type="paragraph" w:styleId="BodyTextIndent2">
    <w:name w:val="Body Text Indent 2"/>
    <w:basedOn w:val="Normal"/>
    <w:link w:val="BodyTextIndent2Char"/>
    <w:uiPriority w:val="99"/>
    <w:rsid w:val="008141B0"/>
    <w:pPr>
      <w:spacing w:after="120" w:line="480" w:lineRule="auto"/>
      <w:ind w:left="283"/>
    </w:pPr>
  </w:style>
  <w:style w:type="character" w:customStyle="1" w:styleId="BodyTextIndent2Char">
    <w:name w:val="Body Text Indent 2 Char"/>
    <w:basedOn w:val="DefaultParagraphFont"/>
    <w:link w:val="BodyTextIndent2"/>
    <w:uiPriority w:val="99"/>
    <w:locked/>
    <w:rsid w:val="008141B0"/>
    <w:rPr>
      <w:rFonts w:ascii="Times New Roman" w:hAnsi="Times New Roman" w:cs="Times New Roman"/>
      <w:sz w:val="24"/>
      <w:szCs w:val="24"/>
      <w:lang w:val="en-GB"/>
    </w:rPr>
  </w:style>
  <w:style w:type="paragraph" w:styleId="BodyTextIndent">
    <w:name w:val="Body Text Indent"/>
    <w:basedOn w:val="Normal"/>
    <w:link w:val="BodyTextIndentChar"/>
    <w:uiPriority w:val="99"/>
    <w:rsid w:val="008141B0"/>
    <w:pPr>
      <w:spacing w:after="120"/>
      <w:ind w:left="283"/>
    </w:pPr>
  </w:style>
  <w:style w:type="character" w:customStyle="1" w:styleId="BodyTextIndentChar">
    <w:name w:val="Body Text Indent Char"/>
    <w:basedOn w:val="DefaultParagraphFont"/>
    <w:link w:val="BodyTextIndent"/>
    <w:uiPriority w:val="99"/>
    <w:locked/>
    <w:rsid w:val="008141B0"/>
    <w:rPr>
      <w:rFonts w:ascii="Times New Roman" w:hAnsi="Times New Roman" w:cs="Times New Roman"/>
      <w:sz w:val="24"/>
      <w:szCs w:val="24"/>
      <w:lang w:val="en-GB"/>
    </w:rPr>
  </w:style>
  <w:style w:type="paragraph" w:styleId="BodyText2">
    <w:name w:val="Body Text 2"/>
    <w:basedOn w:val="Normal"/>
    <w:link w:val="BodyText2Char"/>
    <w:uiPriority w:val="99"/>
    <w:rsid w:val="008141B0"/>
    <w:pPr>
      <w:spacing w:after="120" w:line="480" w:lineRule="auto"/>
    </w:pPr>
  </w:style>
  <w:style w:type="character" w:customStyle="1" w:styleId="BodyText2Char">
    <w:name w:val="Body Text 2 Char"/>
    <w:basedOn w:val="DefaultParagraphFont"/>
    <w:link w:val="BodyText2"/>
    <w:uiPriority w:val="99"/>
    <w:locked/>
    <w:rsid w:val="008141B0"/>
    <w:rPr>
      <w:rFonts w:ascii="Times New Roman" w:hAnsi="Times New Roman" w:cs="Times New Roman"/>
      <w:sz w:val="24"/>
      <w:szCs w:val="24"/>
      <w:lang w:val="en-GB"/>
    </w:rPr>
  </w:style>
  <w:style w:type="paragraph" w:customStyle="1" w:styleId="Char">
    <w:name w:val="Char"/>
    <w:basedOn w:val="Normal"/>
    <w:autoRedefine/>
    <w:uiPriority w:val="99"/>
    <w:rsid w:val="008141B0"/>
    <w:pPr>
      <w:spacing w:after="120"/>
      <w:jc w:val="center"/>
    </w:pPr>
    <w:rPr>
      <w:rFonts w:ascii="Futura Bk" w:hAnsi="Futura Bk" w:cs="Futura Bk"/>
      <w:lang w:val="en-US" w:eastAsia="pl-PL"/>
    </w:rPr>
  </w:style>
  <w:style w:type="paragraph" w:customStyle="1" w:styleId="Char1CharCharCharCharCharChar">
    <w:name w:val="Char1 Char Char Char Char Char Char"/>
    <w:basedOn w:val="Normal"/>
    <w:autoRedefine/>
    <w:uiPriority w:val="99"/>
    <w:rsid w:val="008141B0"/>
    <w:pPr>
      <w:spacing w:after="120"/>
      <w:jc w:val="center"/>
    </w:pPr>
    <w:rPr>
      <w:rFonts w:ascii="Futura Bk" w:hAnsi="Futura Bk" w:cs="Futura Bk"/>
      <w:lang w:val="en-US" w:eastAsia="pl-PL"/>
    </w:rPr>
  </w:style>
  <w:style w:type="paragraph" w:styleId="Title">
    <w:name w:val="Title"/>
    <w:basedOn w:val="Normal"/>
    <w:link w:val="TitleChar"/>
    <w:uiPriority w:val="99"/>
    <w:qFormat/>
    <w:rsid w:val="008141B0"/>
    <w:pPr>
      <w:jc w:val="center"/>
    </w:pPr>
    <w:rPr>
      <w:b/>
      <w:bCs/>
      <w:sz w:val="28"/>
      <w:szCs w:val="28"/>
      <w:lang w:val="bg-BG"/>
    </w:rPr>
  </w:style>
  <w:style w:type="character" w:customStyle="1" w:styleId="TitleChar">
    <w:name w:val="Title Char"/>
    <w:basedOn w:val="DefaultParagraphFont"/>
    <w:link w:val="Title"/>
    <w:uiPriority w:val="99"/>
    <w:locked/>
    <w:rsid w:val="008141B0"/>
    <w:rPr>
      <w:rFonts w:ascii="Times New Roman" w:hAnsi="Times New Roman" w:cs="Times New Roman"/>
      <w:b/>
      <w:bCs/>
      <w:sz w:val="20"/>
      <w:szCs w:val="20"/>
      <w:lang w:val="bg-BG"/>
    </w:rPr>
  </w:style>
  <w:style w:type="paragraph" w:styleId="Footer">
    <w:name w:val="footer"/>
    <w:basedOn w:val="Normal"/>
    <w:link w:val="FooterChar"/>
    <w:uiPriority w:val="99"/>
    <w:rsid w:val="008141B0"/>
    <w:pPr>
      <w:tabs>
        <w:tab w:val="center" w:pos="4153"/>
        <w:tab w:val="right" w:pos="8306"/>
      </w:tabs>
    </w:pPr>
    <w:rPr>
      <w:sz w:val="20"/>
      <w:szCs w:val="20"/>
      <w:lang w:val="en-AU"/>
    </w:rPr>
  </w:style>
  <w:style w:type="character" w:customStyle="1" w:styleId="FooterChar">
    <w:name w:val="Footer Char"/>
    <w:basedOn w:val="DefaultParagraphFont"/>
    <w:link w:val="Footer"/>
    <w:uiPriority w:val="99"/>
    <w:locked/>
    <w:rsid w:val="008141B0"/>
    <w:rPr>
      <w:rFonts w:ascii="Times New Roman" w:hAnsi="Times New Roman" w:cs="Times New Roman"/>
      <w:sz w:val="20"/>
      <w:szCs w:val="20"/>
      <w:lang w:val="en-AU"/>
    </w:rPr>
  </w:style>
  <w:style w:type="paragraph" w:styleId="Header">
    <w:name w:val="header"/>
    <w:aliases w:val="Знак Знак,hd"/>
    <w:basedOn w:val="Normal"/>
    <w:link w:val="HeaderChar"/>
    <w:uiPriority w:val="99"/>
    <w:rsid w:val="008141B0"/>
    <w:pPr>
      <w:tabs>
        <w:tab w:val="center" w:pos="4320"/>
        <w:tab w:val="right" w:pos="8640"/>
      </w:tabs>
    </w:pPr>
    <w:rPr>
      <w:sz w:val="20"/>
      <w:szCs w:val="20"/>
      <w:lang w:val="en-US"/>
    </w:rPr>
  </w:style>
  <w:style w:type="character" w:customStyle="1" w:styleId="HeaderChar">
    <w:name w:val="Header Char"/>
    <w:aliases w:val="Знак Знак Char,hd Char"/>
    <w:basedOn w:val="DefaultParagraphFont"/>
    <w:link w:val="Header"/>
    <w:uiPriority w:val="99"/>
    <w:locked/>
    <w:rsid w:val="008141B0"/>
    <w:rPr>
      <w:rFonts w:ascii="Times New Roman" w:hAnsi="Times New Roman" w:cs="Times New Roman"/>
      <w:sz w:val="20"/>
      <w:szCs w:val="20"/>
    </w:rPr>
  </w:style>
  <w:style w:type="paragraph" w:styleId="Subtitle">
    <w:name w:val="Subtitle"/>
    <w:basedOn w:val="Normal"/>
    <w:link w:val="SubtitleChar"/>
    <w:uiPriority w:val="99"/>
    <w:qFormat/>
    <w:rsid w:val="008141B0"/>
    <w:pPr>
      <w:overflowPunct w:val="0"/>
      <w:autoSpaceDE w:val="0"/>
      <w:autoSpaceDN w:val="0"/>
      <w:adjustRightInd w:val="0"/>
      <w:jc w:val="center"/>
      <w:textAlignment w:val="baseline"/>
    </w:pPr>
    <w:rPr>
      <w:rFonts w:ascii="Tahoma" w:hAnsi="Tahoma" w:cs="Tahoma"/>
      <w:b/>
      <w:bCs/>
      <w:sz w:val="28"/>
      <w:szCs w:val="28"/>
      <w:lang w:val="bg-BG"/>
    </w:rPr>
  </w:style>
  <w:style w:type="character" w:customStyle="1" w:styleId="SubtitleChar">
    <w:name w:val="Subtitle Char"/>
    <w:basedOn w:val="DefaultParagraphFont"/>
    <w:link w:val="Subtitle"/>
    <w:uiPriority w:val="99"/>
    <w:locked/>
    <w:rsid w:val="008141B0"/>
    <w:rPr>
      <w:rFonts w:ascii="Tahoma" w:hAnsi="Tahoma" w:cs="Tahoma"/>
      <w:b/>
      <w:bCs/>
      <w:sz w:val="20"/>
      <w:szCs w:val="20"/>
      <w:lang w:val="bg-BG"/>
    </w:rPr>
  </w:style>
  <w:style w:type="character" w:styleId="PageNumber">
    <w:name w:val="page number"/>
    <w:basedOn w:val="DefaultParagraphFont"/>
    <w:uiPriority w:val="99"/>
    <w:rsid w:val="008141B0"/>
  </w:style>
  <w:style w:type="paragraph" w:customStyle="1" w:styleId="CharCharCharCharCharChar">
    <w:name w:val="Char Char Char Char Char Char"/>
    <w:basedOn w:val="Normal"/>
    <w:uiPriority w:val="99"/>
    <w:rsid w:val="008141B0"/>
    <w:pPr>
      <w:spacing w:after="160" w:line="240" w:lineRule="exact"/>
    </w:pPr>
    <w:rPr>
      <w:rFonts w:ascii="Tahoma" w:hAnsi="Tahoma" w:cs="Tahoma"/>
      <w:sz w:val="20"/>
      <w:szCs w:val="20"/>
      <w:lang w:val="en-US"/>
    </w:rPr>
  </w:style>
  <w:style w:type="paragraph" w:styleId="BodyText3">
    <w:name w:val="Body Text 3"/>
    <w:basedOn w:val="Normal"/>
    <w:link w:val="BodyText3Char"/>
    <w:uiPriority w:val="99"/>
    <w:rsid w:val="008141B0"/>
    <w:pPr>
      <w:spacing w:after="120"/>
    </w:pPr>
    <w:rPr>
      <w:sz w:val="16"/>
      <w:szCs w:val="16"/>
    </w:rPr>
  </w:style>
  <w:style w:type="character" w:customStyle="1" w:styleId="BodyText3Char">
    <w:name w:val="Body Text 3 Char"/>
    <w:basedOn w:val="DefaultParagraphFont"/>
    <w:link w:val="BodyText3"/>
    <w:uiPriority w:val="99"/>
    <w:locked/>
    <w:rsid w:val="008141B0"/>
    <w:rPr>
      <w:rFonts w:ascii="Times New Roman" w:hAnsi="Times New Roman" w:cs="Times New Roman"/>
      <w:sz w:val="16"/>
      <w:szCs w:val="16"/>
      <w:lang w:val="en-GB"/>
    </w:rPr>
  </w:style>
  <w:style w:type="paragraph" w:customStyle="1" w:styleId="Style1CharChar">
    <w:name w:val="Style1 Char Char"/>
    <w:basedOn w:val="Heading1"/>
    <w:uiPriority w:val="99"/>
    <w:rsid w:val="008141B0"/>
    <w:pPr>
      <w:numPr>
        <w:numId w:val="2"/>
      </w:numPr>
      <w:autoSpaceDE w:val="0"/>
      <w:autoSpaceDN w:val="0"/>
      <w:jc w:val="left"/>
    </w:pPr>
    <w:rPr>
      <w:rFonts w:eastAsia="MS Mincho"/>
      <w:sz w:val="22"/>
      <w:szCs w:val="22"/>
      <w:lang w:val="ru-RU"/>
    </w:rPr>
  </w:style>
  <w:style w:type="character" w:customStyle="1" w:styleId="Style1CharCharChar">
    <w:name w:val="Style1 Char Char Char"/>
    <w:basedOn w:val="DefaultParagraphFont"/>
    <w:uiPriority w:val="99"/>
    <w:rsid w:val="008141B0"/>
    <w:rPr>
      <w:rFonts w:eastAsia="MS Mincho"/>
      <w:b/>
      <w:bCs/>
      <w:sz w:val="24"/>
      <w:szCs w:val="24"/>
      <w:lang w:val="ru-RU" w:eastAsia="en-US"/>
    </w:rPr>
  </w:style>
  <w:style w:type="paragraph" w:customStyle="1" w:styleId="CharCharCharChar">
    <w:name w:val="Char Char Char Char"/>
    <w:basedOn w:val="Normal"/>
    <w:autoRedefine/>
    <w:uiPriority w:val="99"/>
    <w:rsid w:val="008141B0"/>
    <w:pPr>
      <w:spacing w:after="120"/>
    </w:pPr>
    <w:rPr>
      <w:rFonts w:ascii="Futura Bk" w:hAnsi="Futura Bk" w:cs="Futura Bk"/>
      <w:sz w:val="20"/>
      <w:szCs w:val="20"/>
      <w:lang w:val="en-US" w:eastAsia="pl-PL"/>
    </w:rPr>
  </w:style>
  <w:style w:type="paragraph" w:customStyle="1" w:styleId="CharChar">
    <w:name w:val="Знак Char Char Знак Знак"/>
    <w:basedOn w:val="Normal"/>
    <w:autoRedefine/>
    <w:uiPriority w:val="99"/>
    <w:rsid w:val="008141B0"/>
    <w:pPr>
      <w:spacing w:after="120"/>
      <w:jc w:val="center"/>
    </w:pPr>
    <w:rPr>
      <w:rFonts w:ascii="Futura Bk" w:hAnsi="Futura Bk" w:cs="Futura Bk"/>
      <w:lang w:val="en-US" w:eastAsia="pl-PL"/>
    </w:rPr>
  </w:style>
  <w:style w:type="paragraph" w:customStyle="1" w:styleId="Default">
    <w:name w:val="Default"/>
    <w:uiPriority w:val="99"/>
    <w:rsid w:val="008141B0"/>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BodyText21">
    <w:name w:val="Body Text 21"/>
    <w:basedOn w:val="Normal"/>
    <w:uiPriority w:val="99"/>
    <w:rsid w:val="008141B0"/>
    <w:pPr>
      <w:widowControl w:val="0"/>
      <w:autoSpaceDE w:val="0"/>
      <w:autoSpaceDN w:val="0"/>
      <w:jc w:val="both"/>
    </w:pPr>
    <w:rPr>
      <w:rFonts w:ascii="UnvCyr" w:hAnsi="UnvCyr" w:cs="UnvCyr"/>
      <w:lang w:val="bg-BG" w:eastAsia="bg-BG"/>
    </w:rPr>
  </w:style>
  <w:style w:type="character" w:styleId="Hyperlink">
    <w:name w:val="Hyperlink"/>
    <w:basedOn w:val="DefaultParagraphFont"/>
    <w:uiPriority w:val="99"/>
    <w:rsid w:val="008141B0"/>
    <w:rPr>
      <w:color w:val="0000FF"/>
      <w:u w:val="single"/>
    </w:rPr>
  </w:style>
  <w:style w:type="paragraph" w:customStyle="1" w:styleId="blue">
    <w:name w:val="blue"/>
    <w:basedOn w:val="Normal"/>
    <w:uiPriority w:val="99"/>
    <w:rsid w:val="008141B0"/>
    <w:pPr>
      <w:spacing w:before="100" w:beforeAutospacing="1" w:after="100" w:afterAutospacing="1"/>
    </w:pPr>
    <w:rPr>
      <w:lang w:val="bg-BG" w:eastAsia="bg-BG"/>
    </w:rPr>
  </w:style>
  <w:style w:type="paragraph" w:styleId="NormalWeb">
    <w:name w:val="Normal (Web)"/>
    <w:basedOn w:val="Normal"/>
    <w:uiPriority w:val="99"/>
    <w:rsid w:val="008141B0"/>
    <w:pPr>
      <w:spacing w:before="100" w:beforeAutospacing="1" w:after="100" w:afterAutospacing="1"/>
    </w:pPr>
    <w:rPr>
      <w:lang w:val="bg-BG" w:eastAsia="bg-BG"/>
    </w:rPr>
  </w:style>
  <w:style w:type="table" w:styleId="TableGrid">
    <w:name w:val="Table Grid"/>
    <w:basedOn w:val="TableNormal"/>
    <w:uiPriority w:val="99"/>
    <w:rsid w:val="008141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
    <w:uiPriority w:val="99"/>
    <w:rsid w:val="008141B0"/>
    <w:pPr>
      <w:spacing w:before="100" w:beforeAutospacing="1" w:after="100" w:afterAutospacing="1"/>
    </w:pPr>
    <w:rPr>
      <w:rFonts w:ascii="Arial" w:hAnsi="Arial" w:cs="Arial"/>
      <w:b/>
      <w:bCs/>
      <w:color w:val="FFA859"/>
      <w:sz w:val="21"/>
      <w:szCs w:val="21"/>
      <w:lang w:val="bg-BG" w:eastAsia="bg-BG"/>
    </w:rPr>
  </w:style>
  <w:style w:type="character" w:customStyle="1" w:styleId="style71">
    <w:name w:val="style71"/>
    <w:basedOn w:val="DefaultParagraphFont"/>
    <w:uiPriority w:val="99"/>
    <w:rsid w:val="008141B0"/>
    <w:rPr>
      <w:color w:val="auto"/>
    </w:rPr>
  </w:style>
  <w:style w:type="character" w:customStyle="1" w:styleId="style1331">
    <w:name w:val="style1331"/>
    <w:basedOn w:val="DefaultParagraphFont"/>
    <w:uiPriority w:val="99"/>
    <w:rsid w:val="008141B0"/>
    <w:rPr>
      <w:rFonts w:ascii="Arial" w:hAnsi="Arial" w:cs="Arial"/>
      <w:color w:val="000000"/>
    </w:rPr>
  </w:style>
  <w:style w:type="character" w:customStyle="1" w:styleId="titleemph1">
    <w:name w:val="title_emph1"/>
    <w:basedOn w:val="DefaultParagraphFont"/>
    <w:uiPriority w:val="99"/>
    <w:rsid w:val="008141B0"/>
    <w:rPr>
      <w:rFonts w:ascii="Arial" w:hAnsi="Arial" w:cs="Arial"/>
      <w:b/>
      <w:bCs/>
      <w:sz w:val="18"/>
      <w:szCs w:val="18"/>
    </w:rPr>
  </w:style>
  <w:style w:type="character" w:styleId="CommentReference">
    <w:name w:val="annotation reference"/>
    <w:basedOn w:val="DefaultParagraphFont"/>
    <w:uiPriority w:val="99"/>
    <w:semiHidden/>
    <w:rsid w:val="008141B0"/>
    <w:rPr>
      <w:sz w:val="16"/>
      <w:szCs w:val="16"/>
    </w:rPr>
  </w:style>
  <w:style w:type="paragraph" w:styleId="CommentText">
    <w:name w:val="annotation text"/>
    <w:basedOn w:val="Normal"/>
    <w:link w:val="CommentTextChar"/>
    <w:uiPriority w:val="99"/>
    <w:semiHidden/>
    <w:rsid w:val="008141B0"/>
    <w:rPr>
      <w:sz w:val="20"/>
      <w:szCs w:val="20"/>
    </w:rPr>
  </w:style>
  <w:style w:type="character" w:customStyle="1" w:styleId="CommentTextChar">
    <w:name w:val="Comment Text Char"/>
    <w:basedOn w:val="DefaultParagraphFont"/>
    <w:link w:val="CommentText"/>
    <w:uiPriority w:val="99"/>
    <w:locked/>
    <w:rsid w:val="008141B0"/>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8141B0"/>
    <w:rPr>
      <w:rFonts w:ascii="Tahoma" w:hAnsi="Tahoma" w:cs="Tahoma"/>
      <w:sz w:val="16"/>
      <w:szCs w:val="16"/>
    </w:rPr>
  </w:style>
  <w:style w:type="character" w:customStyle="1" w:styleId="BalloonTextChar">
    <w:name w:val="Balloon Text Char"/>
    <w:basedOn w:val="DefaultParagraphFont"/>
    <w:link w:val="BalloonText"/>
    <w:uiPriority w:val="99"/>
    <w:locked/>
    <w:rsid w:val="008141B0"/>
    <w:rPr>
      <w:rFonts w:ascii="Tahoma" w:hAnsi="Tahoma" w:cs="Tahoma"/>
      <w:sz w:val="16"/>
      <w:szCs w:val="16"/>
      <w:lang w:val="en-GB"/>
    </w:rPr>
  </w:style>
  <w:style w:type="character" w:customStyle="1" w:styleId="boldtitle1">
    <w:name w:val="boldtitle1"/>
    <w:basedOn w:val="DefaultParagraphFont"/>
    <w:uiPriority w:val="99"/>
    <w:rsid w:val="008141B0"/>
    <w:rPr>
      <w:b/>
      <w:bCs/>
      <w:color w:val="auto"/>
      <w:sz w:val="21"/>
      <w:szCs w:val="21"/>
    </w:rPr>
  </w:style>
  <w:style w:type="character" w:styleId="Emphasis">
    <w:name w:val="Emphasis"/>
    <w:basedOn w:val="DefaultParagraphFont"/>
    <w:uiPriority w:val="99"/>
    <w:qFormat/>
    <w:rsid w:val="008141B0"/>
    <w:rPr>
      <w:b/>
      <w:bCs/>
    </w:rPr>
  </w:style>
  <w:style w:type="paragraph" w:customStyle="1" w:styleId="Aaoeeu">
    <w:name w:val="Aaoeeu"/>
    <w:uiPriority w:val="99"/>
    <w:rsid w:val="008141B0"/>
    <w:pPr>
      <w:widowControl w:val="0"/>
    </w:pPr>
    <w:rPr>
      <w:rFonts w:ascii="Times New Roman" w:eastAsia="Times New Roman" w:hAnsi="Times New Roman"/>
      <w:sz w:val="20"/>
      <w:szCs w:val="20"/>
    </w:rPr>
  </w:style>
  <w:style w:type="paragraph" w:customStyle="1" w:styleId="Aeeaoaeaa1">
    <w:name w:val="A?eeaoae?aa 1"/>
    <w:basedOn w:val="Aaoeeu"/>
    <w:next w:val="Aaoeeu"/>
    <w:uiPriority w:val="99"/>
    <w:rsid w:val="008141B0"/>
    <w:pPr>
      <w:keepNext/>
      <w:jc w:val="right"/>
    </w:pPr>
    <w:rPr>
      <w:b/>
      <w:bCs/>
    </w:rPr>
  </w:style>
  <w:style w:type="paragraph" w:customStyle="1" w:styleId="Eaoaeaa">
    <w:name w:val="Eaoae?aa"/>
    <w:basedOn w:val="Aaoeeu"/>
    <w:uiPriority w:val="99"/>
    <w:rsid w:val="008141B0"/>
    <w:pPr>
      <w:tabs>
        <w:tab w:val="center" w:pos="4153"/>
        <w:tab w:val="right" w:pos="8306"/>
      </w:tabs>
    </w:pPr>
  </w:style>
  <w:style w:type="paragraph" w:customStyle="1" w:styleId="OiaeaeiYiio2">
    <w:name w:val="O?ia eaeiYiio 2"/>
    <w:basedOn w:val="Aaoeeu"/>
    <w:uiPriority w:val="99"/>
    <w:rsid w:val="008141B0"/>
    <w:pPr>
      <w:jc w:val="right"/>
    </w:pPr>
    <w:rPr>
      <w:i/>
      <w:iCs/>
      <w:sz w:val="16"/>
      <w:szCs w:val="16"/>
    </w:rPr>
  </w:style>
  <w:style w:type="paragraph" w:customStyle="1" w:styleId="Aeeaoaeaa2">
    <w:name w:val="A?eeaoae?aa 2"/>
    <w:basedOn w:val="Aaoeeu"/>
    <w:next w:val="Aaoeeu"/>
    <w:uiPriority w:val="99"/>
    <w:rsid w:val="008141B0"/>
    <w:pPr>
      <w:keepNext/>
      <w:jc w:val="right"/>
    </w:pPr>
    <w:rPr>
      <w:i/>
      <w:iCs/>
    </w:rPr>
  </w:style>
  <w:style w:type="paragraph" w:customStyle="1" w:styleId="CharCharCharCharChar">
    <w:name w:val="Char Char Char Знак Char Char"/>
    <w:basedOn w:val="Normal"/>
    <w:uiPriority w:val="99"/>
    <w:rsid w:val="008141B0"/>
    <w:pPr>
      <w:tabs>
        <w:tab w:val="left" w:pos="709"/>
      </w:tabs>
    </w:pPr>
    <w:rPr>
      <w:rFonts w:ascii="Tahoma" w:hAnsi="Tahoma" w:cs="Tahoma"/>
      <w:lang w:val="pl-PL" w:eastAsia="pl-PL"/>
    </w:rPr>
  </w:style>
  <w:style w:type="paragraph" w:customStyle="1" w:styleId="Char3">
    <w:name w:val="Char3"/>
    <w:basedOn w:val="Normal"/>
    <w:uiPriority w:val="99"/>
    <w:rsid w:val="008141B0"/>
    <w:pPr>
      <w:tabs>
        <w:tab w:val="left" w:pos="709"/>
      </w:tabs>
    </w:pPr>
    <w:rPr>
      <w:rFonts w:ascii="Tahoma" w:hAnsi="Tahoma" w:cs="Tahoma"/>
      <w:lang w:val="pl-PL" w:eastAsia="pl-PL"/>
    </w:rPr>
  </w:style>
  <w:style w:type="paragraph" w:styleId="CommentSubject">
    <w:name w:val="annotation subject"/>
    <w:basedOn w:val="CommentText"/>
    <w:next w:val="CommentText"/>
    <w:link w:val="CommentSubjectChar"/>
    <w:uiPriority w:val="99"/>
    <w:semiHidden/>
    <w:rsid w:val="008141B0"/>
    <w:rPr>
      <w:b/>
      <w:bCs/>
    </w:rPr>
  </w:style>
  <w:style w:type="character" w:customStyle="1" w:styleId="CommentSubjectChar">
    <w:name w:val="Comment Subject Char"/>
    <w:basedOn w:val="CommentTextChar"/>
    <w:link w:val="CommentSubject"/>
    <w:uiPriority w:val="99"/>
    <w:locked/>
    <w:rsid w:val="008141B0"/>
    <w:rPr>
      <w:rFonts w:ascii="Times New Roman" w:hAnsi="Times New Roman" w:cs="Times New Roman"/>
      <w:b/>
      <w:bCs/>
      <w:sz w:val="20"/>
      <w:szCs w:val="20"/>
      <w:lang w:val="en-GB"/>
    </w:rPr>
  </w:style>
  <w:style w:type="paragraph" w:customStyle="1" w:styleId="CharChar1">
    <w:name w:val="Знак Char Char Знак Знак1"/>
    <w:basedOn w:val="Normal"/>
    <w:autoRedefine/>
    <w:uiPriority w:val="99"/>
    <w:rsid w:val="008141B0"/>
    <w:pPr>
      <w:spacing w:after="120"/>
      <w:jc w:val="center"/>
    </w:pPr>
    <w:rPr>
      <w:rFonts w:ascii="Futura Bk" w:hAnsi="Futura Bk" w:cs="Futura Bk"/>
      <w:lang w:val="en-US" w:eastAsia="pl-PL"/>
    </w:rPr>
  </w:style>
  <w:style w:type="paragraph" w:customStyle="1" w:styleId="CharCharCharCharCharChar2">
    <w:name w:val="Char Char Char Char Char Char2"/>
    <w:basedOn w:val="Normal"/>
    <w:uiPriority w:val="99"/>
    <w:rsid w:val="008141B0"/>
    <w:pPr>
      <w:spacing w:after="160" w:line="240" w:lineRule="exact"/>
    </w:pPr>
    <w:rPr>
      <w:rFonts w:ascii="Tahoma" w:hAnsi="Tahoma" w:cs="Tahoma"/>
      <w:sz w:val="20"/>
      <w:szCs w:val="20"/>
      <w:lang w:val="en-US"/>
    </w:rPr>
  </w:style>
  <w:style w:type="character" w:customStyle="1" w:styleId="search22">
    <w:name w:val="search22"/>
    <w:basedOn w:val="DefaultParagraphFont"/>
    <w:uiPriority w:val="99"/>
    <w:rsid w:val="008141B0"/>
    <w:rPr>
      <w:shd w:val="clear" w:color="auto" w:fill="auto"/>
    </w:rPr>
  </w:style>
  <w:style w:type="character" w:customStyle="1" w:styleId="samedocreference1">
    <w:name w:val="samedocreference1"/>
    <w:basedOn w:val="DefaultParagraphFont"/>
    <w:uiPriority w:val="99"/>
    <w:rsid w:val="008141B0"/>
    <w:rPr>
      <w:color w:val="auto"/>
      <w:u w:val="single"/>
    </w:rPr>
  </w:style>
  <w:style w:type="character" w:customStyle="1" w:styleId="search42">
    <w:name w:val="search42"/>
    <w:basedOn w:val="DefaultParagraphFont"/>
    <w:uiPriority w:val="99"/>
    <w:rsid w:val="008141B0"/>
    <w:rPr>
      <w:shd w:val="clear" w:color="auto" w:fill="auto"/>
    </w:rPr>
  </w:style>
  <w:style w:type="character" w:customStyle="1" w:styleId="search52">
    <w:name w:val="search52"/>
    <w:basedOn w:val="DefaultParagraphFont"/>
    <w:uiPriority w:val="99"/>
    <w:rsid w:val="008141B0"/>
    <w:rPr>
      <w:shd w:val="clear" w:color="auto" w:fill="auto"/>
    </w:rPr>
  </w:style>
  <w:style w:type="character" w:customStyle="1" w:styleId="search62">
    <w:name w:val="search62"/>
    <w:basedOn w:val="DefaultParagraphFont"/>
    <w:uiPriority w:val="99"/>
    <w:rsid w:val="008141B0"/>
    <w:rPr>
      <w:shd w:val="clear" w:color="auto" w:fill="auto"/>
    </w:rPr>
  </w:style>
  <w:style w:type="paragraph" w:customStyle="1" w:styleId="Char1">
    <w:name w:val="Char1"/>
    <w:basedOn w:val="Normal"/>
    <w:autoRedefine/>
    <w:uiPriority w:val="99"/>
    <w:rsid w:val="008141B0"/>
    <w:pPr>
      <w:spacing w:after="120"/>
      <w:jc w:val="center"/>
    </w:pPr>
    <w:rPr>
      <w:rFonts w:ascii="Futura Bk" w:hAnsi="Futura Bk" w:cs="Futura Bk"/>
      <w:lang w:val="en-US" w:eastAsia="pl-PL"/>
    </w:rPr>
  </w:style>
  <w:style w:type="paragraph" w:customStyle="1" w:styleId="Char1CharCharChar">
    <w:name w:val="Char1 Char Char Char"/>
    <w:basedOn w:val="Normal"/>
    <w:autoRedefine/>
    <w:uiPriority w:val="99"/>
    <w:rsid w:val="008141B0"/>
    <w:pPr>
      <w:spacing w:after="120"/>
      <w:jc w:val="center"/>
    </w:pPr>
    <w:rPr>
      <w:rFonts w:ascii="Futura Bk" w:hAnsi="Futura Bk" w:cs="Futura Bk"/>
      <w:lang w:val="en-US" w:eastAsia="pl-PL"/>
    </w:rPr>
  </w:style>
  <w:style w:type="character" w:customStyle="1" w:styleId="CharChar0">
    <w:name w:val="Char Char"/>
    <w:basedOn w:val="DefaultParagraphFont"/>
    <w:uiPriority w:val="99"/>
    <w:rsid w:val="008141B0"/>
    <w:rPr>
      <w:sz w:val="28"/>
      <w:szCs w:val="28"/>
      <w:lang w:val="bg-BG" w:eastAsia="en-US"/>
    </w:rPr>
  </w:style>
  <w:style w:type="character" w:customStyle="1" w:styleId="nomark">
    <w:name w:val="nomark"/>
    <w:basedOn w:val="DefaultParagraphFont"/>
    <w:uiPriority w:val="99"/>
    <w:rsid w:val="008141B0"/>
  </w:style>
  <w:style w:type="paragraph" w:styleId="PlainText">
    <w:name w:val="Plain Text"/>
    <w:aliases w:val="Знак Char Char,Знак Char,Знак Cha,Char Char Char Char Char Char Char,Char Char Char Char Char,Char Char3,Знак,Знак Char Char Char Char Char,Знак Char Char Char Char,Char4"/>
    <w:basedOn w:val="Normal"/>
    <w:link w:val="PlainTextChar1"/>
    <w:uiPriority w:val="99"/>
    <w:semiHidden/>
    <w:rsid w:val="002F1962"/>
    <w:pPr>
      <w:tabs>
        <w:tab w:val="left" w:pos="709"/>
      </w:tabs>
    </w:pPr>
    <w:rPr>
      <w:rFonts w:ascii="Futura Bk" w:hAnsi="Futura Bk" w:cs="Futura Bk"/>
      <w:sz w:val="20"/>
      <w:szCs w:val="20"/>
      <w:lang w:val="pl-PL" w:eastAsia="pl-PL"/>
    </w:rPr>
  </w:style>
  <w:style w:type="character" w:customStyle="1" w:styleId="PlainTextChar">
    <w:name w:val="Plain Text Char"/>
    <w:aliases w:val="Знак Char Char Char,Знак Char Char1,Знак Cha Char,Char Char Char Char Char Char Char Char,Char Char Char Char Char Char1,Char Char3 Char,Знак Char1,Знак Char Char Char Char Char Char,Знак Char Char Char Char Char1,Char4 Char"/>
    <w:basedOn w:val="DefaultParagraphFont"/>
    <w:uiPriority w:val="99"/>
    <w:semiHidden/>
    <w:locked/>
    <w:rsid w:val="004E0343"/>
    <w:rPr>
      <w:rFonts w:ascii="Courier New" w:hAnsi="Courier New" w:cs="Courier New"/>
      <w:sz w:val="20"/>
      <w:szCs w:val="20"/>
      <w:lang w:val="en-GB"/>
    </w:rPr>
  </w:style>
  <w:style w:type="character" w:customStyle="1" w:styleId="PlainTextChar1">
    <w:name w:val="Plain Text Char1"/>
    <w:aliases w:val="Знак Char Char Char1,Знак Char Char2,Знак Cha Char1,Char Char Char Char Char Char Char Char1,Char Char Char Char Char Char3,Char Char3 Char1,Знак Char2,Знак Char Char Char Char Char Char1,Знак Char Char Char Char Char2,Char4 Char1"/>
    <w:basedOn w:val="DefaultParagraphFont"/>
    <w:link w:val="PlainText"/>
    <w:uiPriority w:val="99"/>
    <w:locked/>
    <w:rsid w:val="008141B0"/>
    <w:rPr>
      <w:rFonts w:ascii="Courier New" w:hAnsi="Courier New" w:cs="Courier New"/>
      <w:sz w:val="20"/>
      <w:szCs w:val="20"/>
      <w:lang w:val="bg-BG" w:eastAsia="bg-BG"/>
    </w:rPr>
  </w:style>
  <w:style w:type="paragraph" w:styleId="ListParagraph">
    <w:name w:val="List Paragraph"/>
    <w:basedOn w:val="Normal"/>
    <w:link w:val="ListParagraphChar"/>
    <w:uiPriority w:val="99"/>
    <w:qFormat/>
    <w:rsid w:val="008141B0"/>
    <w:pPr>
      <w:overflowPunct w:val="0"/>
      <w:autoSpaceDE w:val="0"/>
      <w:autoSpaceDN w:val="0"/>
      <w:adjustRightInd w:val="0"/>
      <w:ind w:left="708"/>
      <w:textAlignment w:val="baseline"/>
    </w:pPr>
    <w:rPr>
      <w:rFonts w:ascii="Arial" w:eastAsia="Calibri" w:hAnsi="Arial" w:cs="Arial"/>
      <w:sz w:val="20"/>
      <w:szCs w:val="20"/>
      <w:lang w:val="en-US"/>
    </w:rPr>
  </w:style>
  <w:style w:type="paragraph" w:customStyle="1" w:styleId="m">
    <w:name w:val="m"/>
    <w:basedOn w:val="Normal"/>
    <w:uiPriority w:val="99"/>
    <w:rsid w:val="008141B0"/>
    <w:pPr>
      <w:ind w:firstLine="792"/>
      <w:jc w:val="both"/>
    </w:pPr>
    <w:rPr>
      <w:color w:val="000000"/>
      <w:lang w:val="en-US"/>
    </w:rPr>
  </w:style>
  <w:style w:type="character" w:customStyle="1" w:styleId="FontStyle14">
    <w:name w:val="Font Style14"/>
    <w:basedOn w:val="DefaultParagraphFont"/>
    <w:uiPriority w:val="99"/>
    <w:rsid w:val="008141B0"/>
    <w:rPr>
      <w:rFonts w:ascii="Times New Roman" w:hAnsi="Times New Roman" w:cs="Times New Roman"/>
      <w:sz w:val="22"/>
      <w:szCs w:val="22"/>
    </w:rPr>
  </w:style>
  <w:style w:type="paragraph" w:customStyle="1" w:styleId="Style2">
    <w:name w:val="Style2"/>
    <w:basedOn w:val="Normal"/>
    <w:uiPriority w:val="99"/>
    <w:rsid w:val="008141B0"/>
    <w:pPr>
      <w:widowControl w:val="0"/>
      <w:autoSpaceDE w:val="0"/>
      <w:autoSpaceDN w:val="0"/>
      <w:adjustRightInd w:val="0"/>
      <w:spacing w:line="286" w:lineRule="exact"/>
    </w:pPr>
    <w:rPr>
      <w:lang w:val="bg-BG" w:eastAsia="bg-BG"/>
    </w:rPr>
  </w:style>
  <w:style w:type="character" w:customStyle="1" w:styleId="ldef1">
    <w:name w:val="ldef1"/>
    <w:basedOn w:val="DefaultParagraphFont"/>
    <w:uiPriority w:val="99"/>
    <w:rsid w:val="008141B0"/>
    <w:rPr>
      <w:rFonts w:ascii="Times New Roman" w:hAnsi="Times New Roman" w:cs="Times New Roman"/>
      <w:color w:val="000000"/>
      <w:sz w:val="24"/>
      <w:szCs w:val="24"/>
    </w:rPr>
  </w:style>
  <w:style w:type="character" w:customStyle="1" w:styleId="a">
    <w:name w:val="Основен текст_"/>
    <w:basedOn w:val="DefaultParagraphFont"/>
    <w:link w:val="1"/>
    <w:locked/>
    <w:rsid w:val="008141B0"/>
    <w:rPr>
      <w:sz w:val="24"/>
      <w:szCs w:val="24"/>
      <w:shd w:val="clear" w:color="auto" w:fill="FFFFFF"/>
    </w:rPr>
  </w:style>
  <w:style w:type="paragraph" w:customStyle="1" w:styleId="1">
    <w:name w:val="Основен текст1"/>
    <w:basedOn w:val="Normal"/>
    <w:link w:val="a"/>
    <w:uiPriority w:val="99"/>
    <w:rsid w:val="008141B0"/>
    <w:pPr>
      <w:shd w:val="clear" w:color="auto" w:fill="FFFFFF"/>
      <w:spacing w:before="480" w:after="240" w:line="274" w:lineRule="exact"/>
      <w:jc w:val="both"/>
    </w:pPr>
    <w:rPr>
      <w:rFonts w:ascii="Calibri" w:eastAsia="Calibri" w:hAnsi="Calibri" w:cs="Calibri"/>
      <w:lang w:val="en-US"/>
    </w:rPr>
  </w:style>
  <w:style w:type="character" w:customStyle="1" w:styleId="3">
    <w:name w:val="Основен текст (3)_"/>
    <w:basedOn w:val="DefaultParagraphFont"/>
    <w:link w:val="30"/>
    <w:uiPriority w:val="99"/>
    <w:locked/>
    <w:rsid w:val="008141B0"/>
    <w:rPr>
      <w:sz w:val="24"/>
      <w:szCs w:val="24"/>
      <w:shd w:val="clear" w:color="auto" w:fill="FFFFFF"/>
    </w:rPr>
  </w:style>
  <w:style w:type="paragraph" w:customStyle="1" w:styleId="30">
    <w:name w:val="Основен текст (3)"/>
    <w:basedOn w:val="Normal"/>
    <w:link w:val="3"/>
    <w:uiPriority w:val="99"/>
    <w:rsid w:val="008141B0"/>
    <w:pPr>
      <w:shd w:val="clear" w:color="auto" w:fill="FFFFFF"/>
      <w:spacing w:after="240" w:line="278" w:lineRule="exact"/>
      <w:jc w:val="both"/>
    </w:pPr>
    <w:rPr>
      <w:rFonts w:ascii="Calibri" w:eastAsia="Calibri" w:hAnsi="Calibri" w:cs="Calibri"/>
      <w:lang w:val="en-US"/>
    </w:rPr>
  </w:style>
  <w:style w:type="character" w:customStyle="1" w:styleId="2">
    <w:name w:val="Основен текст + Удебелен2"/>
    <w:aliases w:val="Курсив1"/>
    <w:basedOn w:val="a"/>
    <w:uiPriority w:val="99"/>
    <w:rsid w:val="008141B0"/>
    <w:rPr>
      <w:rFonts w:ascii="Times New Roman" w:hAnsi="Times New Roman" w:cs="Times New Roman"/>
      <w:b/>
      <w:bCs/>
      <w:i/>
      <w:iCs/>
      <w:spacing w:val="0"/>
      <w:sz w:val="24"/>
      <w:szCs w:val="24"/>
      <w:shd w:val="clear" w:color="auto" w:fill="FFFFFF"/>
    </w:rPr>
  </w:style>
  <w:style w:type="character" w:customStyle="1" w:styleId="31">
    <w:name w:val="Основен текст (3) + Не е удебелен1"/>
    <w:aliases w:val="Не е курсив1"/>
    <w:basedOn w:val="3"/>
    <w:uiPriority w:val="99"/>
    <w:rsid w:val="008141B0"/>
    <w:rPr>
      <w:rFonts w:ascii="Times New Roman" w:hAnsi="Times New Roman" w:cs="Times New Roman"/>
      <w:b/>
      <w:bCs/>
      <w:i/>
      <w:iCs/>
      <w:spacing w:val="0"/>
      <w:sz w:val="24"/>
      <w:szCs w:val="24"/>
      <w:shd w:val="clear" w:color="auto" w:fill="FFFFFF"/>
    </w:rPr>
  </w:style>
  <w:style w:type="character" w:customStyle="1" w:styleId="6">
    <w:name w:val="Основен текст (6)_"/>
    <w:basedOn w:val="DefaultParagraphFont"/>
    <w:link w:val="60"/>
    <w:uiPriority w:val="99"/>
    <w:locked/>
    <w:rsid w:val="008141B0"/>
    <w:rPr>
      <w:sz w:val="24"/>
      <w:szCs w:val="24"/>
      <w:shd w:val="clear" w:color="auto" w:fill="FFFFFF"/>
    </w:rPr>
  </w:style>
  <w:style w:type="paragraph" w:customStyle="1" w:styleId="60">
    <w:name w:val="Основен текст (6)"/>
    <w:basedOn w:val="Normal"/>
    <w:link w:val="6"/>
    <w:uiPriority w:val="99"/>
    <w:rsid w:val="008141B0"/>
    <w:pPr>
      <w:shd w:val="clear" w:color="auto" w:fill="FFFFFF"/>
      <w:spacing w:line="278" w:lineRule="exact"/>
      <w:ind w:firstLine="360"/>
    </w:pPr>
    <w:rPr>
      <w:rFonts w:ascii="Calibri" w:eastAsia="Calibri" w:hAnsi="Calibri" w:cs="Calibri"/>
      <w:lang w:val="en-US"/>
    </w:rPr>
  </w:style>
  <w:style w:type="paragraph" w:customStyle="1" w:styleId="CharChar10">
    <w:name w:val="Char Char1"/>
    <w:basedOn w:val="Normal"/>
    <w:uiPriority w:val="99"/>
    <w:rsid w:val="008141B0"/>
    <w:pPr>
      <w:tabs>
        <w:tab w:val="left" w:pos="709"/>
      </w:tabs>
    </w:pPr>
    <w:rPr>
      <w:rFonts w:ascii="Tahoma" w:hAnsi="Tahoma" w:cs="Tahoma"/>
      <w:sz w:val="20"/>
      <w:szCs w:val="20"/>
      <w:lang w:val="pl-PL" w:eastAsia="pl-PL"/>
    </w:rPr>
  </w:style>
  <w:style w:type="character" w:customStyle="1" w:styleId="longtext">
    <w:name w:val="long_text"/>
    <w:basedOn w:val="DefaultParagraphFont"/>
    <w:uiPriority w:val="99"/>
    <w:rsid w:val="008141B0"/>
  </w:style>
  <w:style w:type="character" w:customStyle="1" w:styleId="longtextshorttext">
    <w:name w:val="long_text short_text"/>
    <w:basedOn w:val="DefaultParagraphFont"/>
    <w:uiPriority w:val="99"/>
    <w:rsid w:val="008141B0"/>
  </w:style>
  <w:style w:type="paragraph" w:styleId="NoSpacing">
    <w:name w:val="No Spacing"/>
    <w:link w:val="NoSpacingChar"/>
    <w:uiPriority w:val="99"/>
    <w:qFormat/>
    <w:rsid w:val="008141B0"/>
    <w:pPr>
      <w:spacing w:after="200" w:line="276" w:lineRule="auto"/>
    </w:pPr>
    <w:rPr>
      <w:rFonts w:cs="Calibri"/>
      <w:lang w:val="bg-BG"/>
    </w:rPr>
  </w:style>
  <w:style w:type="character" w:customStyle="1" w:styleId="NoSpacingChar">
    <w:name w:val="No Spacing Char"/>
    <w:link w:val="NoSpacing"/>
    <w:uiPriority w:val="99"/>
    <w:locked/>
    <w:rsid w:val="008141B0"/>
    <w:rPr>
      <w:sz w:val="22"/>
      <w:szCs w:val="22"/>
      <w:lang w:val="bg-BG" w:eastAsia="en-US"/>
    </w:rPr>
  </w:style>
  <w:style w:type="paragraph" w:customStyle="1" w:styleId="CharChar1CharCharCharCharCharChar">
    <w:name w:val="Char Char1 Char Char Char Char Char Char"/>
    <w:basedOn w:val="Normal"/>
    <w:uiPriority w:val="99"/>
    <w:rsid w:val="008141B0"/>
    <w:pPr>
      <w:tabs>
        <w:tab w:val="left" w:pos="709"/>
      </w:tabs>
    </w:pPr>
    <w:rPr>
      <w:rFonts w:ascii="Tahoma" w:hAnsi="Tahoma" w:cs="Tahoma"/>
      <w:sz w:val="20"/>
      <w:szCs w:val="20"/>
      <w:lang w:val="pl-PL" w:eastAsia="pl-PL"/>
    </w:rPr>
  </w:style>
  <w:style w:type="paragraph" w:customStyle="1" w:styleId="ColorfulList-Accent11">
    <w:name w:val="Colorful List - Accent 11"/>
    <w:basedOn w:val="Normal"/>
    <w:uiPriority w:val="99"/>
    <w:rsid w:val="008141B0"/>
    <w:pPr>
      <w:overflowPunct w:val="0"/>
      <w:autoSpaceDE w:val="0"/>
      <w:autoSpaceDN w:val="0"/>
      <w:adjustRightInd w:val="0"/>
      <w:ind w:left="708"/>
      <w:textAlignment w:val="baseline"/>
    </w:pPr>
    <w:rPr>
      <w:rFonts w:ascii="Arial" w:hAnsi="Arial" w:cs="Arial"/>
      <w:sz w:val="20"/>
      <w:szCs w:val="20"/>
      <w:lang w:val="en-US"/>
    </w:rPr>
  </w:style>
  <w:style w:type="paragraph" w:customStyle="1" w:styleId="CharChar1CharChar">
    <w:name w:val="Char Char1 Char Char"/>
    <w:basedOn w:val="Normal"/>
    <w:uiPriority w:val="99"/>
    <w:rsid w:val="008141B0"/>
    <w:pPr>
      <w:tabs>
        <w:tab w:val="left" w:pos="709"/>
      </w:tabs>
    </w:pPr>
    <w:rPr>
      <w:rFonts w:ascii="Tahoma" w:hAnsi="Tahoma" w:cs="Tahoma"/>
      <w:sz w:val="20"/>
      <w:szCs w:val="20"/>
      <w:lang w:val="pl-PL" w:eastAsia="pl-PL"/>
    </w:rPr>
  </w:style>
  <w:style w:type="character" w:customStyle="1" w:styleId="yshortcuts">
    <w:name w:val="yshortcuts"/>
    <w:basedOn w:val="DefaultParagraphFont"/>
    <w:uiPriority w:val="99"/>
    <w:rsid w:val="002F1962"/>
  </w:style>
  <w:style w:type="character" w:customStyle="1" w:styleId="offscreen">
    <w:name w:val="offscreen"/>
    <w:basedOn w:val="DefaultParagraphFont"/>
    <w:uiPriority w:val="99"/>
    <w:rsid w:val="002F1962"/>
  </w:style>
  <w:style w:type="paragraph" w:styleId="z-TopofForm">
    <w:name w:val="HTML Top of Form"/>
    <w:basedOn w:val="Normal"/>
    <w:next w:val="Normal"/>
    <w:link w:val="z-TopofFormChar"/>
    <w:hidden/>
    <w:uiPriority w:val="99"/>
    <w:rsid w:val="002F1962"/>
    <w:pPr>
      <w:pBdr>
        <w:bottom w:val="single" w:sz="6" w:space="1" w:color="auto"/>
      </w:pBdr>
      <w:jc w:val="center"/>
    </w:pPr>
    <w:rPr>
      <w:rFonts w:ascii="Arial" w:hAnsi="Arial" w:cs="Arial"/>
      <w:vanish/>
      <w:sz w:val="16"/>
      <w:szCs w:val="16"/>
      <w:lang w:val="bg-BG" w:eastAsia="bg-BG"/>
    </w:rPr>
  </w:style>
  <w:style w:type="character" w:customStyle="1" w:styleId="z-TopofFormChar">
    <w:name w:val="z-Top of Form Char"/>
    <w:basedOn w:val="DefaultParagraphFont"/>
    <w:link w:val="z-TopofForm"/>
    <w:uiPriority w:val="99"/>
    <w:locked/>
    <w:rsid w:val="002F1962"/>
    <w:rPr>
      <w:rFonts w:ascii="Arial" w:hAnsi="Arial" w:cs="Arial"/>
      <w:vanish/>
      <w:sz w:val="16"/>
      <w:szCs w:val="16"/>
      <w:lang w:val="bg-BG" w:eastAsia="bg-BG"/>
    </w:rPr>
  </w:style>
  <w:style w:type="character" w:customStyle="1" w:styleId="btnclearfix">
    <w:name w:val="btn clearfix"/>
    <w:basedOn w:val="DefaultParagraphFont"/>
    <w:uiPriority w:val="99"/>
    <w:rsid w:val="002F1962"/>
  </w:style>
  <w:style w:type="paragraph" w:styleId="z-BottomofForm">
    <w:name w:val="HTML Bottom of Form"/>
    <w:basedOn w:val="Normal"/>
    <w:next w:val="Normal"/>
    <w:link w:val="z-BottomofFormChar"/>
    <w:hidden/>
    <w:uiPriority w:val="99"/>
    <w:rsid w:val="002F1962"/>
    <w:pPr>
      <w:pBdr>
        <w:top w:val="single" w:sz="6" w:space="1" w:color="auto"/>
      </w:pBdr>
      <w:jc w:val="center"/>
    </w:pPr>
    <w:rPr>
      <w:rFonts w:ascii="Arial" w:hAnsi="Arial" w:cs="Arial"/>
      <w:vanish/>
      <w:sz w:val="16"/>
      <w:szCs w:val="16"/>
      <w:lang w:val="bg-BG" w:eastAsia="bg-BG"/>
    </w:rPr>
  </w:style>
  <w:style w:type="character" w:customStyle="1" w:styleId="z-BottomofFormChar">
    <w:name w:val="z-Bottom of Form Char"/>
    <w:basedOn w:val="DefaultParagraphFont"/>
    <w:link w:val="z-BottomofForm"/>
    <w:uiPriority w:val="99"/>
    <w:locked/>
    <w:rsid w:val="002F1962"/>
    <w:rPr>
      <w:rFonts w:ascii="Arial" w:hAnsi="Arial" w:cs="Arial"/>
      <w:vanish/>
      <w:sz w:val="16"/>
      <w:szCs w:val="16"/>
      <w:lang w:val="bg-BG" w:eastAsia="bg-BG"/>
    </w:rPr>
  </w:style>
  <w:style w:type="character" w:customStyle="1" w:styleId="btnclearfixsplit">
    <w:name w:val="btn clearfix split"/>
    <w:basedOn w:val="DefaultParagraphFont"/>
    <w:uiPriority w:val="99"/>
    <w:rsid w:val="002F1962"/>
  </w:style>
  <w:style w:type="character" w:customStyle="1" w:styleId="btnclearfixbmenu">
    <w:name w:val="btn clearfix bmenu"/>
    <w:basedOn w:val="DefaultParagraphFont"/>
    <w:uiPriority w:val="99"/>
    <w:rsid w:val="002F1962"/>
  </w:style>
  <w:style w:type="character" w:customStyle="1" w:styleId="email">
    <w:name w:val="email"/>
    <w:basedOn w:val="DefaultParagraphFont"/>
    <w:uiPriority w:val="99"/>
    <w:rsid w:val="002F1962"/>
  </w:style>
  <w:style w:type="paragraph" w:customStyle="1" w:styleId="Char11">
    <w:name w:val="Char11"/>
    <w:basedOn w:val="Normal"/>
    <w:autoRedefine/>
    <w:uiPriority w:val="99"/>
    <w:rsid w:val="002F1962"/>
    <w:pPr>
      <w:spacing w:after="120"/>
      <w:jc w:val="center"/>
    </w:pPr>
    <w:rPr>
      <w:rFonts w:ascii="Futura Bk" w:hAnsi="Futura Bk" w:cs="Futura Bk"/>
      <w:lang w:val="en-US" w:eastAsia="pl-PL"/>
    </w:rPr>
  </w:style>
  <w:style w:type="paragraph" w:customStyle="1" w:styleId="NumberedNormal4">
    <w:name w:val="Numbered Normal 4"/>
    <w:basedOn w:val="Heading4"/>
    <w:uiPriority w:val="99"/>
    <w:rsid w:val="002F1962"/>
    <w:pPr>
      <w:numPr>
        <w:ilvl w:val="3"/>
        <w:numId w:val="1"/>
      </w:numPr>
      <w:tabs>
        <w:tab w:val="num" w:pos="2880"/>
      </w:tabs>
      <w:suppressAutoHyphens/>
      <w:snapToGrid w:val="0"/>
      <w:spacing w:before="60"/>
      <w:ind w:left="2880"/>
    </w:pPr>
    <w:rPr>
      <w:rFonts w:ascii="Arial" w:hAnsi="Arial" w:cs="Arial"/>
      <w:sz w:val="20"/>
      <w:szCs w:val="20"/>
      <w:lang w:val="en-GB"/>
    </w:rPr>
  </w:style>
  <w:style w:type="paragraph" w:customStyle="1" w:styleId="NumberedText1">
    <w:name w:val="Numbered Text 1"/>
    <w:basedOn w:val="Heading1"/>
    <w:uiPriority w:val="99"/>
    <w:rsid w:val="002F1962"/>
    <w:pPr>
      <w:numPr>
        <w:numId w:val="6"/>
      </w:numPr>
      <w:tabs>
        <w:tab w:val="num" w:pos="1080"/>
      </w:tabs>
      <w:spacing w:before="60" w:after="60"/>
      <w:ind w:left="360"/>
      <w:jc w:val="left"/>
    </w:pPr>
    <w:rPr>
      <w:rFonts w:ascii="Arial" w:hAnsi="Arial" w:cs="Arial"/>
      <w:b w:val="0"/>
      <w:bCs w:val="0"/>
      <w:kern w:val="28"/>
      <w:sz w:val="20"/>
      <w:szCs w:val="20"/>
      <w:lang w:val="en-GB"/>
    </w:rPr>
  </w:style>
  <w:style w:type="paragraph" w:customStyle="1" w:styleId="Tabledesc">
    <w:name w:val="Table desc"/>
    <w:basedOn w:val="Header"/>
    <w:uiPriority w:val="99"/>
    <w:rsid w:val="002F1962"/>
    <w:pPr>
      <w:numPr>
        <w:numId w:val="7"/>
      </w:numPr>
      <w:tabs>
        <w:tab w:val="clear" w:pos="4320"/>
        <w:tab w:val="clear" w:pos="8640"/>
        <w:tab w:val="right" w:leader="dot" w:pos="7087"/>
      </w:tabs>
      <w:spacing w:after="240"/>
      <w:ind w:left="0" w:firstLine="0"/>
    </w:pPr>
  </w:style>
  <w:style w:type="paragraph" w:customStyle="1" w:styleId="NormalNumbered4">
    <w:name w:val="Normal Numbered 4"/>
    <w:basedOn w:val="Heading4"/>
    <w:uiPriority w:val="99"/>
    <w:rsid w:val="002F1962"/>
    <w:pPr>
      <w:numPr>
        <w:ilvl w:val="3"/>
        <w:numId w:val="7"/>
      </w:numPr>
      <w:suppressAutoHyphens/>
      <w:spacing w:before="60"/>
    </w:pPr>
    <w:rPr>
      <w:rFonts w:ascii="Arial" w:hAnsi="Arial" w:cs="Arial"/>
      <w:sz w:val="20"/>
      <w:szCs w:val="20"/>
      <w:lang w:val="en-GB"/>
    </w:rPr>
  </w:style>
  <w:style w:type="paragraph" w:customStyle="1" w:styleId="NumberedText3">
    <w:name w:val="Numbered Text 3"/>
    <w:basedOn w:val="Heading3"/>
    <w:uiPriority w:val="99"/>
    <w:rsid w:val="002F1962"/>
    <w:pPr>
      <w:numPr>
        <w:ilvl w:val="2"/>
        <w:numId w:val="7"/>
      </w:numPr>
      <w:suppressAutoHyphens/>
      <w:spacing w:before="60"/>
    </w:pPr>
    <w:rPr>
      <w:b w:val="0"/>
      <w:bCs w:val="0"/>
      <w:sz w:val="20"/>
      <w:szCs w:val="20"/>
    </w:rPr>
  </w:style>
  <w:style w:type="paragraph" w:customStyle="1" w:styleId="NumberedText2">
    <w:name w:val="Numbered Text 2"/>
    <w:basedOn w:val="Heading2"/>
    <w:uiPriority w:val="99"/>
    <w:rsid w:val="002F1962"/>
    <w:pPr>
      <w:keepLines/>
      <w:numPr>
        <w:ilvl w:val="1"/>
        <w:numId w:val="7"/>
      </w:numPr>
      <w:tabs>
        <w:tab w:val="num" w:pos="1418"/>
      </w:tabs>
      <w:suppressAutoHyphens/>
      <w:spacing w:before="60"/>
    </w:pPr>
    <w:rPr>
      <w:b w:val="0"/>
      <w:bCs w:val="0"/>
      <w:i w:val="0"/>
      <w:iCs w:val="0"/>
      <w:sz w:val="20"/>
      <w:szCs w:val="20"/>
    </w:rPr>
  </w:style>
  <w:style w:type="paragraph" w:styleId="ListBullet">
    <w:name w:val="List Bullet"/>
    <w:basedOn w:val="Normal"/>
    <w:autoRedefine/>
    <w:uiPriority w:val="99"/>
    <w:rsid w:val="002F1962"/>
    <w:pPr>
      <w:keepNext/>
      <w:tabs>
        <w:tab w:val="num" w:pos="720"/>
      </w:tabs>
      <w:ind w:left="720" w:hanging="360"/>
    </w:pPr>
    <w:rPr>
      <w:rFonts w:ascii="Arial" w:hAnsi="Arial" w:cs="Arial"/>
      <w:sz w:val="20"/>
      <w:szCs w:val="20"/>
    </w:rPr>
  </w:style>
  <w:style w:type="paragraph" w:customStyle="1" w:styleId="hcp10">
    <w:name w:val="hcp10"/>
    <w:basedOn w:val="Normal"/>
    <w:uiPriority w:val="99"/>
    <w:rsid w:val="002F1962"/>
    <w:pPr>
      <w:spacing w:before="100" w:beforeAutospacing="1" w:after="100" w:afterAutospacing="1"/>
    </w:pPr>
    <w:rPr>
      <w:rFonts w:eastAsia="MS Mincho"/>
      <w:b/>
      <w:bCs/>
      <w:lang w:val="en-US" w:eastAsia="ja-JP"/>
    </w:rPr>
  </w:style>
  <w:style w:type="character" w:customStyle="1" w:styleId="hcp12">
    <w:name w:val="hcp12"/>
    <w:basedOn w:val="DefaultParagraphFont"/>
    <w:uiPriority w:val="99"/>
    <w:rsid w:val="002F1962"/>
  </w:style>
  <w:style w:type="paragraph" w:customStyle="1" w:styleId="CharCharCharCharCharChar1Char">
    <w:name w:val="Char Char Char Char Char Char1 Char"/>
    <w:basedOn w:val="Normal"/>
    <w:uiPriority w:val="99"/>
    <w:rsid w:val="002F1962"/>
    <w:pPr>
      <w:spacing w:after="160" w:line="240" w:lineRule="exact"/>
    </w:pPr>
    <w:rPr>
      <w:rFonts w:ascii="Tahoma" w:hAnsi="Tahoma" w:cs="Tahoma"/>
      <w:sz w:val="20"/>
      <w:szCs w:val="20"/>
      <w:lang w:val="en-US"/>
    </w:rPr>
  </w:style>
  <w:style w:type="paragraph" w:customStyle="1" w:styleId="Char2">
    <w:name w:val="Char2"/>
    <w:basedOn w:val="Normal"/>
    <w:autoRedefine/>
    <w:uiPriority w:val="99"/>
    <w:rsid w:val="002F1962"/>
    <w:pPr>
      <w:spacing w:after="120"/>
      <w:jc w:val="center"/>
    </w:pPr>
    <w:rPr>
      <w:rFonts w:ascii="Futura Bk" w:hAnsi="Futura Bk" w:cs="Futura Bk"/>
      <w:lang w:val="en-US" w:eastAsia="pl-PL"/>
    </w:rPr>
  </w:style>
  <w:style w:type="paragraph" w:customStyle="1" w:styleId="CharCharCharCharCharChar1Char1">
    <w:name w:val="Char Char Char Char Char Char1 Char1"/>
    <w:basedOn w:val="Normal"/>
    <w:uiPriority w:val="99"/>
    <w:rsid w:val="002F1962"/>
    <w:pPr>
      <w:spacing w:after="160" w:line="240" w:lineRule="exact"/>
    </w:pPr>
    <w:rPr>
      <w:rFonts w:ascii="Tahoma" w:hAnsi="Tahoma" w:cs="Tahoma"/>
      <w:sz w:val="20"/>
      <w:szCs w:val="20"/>
      <w:lang w:val="en-US"/>
    </w:rPr>
  </w:style>
  <w:style w:type="paragraph" w:customStyle="1" w:styleId="hcp7">
    <w:name w:val="hcp7"/>
    <w:basedOn w:val="Normal"/>
    <w:uiPriority w:val="99"/>
    <w:rsid w:val="002F1962"/>
    <w:pPr>
      <w:spacing w:before="100" w:beforeAutospacing="1" w:after="100" w:afterAutospacing="1"/>
    </w:pPr>
    <w:rPr>
      <w:rFonts w:eastAsia="MS Mincho"/>
      <w:b/>
      <w:bCs/>
      <w:lang w:val="en-US" w:eastAsia="ja-JP"/>
    </w:rPr>
  </w:style>
  <w:style w:type="paragraph" w:customStyle="1" w:styleId="CharChar1CharCharCharCharCharChar2">
    <w:name w:val="Char Char1 Char Char Char Char Char Char2"/>
    <w:basedOn w:val="Normal"/>
    <w:uiPriority w:val="99"/>
    <w:rsid w:val="002F1962"/>
    <w:pPr>
      <w:tabs>
        <w:tab w:val="left" w:pos="709"/>
      </w:tabs>
    </w:pPr>
    <w:rPr>
      <w:rFonts w:ascii="Tahoma" w:hAnsi="Tahoma" w:cs="Tahoma"/>
      <w:sz w:val="20"/>
      <w:szCs w:val="20"/>
      <w:lang w:val="pl-PL" w:eastAsia="pl-PL"/>
    </w:rPr>
  </w:style>
  <w:style w:type="paragraph" w:customStyle="1" w:styleId="CharChar1CharCharCharCharCharChar1">
    <w:name w:val="Char Char1 Char Char Char Char Char Char1"/>
    <w:basedOn w:val="Normal"/>
    <w:uiPriority w:val="99"/>
    <w:rsid w:val="002F1962"/>
    <w:pPr>
      <w:tabs>
        <w:tab w:val="left" w:pos="709"/>
      </w:tabs>
    </w:pPr>
    <w:rPr>
      <w:rFonts w:ascii="Tahoma" w:hAnsi="Tahoma" w:cs="Tahoma"/>
      <w:sz w:val="20"/>
      <w:szCs w:val="20"/>
      <w:lang w:val="pl-PL" w:eastAsia="pl-PL"/>
    </w:rPr>
  </w:style>
  <w:style w:type="character" w:customStyle="1" w:styleId="timark">
    <w:name w:val="timark"/>
    <w:basedOn w:val="DefaultParagraphFont"/>
    <w:uiPriority w:val="99"/>
    <w:rsid w:val="00F71D21"/>
  </w:style>
  <w:style w:type="character" w:customStyle="1" w:styleId="ala">
    <w:name w:val="al_a"/>
    <w:basedOn w:val="DefaultParagraphFont"/>
    <w:uiPriority w:val="99"/>
    <w:rsid w:val="00486E0B"/>
  </w:style>
  <w:style w:type="character" w:customStyle="1" w:styleId="alt">
    <w:name w:val="al_t"/>
    <w:basedOn w:val="DefaultParagraphFont"/>
    <w:rsid w:val="004831B1"/>
  </w:style>
  <w:style w:type="character" w:customStyle="1" w:styleId="alcapt">
    <w:name w:val="al_capt"/>
    <w:basedOn w:val="DefaultParagraphFont"/>
    <w:uiPriority w:val="99"/>
    <w:rsid w:val="004831B1"/>
  </w:style>
  <w:style w:type="character" w:customStyle="1" w:styleId="subparinclink">
    <w:name w:val="subparinclink"/>
    <w:basedOn w:val="DefaultParagraphFont"/>
    <w:rsid w:val="004831B1"/>
  </w:style>
  <w:style w:type="paragraph" w:customStyle="1" w:styleId="Style9">
    <w:name w:val="Style9"/>
    <w:basedOn w:val="Normal"/>
    <w:uiPriority w:val="99"/>
    <w:rsid w:val="001C5EFF"/>
    <w:pPr>
      <w:widowControl w:val="0"/>
      <w:autoSpaceDE w:val="0"/>
      <w:autoSpaceDN w:val="0"/>
      <w:adjustRightInd w:val="0"/>
      <w:spacing w:line="277" w:lineRule="exact"/>
      <w:ind w:firstLine="698"/>
      <w:jc w:val="both"/>
    </w:pPr>
    <w:rPr>
      <w:lang w:val="bg-BG" w:eastAsia="bg-BG"/>
    </w:rPr>
  </w:style>
  <w:style w:type="character" w:customStyle="1" w:styleId="FontStyle55">
    <w:name w:val="Font Style55"/>
    <w:uiPriority w:val="99"/>
    <w:rsid w:val="001C5EFF"/>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Normal"/>
    <w:uiPriority w:val="99"/>
    <w:rsid w:val="001C5EFF"/>
    <w:pPr>
      <w:tabs>
        <w:tab w:val="left" w:pos="709"/>
      </w:tabs>
    </w:pPr>
    <w:rPr>
      <w:rFonts w:ascii="Tahoma" w:hAnsi="Tahoma" w:cs="Tahoma"/>
      <w:lang w:val="pl-PL" w:eastAsia="pl-PL"/>
    </w:rPr>
  </w:style>
  <w:style w:type="paragraph" w:customStyle="1" w:styleId="normaltableau">
    <w:name w:val="normal_tableau"/>
    <w:basedOn w:val="Normal"/>
    <w:uiPriority w:val="99"/>
    <w:rsid w:val="001C5EFF"/>
    <w:pPr>
      <w:suppressAutoHyphens/>
      <w:spacing w:before="120" w:after="120"/>
      <w:jc w:val="both"/>
    </w:pPr>
    <w:rPr>
      <w:rFonts w:ascii="Optima" w:eastAsia="MS Mincho" w:hAnsi="Optima" w:cs="Optima"/>
      <w:sz w:val="22"/>
      <w:szCs w:val="22"/>
      <w:lang w:eastAsia="ar-SA"/>
    </w:rPr>
  </w:style>
  <w:style w:type="paragraph" w:customStyle="1" w:styleId="Style">
    <w:name w:val="Style"/>
    <w:rsid w:val="001C5EFF"/>
    <w:pPr>
      <w:widowControl w:val="0"/>
      <w:autoSpaceDE w:val="0"/>
      <w:autoSpaceDN w:val="0"/>
      <w:adjustRightInd w:val="0"/>
      <w:ind w:left="140" w:right="140" w:firstLine="840"/>
      <w:jc w:val="both"/>
    </w:pPr>
    <w:rPr>
      <w:rFonts w:ascii="Times New Roman" w:eastAsia="MS Mincho" w:hAnsi="Times New Roman"/>
      <w:sz w:val="24"/>
      <w:szCs w:val="24"/>
      <w:lang w:val="bg-BG" w:eastAsia="bg-BG"/>
    </w:rPr>
  </w:style>
  <w:style w:type="character" w:customStyle="1" w:styleId="FontStyle17">
    <w:name w:val="Font Style17"/>
    <w:uiPriority w:val="99"/>
    <w:rsid w:val="001C5EFF"/>
    <w:rPr>
      <w:rFonts w:ascii="Times New Roman" w:hAnsi="Times New Roman" w:cs="Times New Roman"/>
      <w:i/>
      <w:iCs/>
      <w:sz w:val="16"/>
      <w:szCs w:val="16"/>
    </w:rPr>
  </w:style>
  <w:style w:type="character" w:customStyle="1" w:styleId="28">
    <w:name w:val="Основен текст (28)_"/>
    <w:basedOn w:val="DefaultParagraphFont"/>
    <w:link w:val="280"/>
    <w:uiPriority w:val="99"/>
    <w:locked/>
    <w:rsid w:val="001C5EFF"/>
    <w:rPr>
      <w:rFonts w:ascii="Times New Roman" w:hAnsi="Times New Roman" w:cs="Times New Roman"/>
      <w:sz w:val="18"/>
      <w:szCs w:val="18"/>
      <w:shd w:val="clear" w:color="auto" w:fill="FFFFFF"/>
    </w:rPr>
  </w:style>
  <w:style w:type="paragraph" w:customStyle="1" w:styleId="280">
    <w:name w:val="Основен текст (28)"/>
    <w:basedOn w:val="Normal"/>
    <w:link w:val="28"/>
    <w:uiPriority w:val="99"/>
    <w:rsid w:val="001C5EFF"/>
    <w:pPr>
      <w:shd w:val="clear" w:color="auto" w:fill="FFFFFF"/>
      <w:spacing w:line="240" w:lineRule="atLeast"/>
    </w:pPr>
    <w:rPr>
      <w:sz w:val="18"/>
      <w:szCs w:val="18"/>
      <w:lang w:val="en-US"/>
    </w:rPr>
  </w:style>
  <w:style w:type="character" w:customStyle="1" w:styleId="5">
    <w:name w:val="Заглавие #5_"/>
    <w:basedOn w:val="DefaultParagraphFont"/>
    <w:link w:val="50"/>
    <w:uiPriority w:val="99"/>
    <w:locked/>
    <w:rsid w:val="001C5EFF"/>
    <w:rPr>
      <w:rFonts w:ascii="Times New Roman" w:hAnsi="Times New Roman" w:cs="Times New Roman"/>
      <w:shd w:val="clear" w:color="auto" w:fill="FFFFFF"/>
    </w:rPr>
  </w:style>
  <w:style w:type="paragraph" w:customStyle="1" w:styleId="50">
    <w:name w:val="Заглавие #5"/>
    <w:basedOn w:val="Normal"/>
    <w:link w:val="5"/>
    <w:uiPriority w:val="99"/>
    <w:rsid w:val="001C5EFF"/>
    <w:pPr>
      <w:shd w:val="clear" w:color="auto" w:fill="FFFFFF"/>
      <w:spacing w:before="180" w:line="338" w:lineRule="exact"/>
      <w:ind w:hanging="720"/>
      <w:outlineLvl w:val="4"/>
    </w:pPr>
    <w:rPr>
      <w:sz w:val="22"/>
      <w:szCs w:val="22"/>
      <w:lang w:val="en-US"/>
    </w:rPr>
  </w:style>
  <w:style w:type="character" w:customStyle="1" w:styleId="ListParagraphChar">
    <w:name w:val="List Paragraph Char"/>
    <w:link w:val="ListParagraph"/>
    <w:uiPriority w:val="99"/>
    <w:locked/>
    <w:rsid w:val="00A061E2"/>
    <w:rPr>
      <w:rFonts w:ascii="Arial" w:hAnsi="Arial" w:cs="Arial"/>
      <w:sz w:val="20"/>
      <w:szCs w:val="20"/>
    </w:rPr>
  </w:style>
  <w:style w:type="character" w:customStyle="1" w:styleId="FooterChar1">
    <w:name w:val="Footer Char1"/>
    <w:uiPriority w:val="99"/>
    <w:rsid w:val="00B87012"/>
    <w:rPr>
      <w:sz w:val="24"/>
      <w:szCs w:val="24"/>
    </w:rPr>
  </w:style>
  <w:style w:type="character" w:customStyle="1" w:styleId="FontStyle432">
    <w:name w:val="Font Style432"/>
    <w:uiPriority w:val="99"/>
    <w:rsid w:val="006651D8"/>
    <w:rPr>
      <w:rFonts w:ascii="Times New Roman" w:hAnsi="Times New Roman" w:cs="Times New Roman"/>
      <w:i/>
      <w:iCs/>
      <w:sz w:val="22"/>
      <w:szCs w:val="22"/>
    </w:rPr>
  </w:style>
  <w:style w:type="paragraph" w:customStyle="1" w:styleId="xl24">
    <w:name w:val="xl24"/>
    <w:basedOn w:val="Normal"/>
    <w:uiPriority w:val="99"/>
    <w:rsid w:val="005323BE"/>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lang w:val="bg-BG"/>
    </w:rPr>
  </w:style>
  <w:style w:type="character" w:customStyle="1" w:styleId="articlehistory">
    <w:name w:val="article_history"/>
    <w:basedOn w:val="DefaultParagraphFont"/>
    <w:uiPriority w:val="99"/>
    <w:rsid w:val="006D25F1"/>
  </w:style>
  <w:style w:type="character" w:customStyle="1" w:styleId="alb">
    <w:name w:val="al_b"/>
    <w:basedOn w:val="DefaultParagraphFont"/>
    <w:uiPriority w:val="99"/>
    <w:rsid w:val="00C44C78"/>
  </w:style>
  <w:style w:type="character" w:customStyle="1" w:styleId="light">
    <w:name w:val="light"/>
    <w:basedOn w:val="DefaultParagraphFont"/>
    <w:uiPriority w:val="99"/>
    <w:rsid w:val="003A4869"/>
  </w:style>
  <w:style w:type="character" w:customStyle="1" w:styleId="greenlight">
    <w:name w:val="greenlight"/>
    <w:basedOn w:val="DefaultParagraphFont"/>
    <w:uiPriority w:val="99"/>
    <w:rsid w:val="00385B0B"/>
  </w:style>
  <w:style w:type="paragraph" w:styleId="Revision">
    <w:name w:val="Revision"/>
    <w:hidden/>
    <w:uiPriority w:val="99"/>
    <w:semiHidden/>
    <w:rsid w:val="004E02CA"/>
    <w:rPr>
      <w:rFonts w:ascii="Times New Roman" w:eastAsia="Times New Roman" w:hAnsi="Times New Roman"/>
      <w:sz w:val="24"/>
      <w:szCs w:val="24"/>
      <w:lang w:val="en-GB"/>
    </w:rPr>
  </w:style>
  <w:style w:type="character" w:customStyle="1" w:styleId="a0">
    <w:name w:val="Долен колонтитул_"/>
    <w:basedOn w:val="DefaultParagraphFont"/>
    <w:link w:val="10"/>
    <w:uiPriority w:val="99"/>
    <w:locked/>
    <w:rsid w:val="00DB7C21"/>
    <w:rPr>
      <w:rFonts w:ascii="Times New Roman" w:hAnsi="Times New Roman" w:cs="Times New Roman"/>
      <w:sz w:val="17"/>
      <w:szCs w:val="17"/>
      <w:shd w:val="clear" w:color="auto" w:fill="FFFFFF"/>
    </w:rPr>
  </w:style>
  <w:style w:type="paragraph" w:customStyle="1" w:styleId="10">
    <w:name w:val="Долен колонтитул1"/>
    <w:basedOn w:val="Normal"/>
    <w:link w:val="a0"/>
    <w:uiPriority w:val="99"/>
    <w:rsid w:val="00DB7C21"/>
    <w:pPr>
      <w:shd w:val="clear" w:color="auto" w:fill="FFFFFF"/>
      <w:spacing w:line="220" w:lineRule="exact"/>
      <w:jc w:val="both"/>
    </w:pPr>
    <w:rPr>
      <w:sz w:val="17"/>
      <w:szCs w:val="17"/>
      <w:lang w:val="en-US"/>
    </w:rPr>
  </w:style>
  <w:style w:type="character" w:customStyle="1" w:styleId="1pt">
    <w:name w:val="Основен текст + Разредка 1 pt"/>
    <w:basedOn w:val="a"/>
    <w:uiPriority w:val="99"/>
    <w:rsid w:val="00733ECC"/>
    <w:rPr>
      <w:rFonts w:ascii="Times New Roman" w:hAnsi="Times New Roman" w:cs="Times New Roman"/>
      <w:spacing w:val="30"/>
      <w:sz w:val="22"/>
      <w:szCs w:val="22"/>
      <w:shd w:val="clear" w:color="auto" w:fill="FFFFFF"/>
    </w:rPr>
  </w:style>
  <w:style w:type="character" w:customStyle="1" w:styleId="alt2">
    <w:name w:val="al_t2"/>
    <w:basedOn w:val="DefaultParagraphFont"/>
    <w:rsid w:val="00F72842"/>
  </w:style>
  <w:style w:type="character" w:customStyle="1" w:styleId="ldef2">
    <w:name w:val="ldef2"/>
    <w:basedOn w:val="DefaultParagraphFont"/>
    <w:uiPriority w:val="99"/>
    <w:rsid w:val="00F72842"/>
    <w:rPr>
      <w:color w:val="FF0000"/>
    </w:rPr>
  </w:style>
  <w:style w:type="character" w:customStyle="1" w:styleId="alb2">
    <w:name w:val="al_b2"/>
    <w:basedOn w:val="DefaultParagraphFont"/>
    <w:rsid w:val="00F72842"/>
  </w:style>
  <w:style w:type="character" w:customStyle="1" w:styleId="alcapt2">
    <w:name w:val="al_capt2"/>
    <w:basedOn w:val="DefaultParagraphFont"/>
    <w:rsid w:val="00F72842"/>
    <w:rPr>
      <w:i/>
      <w:iCs/>
    </w:rPr>
  </w:style>
  <w:style w:type="character" w:customStyle="1" w:styleId="p">
    <w:name w:val="p"/>
    <w:basedOn w:val="DefaultParagraphFont"/>
    <w:uiPriority w:val="99"/>
    <w:rsid w:val="00F72842"/>
  </w:style>
  <w:style w:type="character" w:customStyle="1" w:styleId="ala2">
    <w:name w:val="al_a2"/>
    <w:basedOn w:val="DefaultParagraphFont"/>
    <w:rsid w:val="00A36E74"/>
  </w:style>
  <w:style w:type="character" w:customStyle="1" w:styleId="articlehistory1">
    <w:name w:val="article_history1"/>
    <w:basedOn w:val="DefaultParagraphFont"/>
    <w:uiPriority w:val="99"/>
    <w:rsid w:val="00A36E74"/>
  </w:style>
  <w:style w:type="paragraph" w:customStyle="1" w:styleId="CharCharCharCharCharCharCharCharCharCharCharChar1CharCharCharCharCharChar">
    <w:name w:val="Char Char Char Char Char Char Char Char Char Char Char Char1 Char Char Char Char Знак Знак Char Char Знак Знак"/>
    <w:basedOn w:val="Normal"/>
    <w:uiPriority w:val="99"/>
    <w:rsid w:val="00572951"/>
    <w:pPr>
      <w:widowControl w:val="0"/>
      <w:tabs>
        <w:tab w:val="left" w:pos="709"/>
      </w:tabs>
      <w:autoSpaceDE w:val="0"/>
      <w:autoSpaceDN w:val="0"/>
      <w:adjustRightInd w:val="0"/>
    </w:pPr>
    <w:rPr>
      <w:rFonts w:ascii="Tahoma" w:hAnsi="Tahoma" w:cs="Tahoma"/>
      <w:sz w:val="20"/>
      <w:szCs w:val="20"/>
      <w:lang w:val="pl-PL" w:eastAsia="pl-PL"/>
    </w:rPr>
  </w:style>
  <w:style w:type="paragraph" w:customStyle="1" w:styleId="20">
    <w:name w:val="Основен текст2"/>
    <w:basedOn w:val="Normal"/>
    <w:uiPriority w:val="99"/>
    <w:rsid w:val="00AF58EC"/>
    <w:pPr>
      <w:shd w:val="clear" w:color="auto" w:fill="FFFFFF"/>
      <w:spacing w:before="180" w:after="60" w:line="259" w:lineRule="exact"/>
      <w:ind w:hanging="700"/>
      <w:jc w:val="both"/>
    </w:pPr>
    <w:rPr>
      <w:color w:val="000000"/>
      <w:sz w:val="22"/>
      <w:szCs w:val="22"/>
      <w:lang w:val="bg-BG" w:eastAsia="bg-BG"/>
    </w:rPr>
  </w:style>
  <w:style w:type="paragraph" w:customStyle="1" w:styleId="ListParagraph1">
    <w:name w:val="List Paragraph1"/>
    <w:aliases w:val="Гл точки"/>
    <w:basedOn w:val="Normal"/>
    <w:uiPriority w:val="99"/>
    <w:rsid w:val="00106056"/>
    <w:pPr>
      <w:spacing w:after="200" w:line="276" w:lineRule="auto"/>
      <w:ind w:left="720"/>
    </w:pPr>
    <w:rPr>
      <w:rFonts w:ascii="Calibri" w:hAnsi="Calibri" w:cs="Calibri"/>
      <w:sz w:val="22"/>
      <w:szCs w:val="22"/>
      <w:lang w:val="bg-BG"/>
    </w:rPr>
  </w:style>
  <w:style w:type="character" w:customStyle="1" w:styleId="a1">
    <w:name w:val="Заглавие на книга"/>
    <w:uiPriority w:val="99"/>
    <w:rsid w:val="00106056"/>
    <w:rPr>
      <w:b/>
      <w:bCs/>
      <w:smallCaps/>
      <w:spacing w:val="5"/>
    </w:rPr>
  </w:style>
  <w:style w:type="character" w:customStyle="1" w:styleId="alt1">
    <w:name w:val="al_t1"/>
    <w:basedOn w:val="DefaultParagraphFont"/>
    <w:uiPriority w:val="99"/>
    <w:rsid w:val="00106056"/>
  </w:style>
  <w:style w:type="paragraph" w:styleId="FootnoteText">
    <w:name w:val="footnote text"/>
    <w:aliases w:val="Podrozdział"/>
    <w:basedOn w:val="Normal"/>
    <w:link w:val="FootnoteTextChar"/>
    <w:uiPriority w:val="99"/>
    <w:semiHidden/>
    <w:locked/>
    <w:rsid w:val="00393636"/>
    <w:rPr>
      <w:rFonts w:eastAsia="Calibri"/>
      <w:sz w:val="20"/>
      <w:szCs w:val="20"/>
      <w:lang w:val="bg-BG" w:eastAsia="bg-BG"/>
    </w:rPr>
  </w:style>
  <w:style w:type="character" w:customStyle="1" w:styleId="FootnoteTextChar">
    <w:name w:val="Footnote Text Char"/>
    <w:aliases w:val="Podrozdział Char"/>
    <w:basedOn w:val="DefaultParagraphFont"/>
    <w:link w:val="FootnoteText"/>
    <w:uiPriority w:val="99"/>
    <w:semiHidden/>
    <w:rsid w:val="00393636"/>
    <w:rPr>
      <w:rFonts w:ascii="Times New Roman" w:hAnsi="Times New Roman"/>
      <w:sz w:val="20"/>
      <w:szCs w:val="20"/>
      <w:lang w:val="bg-BG" w:eastAsia="bg-BG"/>
    </w:rPr>
  </w:style>
  <w:style w:type="character" w:styleId="FootnoteReference">
    <w:name w:val="footnote reference"/>
    <w:basedOn w:val="DefaultParagraphFont"/>
    <w:uiPriority w:val="99"/>
    <w:semiHidden/>
    <w:locked/>
    <w:rsid w:val="00393636"/>
    <w:rPr>
      <w:vertAlign w:val="superscript"/>
    </w:rPr>
  </w:style>
  <w:style w:type="character" w:customStyle="1" w:styleId="ala8">
    <w:name w:val="al_a8"/>
    <w:uiPriority w:val="99"/>
    <w:rsid w:val="00C713ED"/>
  </w:style>
  <w:style w:type="character" w:customStyle="1" w:styleId="parcapt2">
    <w:name w:val="par_capt2"/>
    <w:uiPriority w:val="99"/>
    <w:rsid w:val="00C713ED"/>
    <w:rPr>
      <w:b/>
      <w:bCs/>
    </w:rPr>
  </w:style>
  <w:style w:type="character" w:customStyle="1" w:styleId="parinclink">
    <w:name w:val="parinclink"/>
    <w:uiPriority w:val="99"/>
    <w:rsid w:val="00C713ED"/>
  </w:style>
  <w:style w:type="character" w:customStyle="1" w:styleId="ala4">
    <w:name w:val="al_a4"/>
    <w:uiPriority w:val="99"/>
    <w:rsid w:val="00C713ED"/>
  </w:style>
  <w:style w:type="character" w:customStyle="1" w:styleId="alt3">
    <w:name w:val="al_t3"/>
    <w:uiPriority w:val="99"/>
    <w:rsid w:val="00C713ED"/>
  </w:style>
  <w:style w:type="character" w:customStyle="1" w:styleId="ala5">
    <w:name w:val="al_a5"/>
    <w:uiPriority w:val="99"/>
    <w:rsid w:val="00C713ED"/>
  </w:style>
  <w:style w:type="character" w:customStyle="1" w:styleId="ala6">
    <w:name w:val="al_a6"/>
    <w:uiPriority w:val="99"/>
    <w:rsid w:val="00C713ED"/>
  </w:style>
  <w:style w:type="character" w:customStyle="1" w:styleId="alt5">
    <w:name w:val="al_t5"/>
    <w:uiPriority w:val="99"/>
    <w:rsid w:val="00C713ED"/>
  </w:style>
  <w:style w:type="character" w:customStyle="1" w:styleId="ala7">
    <w:name w:val="al_a7"/>
    <w:uiPriority w:val="99"/>
    <w:rsid w:val="00C713ED"/>
  </w:style>
  <w:style w:type="character" w:customStyle="1" w:styleId="alt6">
    <w:name w:val="al_t6"/>
    <w:uiPriority w:val="99"/>
    <w:rsid w:val="00C713ED"/>
  </w:style>
  <w:style w:type="paragraph" w:styleId="EndnoteText">
    <w:name w:val="endnote text"/>
    <w:basedOn w:val="Normal"/>
    <w:link w:val="EndnoteTextChar"/>
    <w:uiPriority w:val="99"/>
    <w:semiHidden/>
    <w:locked/>
    <w:rsid w:val="00CD462A"/>
    <w:pPr>
      <w:spacing w:after="200" w:line="276" w:lineRule="auto"/>
    </w:pPr>
    <w:rPr>
      <w:rFonts w:ascii="Calibri" w:eastAsia="Calibri" w:hAnsi="Calibri" w:cs="Calibri"/>
      <w:sz w:val="20"/>
      <w:szCs w:val="20"/>
      <w:lang w:val="bg-BG"/>
    </w:rPr>
  </w:style>
  <w:style w:type="character" w:customStyle="1" w:styleId="EndnoteTextChar">
    <w:name w:val="Endnote Text Char"/>
    <w:basedOn w:val="DefaultParagraphFont"/>
    <w:link w:val="EndnoteText"/>
    <w:uiPriority w:val="99"/>
    <w:semiHidden/>
    <w:rsid w:val="00CD462A"/>
    <w:rPr>
      <w:rFonts w:cs="Calibri"/>
      <w:sz w:val="20"/>
      <w:szCs w:val="20"/>
      <w:lang w:val="bg-BG"/>
    </w:rPr>
  </w:style>
  <w:style w:type="character" w:customStyle="1" w:styleId="n1">
    <w:name w:val="n1"/>
    <w:basedOn w:val="DefaultParagraphFont"/>
    <w:rsid w:val="00A61C92"/>
  </w:style>
  <w:style w:type="character" w:customStyle="1" w:styleId="21">
    <w:name w:val="Основен текст (2)_"/>
    <w:basedOn w:val="DefaultParagraphFont"/>
    <w:link w:val="22"/>
    <w:rsid w:val="0026604F"/>
    <w:rPr>
      <w:rFonts w:ascii="Times New Roman" w:eastAsia="Times New Roman" w:hAnsi="Times New Roman"/>
      <w:sz w:val="18"/>
      <w:szCs w:val="18"/>
      <w:shd w:val="clear" w:color="auto" w:fill="FFFFFF"/>
    </w:rPr>
  </w:style>
  <w:style w:type="character" w:customStyle="1" w:styleId="23">
    <w:name w:val="Заглавие на изображение (2)_"/>
    <w:basedOn w:val="DefaultParagraphFont"/>
    <w:rsid w:val="0026604F"/>
    <w:rPr>
      <w:rFonts w:ascii="Franklin Gothic Book" w:eastAsia="Franklin Gothic Book" w:hAnsi="Franklin Gothic Book" w:cs="Franklin Gothic Book"/>
      <w:b w:val="0"/>
      <w:bCs w:val="0"/>
      <w:i w:val="0"/>
      <w:iCs w:val="0"/>
      <w:smallCaps w:val="0"/>
      <w:strike w:val="0"/>
      <w:spacing w:val="0"/>
      <w:sz w:val="18"/>
      <w:szCs w:val="18"/>
    </w:rPr>
  </w:style>
  <w:style w:type="character" w:customStyle="1" w:styleId="24">
    <w:name w:val="Заглавие на изображение (2)"/>
    <w:basedOn w:val="23"/>
    <w:rsid w:val="0026604F"/>
    <w:rPr>
      <w:rFonts w:ascii="Franklin Gothic Book" w:eastAsia="Franklin Gothic Book" w:hAnsi="Franklin Gothic Book" w:cs="Franklin Gothic Book"/>
      <w:b w:val="0"/>
      <w:bCs w:val="0"/>
      <w:i w:val="0"/>
      <w:iCs w:val="0"/>
      <w:smallCaps w:val="0"/>
      <w:strike w:val="0"/>
      <w:spacing w:val="0"/>
      <w:sz w:val="18"/>
      <w:szCs w:val="18"/>
    </w:rPr>
  </w:style>
  <w:style w:type="character" w:customStyle="1" w:styleId="51">
    <w:name w:val="Основен текст (5)_"/>
    <w:basedOn w:val="DefaultParagraphFont"/>
    <w:link w:val="52"/>
    <w:rsid w:val="0026604F"/>
    <w:rPr>
      <w:rFonts w:ascii="Times New Roman" w:eastAsia="Times New Roman" w:hAnsi="Times New Roman"/>
      <w:sz w:val="24"/>
      <w:szCs w:val="24"/>
      <w:shd w:val="clear" w:color="auto" w:fill="FFFFFF"/>
    </w:rPr>
  </w:style>
  <w:style w:type="character" w:customStyle="1" w:styleId="2115pt">
    <w:name w:val="Основен текст (2) + 11.5 pt;Удебелен"/>
    <w:basedOn w:val="21"/>
    <w:rsid w:val="0026604F"/>
    <w:rPr>
      <w:rFonts w:ascii="Times New Roman" w:eastAsia="Times New Roman" w:hAnsi="Times New Roman"/>
      <w:b/>
      <w:bCs/>
      <w:sz w:val="23"/>
      <w:szCs w:val="23"/>
      <w:shd w:val="clear" w:color="auto" w:fill="FFFFFF"/>
    </w:rPr>
  </w:style>
  <w:style w:type="paragraph" w:customStyle="1" w:styleId="a2">
    <w:name w:val="Основен текст"/>
    <w:basedOn w:val="Normal"/>
    <w:rsid w:val="0026604F"/>
    <w:pPr>
      <w:shd w:val="clear" w:color="auto" w:fill="FFFFFF"/>
      <w:spacing w:after="60" w:line="0" w:lineRule="atLeast"/>
    </w:pPr>
    <w:rPr>
      <w:b/>
      <w:bCs/>
      <w:color w:val="000000"/>
      <w:sz w:val="23"/>
      <w:szCs w:val="23"/>
      <w:lang w:val="en-US" w:eastAsia="bg-BG"/>
    </w:rPr>
  </w:style>
  <w:style w:type="paragraph" w:customStyle="1" w:styleId="22">
    <w:name w:val="Основен текст (2)"/>
    <w:basedOn w:val="Normal"/>
    <w:link w:val="21"/>
    <w:rsid w:val="0026604F"/>
    <w:pPr>
      <w:shd w:val="clear" w:color="auto" w:fill="FFFFFF"/>
      <w:spacing w:before="60" w:line="0" w:lineRule="atLeast"/>
    </w:pPr>
    <w:rPr>
      <w:sz w:val="18"/>
      <w:szCs w:val="18"/>
      <w:lang w:val="en-US"/>
    </w:rPr>
  </w:style>
  <w:style w:type="paragraph" w:customStyle="1" w:styleId="52">
    <w:name w:val="Основен текст (5)"/>
    <w:basedOn w:val="Normal"/>
    <w:link w:val="51"/>
    <w:rsid w:val="0026604F"/>
    <w:pPr>
      <w:shd w:val="clear" w:color="auto" w:fill="FFFFFF"/>
      <w:spacing w:before="240" w:after="360" w:line="0" w:lineRule="atLeast"/>
      <w:ind w:firstLine="360"/>
      <w:jc w:val="both"/>
    </w:pPr>
    <w:rPr>
      <w:lang w:val="en-US"/>
    </w:rPr>
  </w:style>
  <w:style w:type="character" w:customStyle="1" w:styleId="light1">
    <w:name w:val="light1"/>
    <w:basedOn w:val="DefaultParagraphFont"/>
    <w:rsid w:val="00691F65"/>
    <w:rPr>
      <w:shd w:val="clear" w:color="auto" w:fill="FFFF00"/>
    </w:rPr>
  </w:style>
  <w:style w:type="character" w:customStyle="1" w:styleId="light2">
    <w:name w:val="light2"/>
    <w:basedOn w:val="DefaultParagraphFont"/>
    <w:rsid w:val="00691F65"/>
    <w:rPr>
      <w:shd w:val="clear" w:color="auto" w:fill="FFFF00"/>
    </w:rPr>
  </w:style>
  <w:style w:type="character" w:customStyle="1" w:styleId="alb3">
    <w:name w:val="al_b3"/>
    <w:basedOn w:val="DefaultParagraphFont"/>
    <w:rsid w:val="00691F65"/>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732431290">
      <w:bodyDiv w:val="1"/>
      <w:marLeft w:val="0"/>
      <w:marRight w:val="0"/>
      <w:marTop w:val="0"/>
      <w:marBottom w:val="0"/>
      <w:divBdr>
        <w:top w:val="none" w:sz="0" w:space="0" w:color="auto"/>
        <w:left w:val="none" w:sz="0" w:space="0" w:color="auto"/>
        <w:bottom w:val="none" w:sz="0" w:space="0" w:color="auto"/>
        <w:right w:val="none" w:sz="0" w:space="0" w:color="auto"/>
      </w:divBdr>
    </w:div>
    <w:div w:id="755250520">
      <w:bodyDiv w:val="1"/>
      <w:marLeft w:val="0"/>
      <w:marRight w:val="0"/>
      <w:marTop w:val="0"/>
      <w:marBottom w:val="0"/>
      <w:divBdr>
        <w:top w:val="none" w:sz="0" w:space="0" w:color="auto"/>
        <w:left w:val="none" w:sz="0" w:space="0" w:color="auto"/>
        <w:bottom w:val="none" w:sz="0" w:space="0" w:color="auto"/>
        <w:right w:val="none" w:sz="0" w:space="0" w:color="auto"/>
      </w:divBdr>
    </w:div>
    <w:div w:id="797454706">
      <w:bodyDiv w:val="1"/>
      <w:marLeft w:val="0"/>
      <w:marRight w:val="0"/>
      <w:marTop w:val="0"/>
      <w:marBottom w:val="0"/>
      <w:divBdr>
        <w:top w:val="none" w:sz="0" w:space="0" w:color="auto"/>
        <w:left w:val="none" w:sz="0" w:space="0" w:color="auto"/>
        <w:bottom w:val="none" w:sz="0" w:space="0" w:color="auto"/>
        <w:right w:val="none" w:sz="0" w:space="0" w:color="auto"/>
      </w:divBdr>
    </w:div>
    <w:div w:id="1364018093">
      <w:bodyDiv w:val="1"/>
      <w:marLeft w:val="0"/>
      <w:marRight w:val="0"/>
      <w:marTop w:val="0"/>
      <w:marBottom w:val="0"/>
      <w:divBdr>
        <w:top w:val="none" w:sz="0" w:space="0" w:color="auto"/>
        <w:left w:val="none" w:sz="0" w:space="0" w:color="auto"/>
        <w:bottom w:val="none" w:sz="0" w:space="0" w:color="auto"/>
        <w:right w:val="none" w:sz="0" w:space="0" w:color="auto"/>
      </w:divBdr>
    </w:div>
    <w:div w:id="1632054827">
      <w:bodyDiv w:val="1"/>
      <w:marLeft w:val="0"/>
      <w:marRight w:val="0"/>
      <w:marTop w:val="0"/>
      <w:marBottom w:val="0"/>
      <w:divBdr>
        <w:top w:val="none" w:sz="0" w:space="0" w:color="auto"/>
        <w:left w:val="none" w:sz="0" w:space="0" w:color="auto"/>
        <w:bottom w:val="none" w:sz="0" w:space="0" w:color="auto"/>
        <w:right w:val="none" w:sz="0" w:space="0" w:color="auto"/>
      </w:divBdr>
    </w:div>
    <w:div w:id="1754742533">
      <w:bodyDiv w:val="1"/>
      <w:marLeft w:val="0"/>
      <w:marRight w:val="0"/>
      <w:marTop w:val="0"/>
      <w:marBottom w:val="0"/>
      <w:divBdr>
        <w:top w:val="none" w:sz="0" w:space="0" w:color="auto"/>
        <w:left w:val="none" w:sz="0" w:space="0" w:color="auto"/>
        <w:bottom w:val="none" w:sz="0" w:space="0" w:color="auto"/>
        <w:right w:val="none" w:sz="0" w:space="0" w:color="auto"/>
      </w:divBdr>
    </w:div>
    <w:div w:id="1966302694">
      <w:marLeft w:val="0"/>
      <w:marRight w:val="0"/>
      <w:marTop w:val="0"/>
      <w:marBottom w:val="0"/>
      <w:divBdr>
        <w:top w:val="none" w:sz="0" w:space="0" w:color="auto"/>
        <w:left w:val="none" w:sz="0" w:space="0" w:color="auto"/>
        <w:bottom w:val="none" w:sz="0" w:space="0" w:color="auto"/>
        <w:right w:val="none" w:sz="0" w:space="0" w:color="auto"/>
      </w:divBdr>
      <w:divsChild>
        <w:div w:id="1966302558">
          <w:marLeft w:val="0"/>
          <w:marRight w:val="0"/>
          <w:marTop w:val="0"/>
          <w:marBottom w:val="0"/>
          <w:divBdr>
            <w:top w:val="none" w:sz="0" w:space="0" w:color="auto"/>
            <w:left w:val="none" w:sz="0" w:space="0" w:color="auto"/>
            <w:bottom w:val="none" w:sz="0" w:space="0" w:color="auto"/>
            <w:right w:val="none" w:sz="0" w:space="0" w:color="auto"/>
          </w:divBdr>
        </w:div>
        <w:div w:id="1966302559">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966302561">
          <w:marLeft w:val="0"/>
          <w:marRight w:val="0"/>
          <w:marTop w:val="0"/>
          <w:marBottom w:val="0"/>
          <w:divBdr>
            <w:top w:val="none" w:sz="0" w:space="0" w:color="auto"/>
            <w:left w:val="none" w:sz="0" w:space="0" w:color="auto"/>
            <w:bottom w:val="none" w:sz="0" w:space="0" w:color="auto"/>
            <w:right w:val="none" w:sz="0" w:space="0" w:color="auto"/>
          </w:divBdr>
        </w:div>
        <w:div w:id="1966302562">
          <w:marLeft w:val="0"/>
          <w:marRight w:val="0"/>
          <w:marTop w:val="0"/>
          <w:marBottom w:val="0"/>
          <w:divBdr>
            <w:top w:val="none" w:sz="0" w:space="0" w:color="auto"/>
            <w:left w:val="none" w:sz="0" w:space="0" w:color="auto"/>
            <w:bottom w:val="none" w:sz="0" w:space="0" w:color="auto"/>
            <w:right w:val="none" w:sz="0" w:space="0" w:color="auto"/>
          </w:divBdr>
        </w:div>
        <w:div w:id="1966302563">
          <w:marLeft w:val="0"/>
          <w:marRight w:val="0"/>
          <w:marTop w:val="0"/>
          <w:marBottom w:val="0"/>
          <w:divBdr>
            <w:top w:val="none" w:sz="0" w:space="0" w:color="auto"/>
            <w:left w:val="none" w:sz="0" w:space="0" w:color="auto"/>
            <w:bottom w:val="none" w:sz="0" w:space="0" w:color="auto"/>
            <w:right w:val="none" w:sz="0" w:space="0" w:color="auto"/>
          </w:divBdr>
        </w:div>
        <w:div w:id="1966302564">
          <w:marLeft w:val="0"/>
          <w:marRight w:val="0"/>
          <w:marTop w:val="0"/>
          <w:marBottom w:val="0"/>
          <w:divBdr>
            <w:top w:val="none" w:sz="0" w:space="0" w:color="auto"/>
            <w:left w:val="none" w:sz="0" w:space="0" w:color="auto"/>
            <w:bottom w:val="none" w:sz="0" w:space="0" w:color="auto"/>
            <w:right w:val="none" w:sz="0" w:space="0" w:color="auto"/>
          </w:divBdr>
        </w:div>
        <w:div w:id="1966302565">
          <w:marLeft w:val="0"/>
          <w:marRight w:val="0"/>
          <w:marTop w:val="0"/>
          <w:marBottom w:val="0"/>
          <w:divBdr>
            <w:top w:val="none" w:sz="0" w:space="0" w:color="auto"/>
            <w:left w:val="none" w:sz="0" w:space="0" w:color="auto"/>
            <w:bottom w:val="none" w:sz="0" w:space="0" w:color="auto"/>
            <w:right w:val="none" w:sz="0" w:space="0" w:color="auto"/>
          </w:divBdr>
        </w:div>
        <w:div w:id="1966302566">
          <w:marLeft w:val="0"/>
          <w:marRight w:val="0"/>
          <w:marTop w:val="0"/>
          <w:marBottom w:val="0"/>
          <w:divBdr>
            <w:top w:val="none" w:sz="0" w:space="0" w:color="auto"/>
            <w:left w:val="none" w:sz="0" w:space="0" w:color="auto"/>
            <w:bottom w:val="none" w:sz="0" w:space="0" w:color="auto"/>
            <w:right w:val="none" w:sz="0" w:space="0" w:color="auto"/>
          </w:divBdr>
        </w:div>
        <w:div w:id="1966302567">
          <w:marLeft w:val="0"/>
          <w:marRight w:val="0"/>
          <w:marTop w:val="0"/>
          <w:marBottom w:val="0"/>
          <w:divBdr>
            <w:top w:val="none" w:sz="0" w:space="0" w:color="auto"/>
            <w:left w:val="none" w:sz="0" w:space="0" w:color="auto"/>
            <w:bottom w:val="none" w:sz="0" w:space="0" w:color="auto"/>
            <w:right w:val="none" w:sz="0" w:space="0" w:color="auto"/>
          </w:divBdr>
        </w:div>
        <w:div w:id="1966302568">
          <w:marLeft w:val="0"/>
          <w:marRight w:val="0"/>
          <w:marTop w:val="0"/>
          <w:marBottom w:val="0"/>
          <w:divBdr>
            <w:top w:val="none" w:sz="0" w:space="0" w:color="auto"/>
            <w:left w:val="none" w:sz="0" w:space="0" w:color="auto"/>
            <w:bottom w:val="none" w:sz="0" w:space="0" w:color="auto"/>
            <w:right w:val="none" w:sz="0" w:space="0" w:color="auto"/>
          </w:divBdr>
        </w:div>
        <w:div w:id="1966302569">
          <w:marLeft w:val="0"/>
          <w:marRight w:val="0"/>
          <w:marTop w:val="0"/>
          <w:marBottom w:val="0"/>
          <w:divBdr>
            <w:top w:val="none" w:sz="0" w:space="0" w:color="auto"/>
            <w:left w:val="none" w:sz="0" w:space="0" w:color="auto"/>
            <w:bottom w:val="none" w:sz="0" w:space="0" w:color="auto"/>
            <w:right w:val="none" w:sz="0" w:space="0" w:color="auto"/>
          </w:divBdr>
        </w:div>
        <w:div w:id="1966302570">
          <w:marLeft w:val="0"/>
          <w:marRight w:val="0"/>
          <w:marTop w:val="0"/>
          <w:marBottom w:val="0"/>
          <w:divBdr>
            <w:top w:val="none" w:sz="0" w:space="0" w:color="auto"/>
            <w:left w:val="none" w:sz="0" w:space="0" w:color="auto"/>
            <w:bottom w:val="none" w:sz="0" w:space="0" w:color="auto"/>
            <w:right w:val="none" w:sz="0" w:space="0" w:color="auto"/>
          </w:divBdr>
        </w:div>
        <w:div w:id="1966302571">
          <w:marLeft w:val="0"/>
          <w:marRight w:val="0"/>
          <w:marTop w:val="0"/>
          <w:marBottom w:val="0"/>
          <w:divBdr>
            <w:top w:val="none" w:sz="0" w:space="0" w:color="auto"/>
            <w:left w:val="none" w:sz="0" w:space="0" w:color="auto"/>
            <w:bottom w:val="none" w:sz="0" w:space="0" w:color="auto"/>
            <w:right w:val="none" w:sz="0" w:space="0" w:color="auto"/>
          </w:divBdr>
        </w:div>
        <w:div w:id="1966302572">
          <w:marLeft w:val="0"/>
          <w:marRight w:val="0"/>
          <w:marTop w:val="0"/>
          <w:marBottom w:val="0"/>
          <w:divBdr>
            <w:top w:val="none" w:sz="0" w:space="0" w:color="auto"/>
            <w:left w:val="none" w:sz="0" w:space="0" w:color="auto"/>
            <w:bottom w:val="none" w:sz="0" w:space="0" w:color="auto"/>
            <w:right w:val="none" w:sz="0" w:space="0" w:color="auto"/>
          </w:divBdr>
        </w:div>
        <w:div w:id="1966302573">
          <w:marLeft w:val="0"/>
          <w:marRight w:val="0"/>
          <w:marTop w:val="0"/>
          <w:marBottom w:val="0"/>
          <w:divBdr>
            <w:top w:val="none" w:sz="0" w:space="0" w:color="auto"/>
            <w:left w:val="none" w:sz="0" w:space="0" w:color="auto"/>
            <w:bottom w:val="none" w:sz="0" w:space="0" w:color="auto"/>
            <w:right w:val="none" w:sz="0" w:space="0" w:color="auto"/>
          </w:divBdr>
        </w:div>
        <w:div w:id="1966302574">
          <w:marLeft w:val="0"/>
          <w:marRight w:val="0"/>
          <w:marTop w:val="0"/>
          <w:marBottom w:val="0"/>
          <w:divBdr>
            <w:top w:val="none" w:sz="0" w:space="0" w:color="auto"/>
            <w:left w:val="none" w:sz="0" w:space="0" w:color="auto"/>
            <w:bottom w:val="none" w:sz="0" w:space="0" w:color="auto"/>
            <w:right w:val="none" w:sz="0" w:space="0" w:color="auto"/>
          </w:divBdr>
        </w:div>
        <w:div w:id="1966302575">
          <w:marLeft w:val="0"/>
          <w:marRight w:val="0"/>
          <w:marTop w:val="0"/>
          <w:marBottom w:val="0"/>
          <w:divBdr>
            <w:top w:val="none" w:sz="0" w:space="0" w:color="auto"/>
            <w:left w:val="none" w:sz="0" w:space="0" w:color="auto"/>
            <w:bottom w:val="none" w:sz="0" w:space="0" w:color="auto"/>
            <w:right w:val="none" w:sz="0" w:space="0" w:color="auto"/>
          </w:divBdr>
        </w:div>
        <w:div w:id="1966302576">
          <w:marLeft w:val="0"/>
          <w:marRight w:val="0"/>
          <w:marTop w:val="0"/>
          <w:marBottom w:val="0"/>
          <w:divBdr>
            <w:top w:val="none" w:sz="0" w:space="0" w:color="auto"/>
            <w:left w:val="none" w:sz="0" w:space="0" w:color="auto"/>
            <w:bottom w:val="none" w:sz="0" w:space="0" w:color="auto"/>
            <w:right w:val="none" w:sz="0" w:space="0" w:color="auto"/>
          </w:divBdr>
        </w:div>
        <w:div w:id="1966302577">
          <w:marLeft w:val="0"/>
          <w:marRight w:val="0"/>
          <w:marTop w:val="0"/>
          <w:marBottom w:val="0"/>
          <w:divBdr>
            <w:top w:val="none" w:sz="0" w:space="0" w:color="auto"/>
            <w:left w:val="none" w:sz="0" w:space="0" w:color="auto"/>
            <w:bottom w:val="none" w:sz="0" w:space="0" w:color="auto"/>
            <w:right w:val="none" w:sz="0" w:space="0" w:color="auto"/>
          </w:divBdr>
        </w:div>
        <w:div w:id="1966302578">
          <w:marLeft w:val="0"/>
          <w:marRight w:val="0"/>
          <w:marTop w:val="0"/>
          <w:marBottom w:val="0"/>
          <w:divBdr>
            <w:top w:val="none" w:sz="0" w:space="0" w:color="auto"/>
            <w:left w:val="none" w:sz="0" w:space="0" w:color="auto"/>
            <w:bottom w:val="none" w:sz="0" w:space="0" w:color="auto"/>
            <w:right w:val="none" w:sz="0" w:space="0" w:color="auto"/>
          </w:divBdr>
        </w:div>
        <w:div w:id="1966302579">
          <w:marLeft w:val="0"/>
          <w:marRight w:val="0"/>
          <w:marTop w:val="0"/>
          <w:marBottom w:val="0"/>
          <w:divBdr>
            <w:top w:val="none" w:sz="0" w:space="0" w:color="auto"/>
            <w:left w:val="none" w:sz="0" w:space="0" w:color="auto"/>
            <w:bottom w:val="none" w:sz="0" w:space="0" w:color="auto"/>
            <w:right w:val="none" w:sz="0" w:space="0" w:color="auto"/>
          </w:divBdr>
        </w:div>
        <w:div w:id="1966302580">
          <w:marLeft w:val="0"/>
          <w:marRight w:val="0"/>
          <w:marTop w:val="0"/>
          <w:marBottom w:val="0"/>
          <w:divBdr>
            <w:top w:val="none" w:sz="0" w:space="0" w:color="auto"/>
            <w:left w:val="none" w:sz="0" w:space="0" w:color="auto"/>
            <w:bottom w:val="none" w:sz="0" w:space="0" w:color="auto"/>
            <w:right w:val="none" w:sz="0" w:space="0" w:color="auto"/>
          </w:divBdr>
        </w:div>
        <w:div w:id="1966302581">
          <w:marLeft w:val="0"/>
          <w:marRight w:val="0"/>
          <w:marTop w:val="0"/>
          <w:marBottom w:val="0"/>
          <w:divBdr>
            <w:top w:val="none" w:sz="0" w:space="0" w:color="auto"/>
            <w:left w:val="none" w:sz="0" w:space="0" w:color="auto"/>
            <w:bottom w:val="none" w:sz="0" w:space="0" w:color="auto"/>
            <w:right w:val="none" w:sz="0" w:space="0" w:color="auto"/>
          </w:divBdr>
        </w:div>
        <w:div w:id="1966302582">
          <w:marLeft w:val="0"/>
          <w:marRight w:val="0"/>
          <w:marTop w:val="0"/>
          <w:marBottom w:val="0"/>
          <w:divBdr>
            <w:top w:val="none" w:sz="0" w:space="0" w:color="auto"/>
            <w:left w:val="none" w:sz="0" w:space="0" w:color="auto"/>
            <w:bottom w:val="none" w:sz="0" w:space="0" w:color="auto"/>
            <w:right w:val="none" w:sz="0" w:space="0" w:color="auto"/>
          </w:divBdr>
        </w:div>
        <w:div w:id="1966302583">
          <w:marLeft w:val="0"/>
          <w:marRight w:val="0"/>
          <w:marTop w:val="0"/>
          <w:marBottom w:val="0"/>
          <w:divBdr>
            <w:top w:val="none" w:sz="0" w:space="0" w:color="auto"/>
            <w:left w:val="none" w:sz="0" w:space="0" w:color="auto"/>
            <w:bottom w:val="none" w:sz="0" w:space="0" w:color="auto"/>
            <w:right w:val="none" w:sz="0" w:space="0" w:color="auto"/>
          </w:divBdr>
        </w:div>
        <w:div w:id="1966302584">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66302586">
          <w:marLeft w:val="0"/>
          <w:marRight w:val="0"/>
          <w:marTop w:val="0"/>
          <w:marBottom w:val="0"/>
          <w:divBdr>
            <w:top w:val="none" w:sz="0" w:space="0" w:color="auto"/>
            <w:left w:val="none" w:sz="0" w:space="0" w:color="auto"/>
            <w:bottom w:val="none" w:sz="0" w:space="0" w:color="auto"/>
            <w:right w:val="none" w:sz="0" w:space="0" w:color="auto"/>
          </w:divBdr>
        </w:div>
        <w:div w:id="1966302587">
          <w:marLeft w:val="0"/>
          <w:marRight w:val="0"/>
          <w:marTop w:val="0"/>
          <w:marBottom w:val="0"/>
          <w:divBdr>
            <w:top w:val="none" w:sz="0" w:space="0" w:color="auto"/>
            <w:left w:val="none" w:sz="0" w:space="0" w:color="auto"/>
            <w:bottom w:val="none" w:sz="0" w:space="0" w:color="auto"/>
            <w:right w:val="none" w:sz="0" w:space="0" w:color="auto"/>
          </w:divBdr>
        </w:div>
        <w:div w:id="1966302588">
          <w:marLeft w:val="0"/>
          <w:marRight w:val="0"/>
          <w:marTop w:val="0"/>
          <w:marBottom w:val="0"/>
          <w:divBdr>
            <w:top w:val="none" w:sz="0" w:space="0" w:color="auto"/>
            <w:left w:val="none" w:sz="0" w:space="0" w:color="auto"/>
            <w:bottom w:val="none" w:sz="0" w:space="0" w:color="auto"/>
            <w:right w:val="none" w:sz="0" w:space="0" w:color="auto"/>
          </w:divBdr>
        </w:div>
        <w:div w:id="1966302589">
          <w:marLeft w:val="0"/>
          <w:marRight w:val="0"/>
          <w:marTop w:val="0"/>
          <w:marBottom w:val="0"/>
          <w:divBdr>
            <w:top w:val="none" w:sz="0" w:space="0" w:color="auto"/>
            <w:left w:val="none" w:sz="0" w:space="0" w:color="auto"/>
            <w:bottom w:val="none" w:sz="0" w:space="0" w:color="auto"/>
            <w:right w:val="none" w:sz="0" w:space="0" w:color="auto"/>
          </w:divBdr>
        </w:div>
        <w:div w:id="1966302590">
          <w:marLeft w:val="0"/>
          <w:marRight w:val="0"/>
          <w:marTop w:val="0"/>
          <w:marBottom w:val="0"/>
          <w:divBdr>
            <w:top w:val="none" w:sz="0" w:space="0" w:color="auto"/>
            <w:left w:val="none" w:sz="0" w:space="0" w:color="auto"/>
            <w:bottom w:val="none" w:sz="0" w:space="0" w:color="auto"/>
            <w:right w:val="none" w:sz="0" w:space="0" w:color="auto"/>
          </w:divBdr>
        </w:div>
        <w:div w:id="1966302591">
          <w:marLeft w:val="0"/>
          <w:marRight w:val="0"/>
          <w:marTop w:val="0"/>
          <w:marBottom w:val="0"/>
          <w:divBdr>
            <w:top w:val="none" w:sz="0" w:space="0" w:color="auto"/>
            <w:left w:val="none" w:sz="0" w:space="0" w:color="auto"/>
            <w:bottom w:val="none" w:sz="0" w:space="0" w:color="auto"/>
            <w:right w:val="none" w:sz="0" w:space="0" w:color="auto"/>
          </w:divBdr>
        </w:div>
        <w:div w:id="1966302592">
          <w:marLeft w:val="0"/>
          <w:marRight w:val="0"/>
          <w:marTop w:val="0"/>
          <w:marBottom w:val="0"/>
          <w:divBdr>
            <w:top w:val="none" w:sz="0" w:space="0" w:color="auto"/>
            <w:left w:val="none" w:sz="0" w:space="0" w:color="auto"/>
            <w:bottom w:val="none" w:sz="0" w:space="0" w:color="auto"/>
            <w:right w:val="none" w:sz="0" w:space="0" w:color="auto"/>
          </w:divBdr>
        </w:div>
        <w:div w:id="1966302593">
          <w:marLeft w:val="0"/>
          <w:marRight w:val="0"/>
          <w:marTop w:val="0"/>
          <w:marBottom w:val="0"/>
          <w:divBdr>
            <w:top w:val="none" w:sz="0" w:space="0" w:color="auto"/>
            <w:left w:val="none" w:sz="0" w:space="0" w:color="auto"/>
            <w:bottom w:val="none" w:sz="0" w:space="0" w:color="auto"/>
            <w:right w:val="none" w:sz="0" w:space="0" w:color="auto"/>
          </w:divBdr>
        </w:div>
        <w:div w:id="1966302594">
          <w:marLeft w:val="0"/>
          <w:marRight w:val="0"/>
          <w:marTop w:val="0"/>
          <w:marBottom w:val="0"/>
          <w:divBdr>
            <w:top w:val="none" w:sz="0" w:space="0" w:color="auto"/>
            <w:left w:val="none" w:sz="0" w:space="0" w:color="auto"/>
            <w:bottom w:val="none" w:sz="0" w:space="0" w:color="auto"/>
            <w:right w:val="none" w:sz="0" w:space="0" w:color="auto"/>
          </w:divBdr>
        </w:div>
        <w:div w:id="1966302595">
          <w:marLeft w:val="0"/>
          <w:marRight w:val="0"/>
          <w:marTop w:val="0"/>
          <w:marBottom w:val="0"/>
          <w:divBdr>
            <w:top w:val="none" w:sz="0" w:space="0" w:color="auto"/>
            <w:left w:val="none" w:sz="0" w:space="0" w:color="auto"/>
            <w:bottom w:val="none" w:sz="0" w:space="0" w:color="auto"/>
            <w:right w:val="none" w:sz="0" w:space="0" w:color="auto"/>
          </w:divBdr>
        </w:div>
        <w:div w:id="1966302596">
          <w:marLeft w:val="0"/>
          <w:marRight w:val="0"/>
          <w:marTop w:val="0"/>
          <w:marBottom w:val="0"/>
          <w:divBdr>
            <w:top w:val="none" w:sz="0" w:space="0" w:color="auto"/>
            <w:left w:val="none" w:sz="0" w:space="0" w:color="auto"/>
            <w:bottom w:val="none" w:sz="0" w:space="0" w:color="auto"/>
            <w:right w:val="none" w:sz="0" w:space="0" w:color="auto"/>
          </w:divBdr>
        </w:div>
        <w:div w:id="1966302597">
          <w:marLeft w:val="0"/>
          <w:marRight w:val="0"/>
          <w:marTop w:val="0"/>
          <w:marBottom w:val="0"/>
          <w:divBdr>
            <w:top w:val="none" w:sz="0" w:space="0" w:color="auto"/>
            <w:left w:val="none" w:sz="0" w:space="0" w:color="auto"/>
            <w:bottom w:val="none" w:sz="0" w:space="0" w:color="auto"/>
            <w:right w:val="none" w:sz="0" w:space="0" w:color="auto"/>
          </w:divBdr>
        </w:div>
        <w:div w:id="1966302598">
          <w:marLeft w:val="0"/>
          <w:marRight w:val="0"/>
          <w:marTop w:val="0"/>
          <w:marBottom w:val="0"/>
          <w:divBdr>
            <w:top w:val="none" w:sz="0" w:space="0" w:color="auto"/>
            <w:left w:val="none" w:sz="0" w:space="0" w:color="auto"/>
            <w:bottom w:val="none" w:sz="0" w:space="0" w:color="auto"/>
            <w:right w:val="none" w:sz="0" w:space="0" w:color="auto"/>
          </w:divBdr>
        </w:div>
        <w:div w:id="1966302599">
          <w:marLeft w:val="0"/>
          <w:marRight w:val="0"/>
          <w:marTop w:val="0"/>
          <w:marBottom w:val="0"/>
          <w:divBdr>
            <w:top w:val="none" w:sz="0" w:space="0" w:color="auto"/>
            <w:left w:val="none" w:sz="0" w:space="0" w:color="auto"/>
            <w:bottom w:val="none" w:sz="0" w:space="0" w:color="auto"/>
            <w:right w:val="none" w:sz="0" w:space="0" w:color="auto"/>
          </w:divBdr>
        </w:div>
        <w:div w:id="1966302600">
          <w:marLeft w:val="0"/>
          <w:marRight w:val="0"/>
          <w:marTop w:val="0"/>
          <w:marBottom w:val="0"/>
          <w:divBdr>
            <w:top w:val="none" w:sz="0" w:space="0" w:color="auto"/>
            <w:left w:val="none" w:sz="0" w:space="0" w:color="auto"/>
            <w:bottom w:val="none" w:sz="0" w:space="0" w:color="auto"/>
            <w:right w:val="none" w:sz="0" w:space="0" w:color="auto"/>
          </w:divBdr>
        </w:div>
        <w:div w:id="1966302601">
          <w:marLeft w:val="0"/>
          <w:marRight w:val="0"/>
          <w:marTop w:val="0"/>
          <w:marBottom w:val="0"/>
          <w:divBdr>
            <w:top w:val="none" w:sz="0" w:space="0" w:color="auto"/>
            <w:left w:val="none" w:sz="0" w:space="0" w:color="auto"/>
            <w:bottom w:val="none" w:sz="0" w:space="0" w:color="auto"/>
            <w:right w:val="none" w:sz="0" w:space="0" w:color="auto"/>
          </w:divBdr>
        </w:div>
        <w:div w:id="1966302602">
          <w:marLeft w:val="0"/>
          <w:marRight w:val="0"/>
          <w:marTop w:val="0"/>
          <w:marBottom w:val="0"/>
          <w:divBdr>
            <w:top w:val="none" w:sz="0" w:space="0" w:color="auto"/>
            <w:left w:val="none" w:sz="0" w:space="0" w:color="auto"/>
            <w:bottom w:val="none" w:sz="0" w:space="0" w:color="auto"/>
            <w:right w:val="none" w:sz="0" w:space="0" w:color="auto"/>
          </w:divBdr>
        </w:div>
        <w:div w:id="1966302603">
          <w:marLeft w:val="0"/>
          <w:marRight w:val="0"/>
          <w:marTop w:val="0"/>
          <w:marBottom w:val="0"/>
          <w:divBdr>
            <w:top w:val="none" w:sz="0" w:space="0" w:color="auto"/>
            <w:left w:val="none" w:sz="0" w:space="0" w:color="auto"/>
            <w:bottom w:val="none" w:sz="0" w:space="0" w:color="auto"/>
            <w:right w:val="none" w:sz="0" w:space="0" w:color="auto"/>
          </w:divBdr>
        </w:div>
        <w:div w:id="1966302604">
          <w:marLeft w:val="0"/>
          <w:marRight w:val="0"/>
          <w:marTop w:val="0"/>
          <w:marBottom w:val="0"/>
          <w:divBdr>
            <w:top w:val="none" w:sz="0" w:space="0" w:color="auto"/>
            <w:left w:val="none" w:sz="0" w:space="0" w:color="auto"/>
            <w:bottom w:val="none" w:sz="0" w:space="0" w:color="auto"/>
            <w:right w:val="none" w:sz="0" w:space="0" w:color="auto"/>
          </w:divBdr>
        </w:div>
        <w:div w:id="1966302605">
          <w:marLeft w:val="0"/>
          <w:marRight w:val="0"/>
          <w:marTop w:val="0"/>
          <w:marBottom w:val="0"/>
          <w:divBdr>
            <w:top w:val="none" w:sz="0" w:space="0" w:color="auto"/>
            <w:left w:val="none" w:sz="0" w:space="0" w:color="auto"/>
            <w:bottom w:val="none" w:sz="0" w:space="0" w:color="auto"/>
            <w:right w:val="none" w:sz="0" w:space="0" w:color="auto"/>
          </w:divBdr>
        </w:div>
        <w:div w:id="1966302606">
          <w:marLeft w:val="0"/>
          <w:marRight w:val="0"/>
          <w:marTop w:val="0"/>
          <w:marBottom w:val="0"/>
          <w:divBdr>
            <w:top w:val="none" w:sz="0" w:space="0" w:color="auto"/>
            <w:left w:val="none" w:sz="0" w:space="0" w:color="auto"/>
            <w:bottom w:val="none" w:sz="0" w:space="0" w:color="auto"/>
            <w:right w:val="none" w:sz="0" w:space="0" w:color="auto"/>
          </w:divBdr>
        </w:div>
        <w:div w:id="1966302607">
          <w:marLeft w:val="0"/>
          <w:marRight w:val="0"/>
          <w:marTop w:val="0"/>
          <w:marBottom w:val="0"/>
          <w:divBdr>
            <w:top w:val="none" w:sz="0" w:space="0" w:color="auto"/>
            <w:left w:val="none" w:sz="0" w:space="0" w:color="auto"/>
            <w:bottom w:val="none" w:sz="0" w:space="0" w:color="auto"/>
            <w:right w:val="none" w:sz="0" w:space="0" w:color="auto"/>
          </w:divBdr>
        </w:div>
        <w:div w:id="1966302608">
          <w:marLeft w:val="0"/>
          <w:marRight w:val="0"/>
          <w:marTop w:val="0"/>
          <w:marBottom w:val="0"/>
          <w:divBdr>
            <w:top w:val="none" w:sz="0" w:space="0" w:color="auto"/>
            <w:left w:val="none" w:sz="0" w:space="0" w:color="auto"/>
            <w:bottom w:val="none" w:sz="0" w:space="0" w:color="auto"/>
            <w:right w:val="none" w:sz="0" w:space="0" w:color="auto"/>
          </w:divBdr>
        </w:div>
        <w:div w:id="1966302609">
          <w:marLeft w:val="0"/>
          <w:marRight w:val="0"/>
          <w:marTop w:val="0"/>
          <w:marBottom w:val="0"/>
          <w:divBdr>
            <w:top w:val="none" w:sz="0" w:space="0" w:color="auto"/>
            <w:left w:val="none" w:sz="0" w:space="0" w:color="auto"/>
            <w:bottom w:val="none" w:sz="0" w:space="0" w:color="auto"/>
            <w:right w:val="none" w:sz="0" w:space="0" w:color="auto"/>
          </w:divBdr>
        </w:div>
        <w:div w:id="1966302610">
          <w:marLeft w:val="0"/>
          <w:marRight w:val="0"/>
          <w:marTop w:val="0"/>
          <w:marBottom w:val="0"/>
          <w:divBdr>
            <w:top w:val="none" w:sz="0" w:space="0" w:color="auto"/>
            <w:left w:val="none" w:sz="0" w:space="0" w:color="auto"/>
            <w:bottom w:val="none" w:sz="0" w:space="0" w:color="auto"/>
            <w:right w:val="none" w:sz="0" w:space="0" w:color="auto"/>
          </w:divBdr>
        </w:div>
        <w:div w:id="1966302611">
          <w:marLeft w:val="0"/>
          <w:marRight w:val="0"/>
          <w:marTop w:val="0"/>
          <w:marBottom w:val="0"/>
          <w:divBdr>
            <w:top w:val="none" w:sz="0" w:space="0" w:color="auto"/>
            <w:left w:val="none" w:sz="0" w:space="0" w:color="auto"/>
            <w:bottom w:val="none" w:sz="0" w:space="0" w:color="auto"/>
            <w:right w:val="none" w:sz="0" w:space="0" w:color="auto"/>
          </w:divBdr>
        </w:div>
        <w:div w:id="1966302612">
          <w:marLeft w:val="0"/>
          <w:marRight w:val="0"/>
          <w:marTop w:val="0"/>
          <w:marBottom w:val="0"/>
          <w:divBdr>
            <w:top w:val="none" w:sz="0" w:space="0" w:color="auto"/>
            <w:left w:val="none" w:sz="0" w:space="0" w:color="auto"/>
            <w:bottom w:val="none" w:sz="0" w:space="0" w:color="auto"/>
            <w:right w:val="none" w:sz="0" w:space="0" w:color="auto"/>
          </w:divBdr>
        </w:div>
        <w:div w:id="1966302613">
          <w:marLeft w:val="0"/>
          <w:marRight w:val="0"/>
          <w:marTop w:val="0"/>
          <w:marBottom w:val="0"/>
          <w:divBdr>
            <w:top w:val="none" w:sz="0" w:space="0" w:color="auto"/>
            <w:left w:val="none" w:sz="0" w:space="0" w:color="auto"/>
            <w:bottom w:val="none" w:sz="0" w:space="0" w:color="auto"/>
            <w:right w:val="none" w:sz="0" w:space="0" w:color="auto"/>
          </w:divBdr>
        </w:div>
        <w:div w:id="1966302614">
          <w:marLeft w:val="0"/>
          <w:marRight w:val="0"/>
          <w:marTop w:val="0"/>
          <w:marBottom w:val="0"/>
          <w:divBdr>
            <w:top w:val="none" w:sz="0" w:space="0" w:color="auto"/>
            <w:left w:val="none" w:sz="0" w:space="0" w:color="auto"/>
            <w:bottom w:val="none" w:sz="0" w:space="0" w:color="auto"/>
            <w:right w:val="none" w:sz="0" w:space="0" w:color="auto"/>
          </w:divBdr>
        </w:div>
        <w:div w:id="1966302615">
          <w:marLeft w:val="0"/>
          <w:marRight w:val="0"/>
          <w:marTop w:val="0"/>
          <w:marBottom w:val="0"/>
          <w:divBdr>
            <w:top w:val="none" w:sz="0" w:space="0" w:color="auto"/>
            <w:left w:val="none" w:sz="0" w:space="0" w:color="auto"/>
            <w:bottom w:val="none" w:sz="0" w:space="0" w:color="auto"/>
            <w:right w:val="none" w:sz="0" w:space="0" w:color="auto"/>
          </w:divBdr>
        </w:div>
        <w:div w:id="1966302616">
          <w:marLeft w:val="0"/>
          <w:marRight w:val="0"/>
          <w:marTop w:val="0"/>
          <w:marBottom w:val="0"/>
          <w:divBdr>
            <w:top w:val="none" w:sz="0" w:space="0" w:color="auto"/>
            <w:left w:val="none" w:sz="0" w:space="0" w:color="auto"/>
            <w:bottom w:val="none" w:sz="0" w:space="0" w:color="auto"/>
            <w:right w:val="none" w:sz="0" w:space="0" w:color="auto"/>
          </w:divBdr>
        </w:div>
        <w:div w:id="1966302617">
          <w:marLeft w:val="0"/>
          <w:marRight w:val="0"/>
          <w:marTop w:val="0"/>
          <w:marBottom w:val="0"/>
          <w:divBdr>
            <w:top w:val="none" w:sz="0" w:space="0" w:color="auto"/>
            <w:left w:val="none" w:sz="0" w:space="0" w:color="auto"/>
            <w:bottom w:val="none" w:sz="0" w:space="0" w:color="auto"/>
            <w:right w:val="none" w:sz="0" w:space="0" w:color="auto"/>
          </w:divBdr>
        </w:div>
        <w:div w:id="1966302618">
          <w:marLeft w:val="0"/>
          <w:marRight w:val="0"/>
          <w:marTop w:val="0"/>
          <w:marBottom w:val="0"/>
          <w:divBdr>
            <w:top w:val="none" w:sz="0" w:space="0" w:color="auto"/>
            <w:left w:val="none" w:sz="0" w:space="0" w:color="auto"/>
            <w:bottom w:val="none" w:sz="0" w:space="0" w:color="auto"/>
            <w:right w:val="none" w:sz="0" w:space="0" w:color="auto"/>
          </w:divBdr>
        </w:div>
        <w:div w:id="1966302619">
          <w:marLeft w:val="0"/>
          <w:marRight w:val="0"/>
          <w:marTop w:val="0"/>
          <w:marBottom w:val="0"/>
          <w:divBdr>
            <w:top w:val="none" w:sz="0" w:space="0" w:color="auto"/>
            <w:left w:val="none" w:sz="0" w:space="0" w:color="auto"/>
            <w:bottom w:val="none" w:sz="0" w:space="0" w:color="auto"/>
            <w:right w:val="none" w:sz="0" w:space="0" w:color="auto"/>
          </w:divBdr>
        </w:div>
        <w:div w:id="1966302620">
          <w:marLeft w:val="0"/>
          <w:marRight w:val="0"/>
          <w:marTop w:val="0"/>
          <w:marBottom w:val="0"/>
          <w:divBdr>
            <w:top w:val="none" w:sz="0" w:space="0" w:color="auto"/>
            <w:left w:val="none" w:sz="0" w:space="0" w:color="auto"/>
            <w:bottom w:val="none" w:sz="0" w:space="0" w:color="auto"/>
            <w:right w:val="none" w:sz="0" w:space="0" w:color="auto"/>
          </w:divBdr>
        </w:div>
        <w:div w:id="1966302621">
          <w:marLeft w:val="0"/>
          <w:marRight w:val="0"/>
          <w:marTop w:val="0"/>
          <w:marBottom w:val="0"/>
          <w:divBdr>
            <w:top w:val="none" w:sz="0" w:space="0" w:color="auto"/>
            <w:left w:val="none" w:sz="0" w:space="0" w:color="auto"/>
            <w:bottom w:val="none" w:sz="0" w:space="0" w:color="auto"/>
            <w:right w:val="none" w:sz="0" w:space="0" w:color="auto"/>
          </w:divBdr>
        </w:div>
        <w:div w:id="1966302622">
          <w:marLeft w:val="0"/>
          <w:marRight w:val="0"/>
          <w:marTop w:val="0"/>
          <w:marBottom w:val="0"/>
          <w:divBdr>
            <w:top w:val="none" w:sz="0" w:space="0" w:color="auto"/>
            <w:left w:val="none" w:sz="0" w:space="0" w:color="auto"/>
            <w:bottom w:val="none" w:sz="0" w:space="0" w:color="auto"/>
            <w:right w:val="none" w:sz="0" w:space="0" w:color="auto"/>
          </w:divBdr>
        </w:div>
        <w:div w:id="1966302623">
          <w:marLeft w:val="0"/>
          <w:marRight w:val="0"/>
          <w:marTop w:val="0"/>
          <w:marBottom w:val="0"/>
          <w:divBdr>
            <w:top w:val="none" w:sz="0" w:space="0" w:color="auto"/>
            <w:left w:val="none" w:sz="0" w:space="0" w:color="auto"/>
            <w:bottom w:val="none" w:sz="0" w:space="0" w:color="auto"/>
            <w:right w:val="none" w:sz="0" w:space="0" w:color="auto"/>
          </w:divBdr>
        </w:div>
        <w:div w:id="1966302624">
          <w:marLeft w:val="0"/>
          <w:marRight w:val="0"/>
          <w:marTop w:val="0"/>
          <w:marBottom w:val="0"/>
          <w:divBdr>
            <w:top w:val="none" w:sz="0" w:space="0" w:color="auto"/>
            <w:left w:val="none" w:sz="0" w:space="0" w:color="auto"/>
            <w:bottom w:val="none" w:sz="0" w:space="0" w:color="auto"/>
            <w:right w:val="none" w:sz="0" w:space="0" w:color="auto"/>
          </w:divBdr>
        </w:div>
        <w:div w:id="1966302625">
          <w:marLeft w:val="0"/>
          <w:marRight w:val="0"/>
          <w:marTop w:val="0"/>
          <w:marBottom w:val="0"/>
          <w:divBdr>
            <w:top w:val="none" w:sz="0" w:space="0" w:color="auto"/>
            <w:left w:val="none" w:sz="0" w:space="0" w:color="auto"/>
            <w:bottom w:val="none" w:sz="0" w:space="0" w:color="auto"/>
            <w:right w:val="none" w:sz="0" w:space="0" w:color="auto"/>
          </w:divBdr>
        </w:div>
        <w:div w:id="1966302626">
          <w:marLeft w:val="0"/>
          <w:marRight w:val="0"/>
          <w:marTop w:val="0"/>
          <w:marBottom w:val="0"/>
          <w:divBdr>
            <w:top w:val="none" w:sz="0" w:space="0" w:color="auto"/>
            <w:left w:val="none" w:sz="0" w:space="0" w:color="auto"/>
            <w:bottom w:val="none" w:sz="0" w:space="0" w:color="auto"/>
            <w:right w:val="none" w:sz="0" w:space="0" w:color="auto"/>
          </w:divBdr>
        </w:div>
        <w:div w:id="1966302627">
          <w:marLeft w:val="0"/>
          <w:marRight w:val="0"/>
          <w:marTop w:val="0"/>
          <w:marBottom w:val="0"/>
          <w:divBdr>
            <w:top w:val="none" w:sz="0" w:space="0" w:color="auto"/>
            <w:left w:val="none" w:sz="0" w:space="0" w:color="auto"/>
            <w:bottom w:val="none" w:sz="0" w:space="0" w:color="auto"/>
            <w:right w:val="none" w:sz="0" w:space="0" w:color="auto"/>
          </w:divBdr>
        </w:div>
        <w:div w:id="1966302628">
          <w:marLeft w:val="0"/>
          <w:marRight w:val="0"/>
          <w:marTop w:val="0"/>
          <w:marBottom w:val="0"/>
          <w:divBdr>
            <w:top w:val="none" w:sz="0" w:space="0" w:color="auto"/>
            <w:left w:val="none" w:sz="0" w:space="0" w:color="auto"/>
            <w:bottom w:val="none" w:sz="0" w:space="0" w:color="auto"/>
            <w:right w:val="none" w:sz="0" w:space="0" w:color="auto"/>
          </w:divBdr>
        </w:div>
        <w:div w:id="1966302629">
          <w:marLeft w:val="0"/>
          <w:marRight w:val="0"/>
          <w:marTop w:val="0"/>
          <w:marBottom w:val="0"/>
          <w:divBdr>
            <w:top w:val="none" w:sz="0" w:space="0" w:color="auto"/>
            <w:left w:val="none" w:sz="0" w:space="0" w:color="auto"/>
            <w:bottom w:val="none" w:sz="0" w:space="0" w:color="auto"/>
            <w:right w:val="none" w:sz="0" w:space="0" w:color="auto"/>
          </w:divBdr>
        </w:div>
        <w:div w:id="1966302630">
          <w:marLeft w:val="0"/>
          <w:marRight w:val="0"/>
          <w:marTop w:val="0"/>
          <w:marBottom w:val="0"/>
          <w:divBdr>
            <w:top w:val="none" w:sz="0" w:space="0" w:color="auto"/>
            <w:left w:val="none" w:sz="0" w:space="0" w:color="auto"/>
            <w:bottom w:val="none" w:sz="0" w:space="0" w:color="auto"/>
            <w:right w:val="none" w:sz="0" w:space="0" w:color="auto"/>
          </w:divBdr>
        </w:div>
        <w:div w:id="1966302631">
          <w:marLeft w:val="0"/>
          <w:marRight w:val="0"/>
          <w:marTop w:val="0"/>
          <w:marBottom w:val="0"/>
          <w:divBdr>
            <w:top w:val="none" w:sz="0" w:space="0" w:color="auto"/>
            <w:left w:val="none" w:sz="0" w:space="0" w:color="auto"/>
            <w:bottom w:val="none" w:sz="0" w:space="0" w:color="auto"/>
            <w:right w:val="none" w:sz="0" w:space="0" w:color="auto"/>
          </w:divBdr>
        </w:div>
        <w:div w:id="1966302632">
          <w:marLeft w:val="0"/>
          <w:marRight w:val="0"/>
          <w:marTop w:val="0"/>
          <w:marBottom w:val="0"/>
          <w:divBdr>
            <w:top w:val="none" w:sz="0" w:space="0" w:color="auto"/>
            <w:left w:val="none" w:sz="0" w:space="0" w:color="auto"/>
            <w:bottom w:val="none" w:sz="0" w:space="0" w:color="auto"/>
            <w:right w:val="none" w:sz="0" w:space="0" w:color="auto"/>
          </w:divBdr>
        </w:div>
        <w:div w:id="1966302633">
          <w:marLeft w:val="0"/>
          <w:marRight w:val="0"/>
          <w:marTop w:val="0"/>
          <w:marBottom w:val="0"/>
          <w:divBdr>
            <w:top w:val="none" w:sz="0" w:space="0" w:color="auto"/>
            <w:left w:val="none" w:sz="0" w:space="0" w:color="auto"/>
            <w:bottom w:val="none" w:sz="0" w:space="0" w:color="auto"/>
            <w:right w:val="none" w:sz="0" w:space="0" w:color="auto"/>
          </w:divBdr>
        </w:div>
        <w:div w:id="1966302634">
          <w:marLeft w:val="0"/>
          <w:marRight w:val="0"/>
          <w:marTop w:val="0"/>
          <w:marBottom w:val="0"/>
          <w:divBdr>
            <w:top w:val="none" w:sz="0" w:space="0" w:color="auto"/>
            <w:left w:val="none" w:sz="0" w:space="0" w:color="auto"/>
            <w:bottom w:val="none" w:sz="0" w:space="0" w:color="auto"/>
            <w:right w:val="none" w:sz="0" w:space="0" w:color="auto"/>
          </w:divBdr>
        </w:div>
        <w:div w:id="1966302635">
          <w:marLeft w:val="0"/>
          <w:marRight w:val="0"/>
          <w:marTop w:val="0"/>
          <w:marBottom w:val="0"/>
          <w:divBdr>
            <w:top w:val="none" w:sz="0" w:space="0" w:color="auto"/>
            <w:left w:val="none" w:sz="0" w:space="0" w:color="auto"/>
            <w:bottom w:val="none" w:sz="0" w:space="0" w:color="auto"/>
            <w:right w:val="none" w:sz="0" w:space="0" w:color="auto"/>
          </w:divBdr>
        </w:div>
        <w:div w:id="1966302636">
          <w:marLeft w:val="0"/>
          <w:marRight w:val="0"/>
          <w:marTop w:val="0"/>
          <w:marBottom w:val="0"/>
          <w:divBdr>
            <w:top w:val="none" w:sz="0" w:space="0" w:color="auto"/>
            <w:left w:val="none" w:sz="0" w:space="0" w:color="auto"/>
            <w:bottom w:val="none" w:sz="0" w:space="0" w:color="auto"/>
            <w:right w:val="none" w:sz="0" w:space="0" w:color="auto"/>
          </w:divBdr>
        </w:div>
        <w:div w:id="1966302637">
          <w:marLeft w:val="0"/>
          <w:marRight w:val="0"/>
          <w:marTop w:val="0"/>
          <w:marBottom w:val="0"/>
          <w:divBdr>
            <w:top w:val="none" w:sz="0" w:space="0" w:color="auto"/>
            <w:left w:val="none" w:sz="0" w:space="0" w:color="auto"/>
            <w:bottom w:val="none" w:sz="0" w:space="0" w:color="auto"/>
            <w:right w:val="none" w:sz="0" w:space="0" w:color="auto"/>
          </w:divBdr>
        </w:div>
        <w:div w:id="1966302638">
          <w:marLeft w:val="0"/>
          <w:marRight w:val="0"/>
          <w:marTop w:val="0"/>
          <w:marBottom w:val="0"/>
          <w:divBdr>
            <w:top w:val="none" w:sz="0" w:space="0" w:color="auto"/>
            <w:left w:val="none" w:sz="0" w:space="0" w:color="auto"/>
            <w:bottom w:val="none" w:sz="0" w:space="0" w:color="auto"/>
            <w:right w:val="none" w:sz="0" w:space="0" w:color="auto"/>
          </w:divBdr>
        </w:div>
        <w:div w:id="1966302639">
          <w:marLeft w:val="0"/>
          <w:marRight w:val="0"/>
          <w:marTop w:val="0"/>
          <w:marBottom w:val="0"/>
          <w:divBdr>
            <w:top w:val="none" w:sz="0" w:space="0" w:color="auto"/>
            <w:left w:val="none" w:sz="0" w:space="0" w:color="auto"/>
            <w:bottom w:val="none" w:sz="0" w:space="0" w:color="auto"/>
            <w:right w:val="none" w:sz="0" w:space="0" w:color="auto"/>
          </w:divBdr>
        </w:div>
        <w:div w:id="1966302640">
          <w:marLeft w:val="0"/>
          <w:marRight w:val="0"/>
          <w:marTop w:val="0"/>
          <w:marBottom w:val="0"/>
          <w:divBdr>
            <w:top w:val="none" w:sz="0" w:space="0" w:color="auto"/>
            <w:left w:val="none" w:sz="0" w:space="0" w:color="auto"/>
            <w:bottom w:val="none" w:sz="0" w:space="0" w:color="auto"/>
            <w:right w:val="none" w:sz="0" w:space="0" w:color="auto"/>
          </w:divBdr>
        </w:div>
        <w:div w:id="1966302641">
          <w:marLeft w:val="0"/>
          <w:marRight w:val="0"/>
          <w:marTop w:val="0"/>
          <w:marBottom w:val="0"/>
          <w:divBdr>
            <w:top w:val="none" w:sz="0" w:space="0" w:color="auto"/>
            <w:left w:val="none" w:sz="0" w:space="0" w:color="auto"/>
            <w:bottom w:val="none" w:sz="0" w:space="0" w:color="auto"/>
            <w:right w:val="none" w:sz="0" w:space="0" w:color="auto"/>
          </w:divBdr>
        </w:div>
        <w:div w:id="1966302642">
          <w:marLeft w:val="0"/>
          <w:marRight w:val="0"/>
          <w:marTop w:val="0"/>
          <w:marBottom w:val="0"/>
          <w:divBdr>
            <w:top w:val="none" w:sz="0" w:space="0" w:color="auto"/>
            <w:left w:val="none" w:sz="0" w:space="0" w:color="auto"/>
            <w:bottom w:val="none" w:sz="0" w:space="0" w:color="auto"/>
            <w:right w:val="none" w:sz="0" w:space="0" w:color="auto"/>
          </w:divBdr>
        </w:div>
        <w:div w:id="1966302643">
          <w:marLeft w:val="0"/>
          <w:marRight w:val="0"/>
          <w:marTop w:val="0"/>
          <w:marBottom w:val="0"/>
          <w:divBdr>
            <w:top w:val="none" w:sz="0" w:space="0" w:color="auto"/>
            <w:left w:val="none" w:sz="0" w:space="0" w:color="auto"/>
            <w:bottom w:val="none" w:sz="0" w:space="0" w:color="auto"/>
            <w:right w:val="none" w:sz="0" w:space="0" w:color="auto"/>
          </w:divBdr>
        </w:div>
        <w:div w:id="1966302644">
          <w:marLeft w:val="0"/>
          <w:marRight w:val="0"/>
          <w:marTop w:val="0"/>
          <w:marBottom w:val="0"/>
          <w:divBdr>
            <w:top w:val="none" w:sz="0" w:space="0" w:color="auto"/>
            <w:left w:val="none" w:sz="0" w:space="0" w:color="auto"/>
            <w:bottom w:val="none" w:sz="0" w:space="0" w:color="auto"/>
            <w:right w:val="none" w:sz="0" w:space="0" w:color="auto"/>
          </w:divBdr>
        </w:div>
        <w:div w:id="1966302645">
          <w:marLeft w:val="0"/>
          <w:marRight w:val="0"/>
          <w:marTop w:val="0"/>
          <w:marBottom w:val="0"/>
          <w:divBdr>
            <w:top w:val="none" w:sz="0" w:space="0" w:color="auto"/>
            <w:left w:val="none" w:sz="0" w:space="0" w:color="auto"/>
            <w:bottom w:val="none" w:sz="0" w:space="0" w:color="auto"/>
            <w:right w:val="none" w:sz="0" w:space="0" w:color="auto"/>
          </w:divBdr>
        </w:div>
        <w:div w:id="1966302646">
          <w:marLeft w:val="0"/>
          <w:marRight w:val="0"/>
          <w:marTop w:val="0"/>
          <w:marBottom w:val="0"/>
          <w:divBdr>
            <w:top w:val="none" w:sz="0" w:space="0" w:color="auto"/>
            <w:left w:val="none" w:sz="0" w:space="0" w:color="auto"/>
            <w:bottom w:val="none" w:sz="0" w:space="0" w:color="auto"/>
            <w:right w:val="none" w:sz="0" w:space="0" w:color="auto"/>
          </w:divBdr>
        </w:div>
        <w:div w:id="1966302647">
          <w:marLeft w:val="0"/>
          <w:marRight w:val="0"/>
          <w:marTop w:val="0"/>
          <w:marBottom w:val="0"/>
          <w:divBdr>
            <w:top w:val="none" w:sz="0" w:space="0" w:color="auto"/>
            <w:left w:val="none" w:sz="0" w:space="0" w:color="auto"/>
            <w:bottom w:val="none" w:sz="0" w:space="0" w:color="auto"/>
            <w:right w:val="none" w:sz="0" w:space="0" w:color="auto"/>
          </w:divBdr>
        </w:div>
        <w:div w:id="1966302648">
          <w:marLeft w:val="0"/>
          <w:marRight w:val="0"/>
          <w:marTop w:val="0"/>
          <w:marBottom w:val="0"/>
          <w:divBdr>
            <w:top w:val="none" w:sz="0" w:space="0" w:color="auto"/>
            <w:left w:val="none" w:sz="0" w:space="0" w:color="auto"/>
            <w:bottom w:val="none" w:sz="0" w:space="0" w:color="auto"/>
            <w:right w:val="none" w:sz="0" w:space="0" w:color="auto"/>
          </w:divBdr>
        </w:div>
        <w:div w:id="1966302649">
          <w:marLeft w:val="0"/>
          <w:marRight w:val="0"/>
          <w:marTop w:val="0"/>
          <w:marBottom w:val="0"/>
          <w:divBdr>
            <w:top w:val="none" w:sz="0" w:space="0" w:color="auto"/>
            <w:left w:val="none" w:sz="0" w:space="0" w:color="auto"/>
            <w:bottom w:val="none" w:sz="0" w:space="0" w:color="auto"/>
            <w:right w:val="none" w:sz="0" w:space="0" w:color="auto"/>
          </w:divBdr>
        </w:div>
        <w:div w:id="1966302650">
          <w:marLeft w:val="0"/>
          <w:marRight w:val="0"/>
          <w:marTop w:val="0"/>
          <w:marBottom w:val="0"/>
          <w:divBdr>
            <w:top w:val="none" w:sz="0" w:space="0" w:color="auto"/>
            <w:left w:val="none" w:sz="0" w:space="0" w:color="auto"/>
            <w:bottom w:val="none" w:sz="0" w:space="0" w:color="auto"/>
            <w:right w:val="none" w:sz="0" w:space="0" w:color="auto"/>
          </w:divBdr>
        </w:div>
        <w:div w:id="1966302651">
          <w:marLeft w:val="0"/>
          <w:marRight w:val="0"/>
          <w:marTop w:val="0"/>
          <w:marBottom w:val="0"/>
          <w:divBdr>
            <w:top w:val="none" w:sz="0" w:space="0" w:color="auto"/>
            <w:left w:val="none" w:sz="0" w:space="0" w:color="auto"/>
            <w:bottom w:val="none" w:sz="0" w:space="0" w:color="auto"/>
            <w:right w:val="none" w:sz="0" w:space="0" w:color="auto"/>
          </w:divBdr>
        </w:div>
        <w:div w:id="1966302652">
          <w:marLeft w:val="0"/>
          <w:marRight w:val="0"/>
          <w:marTop w:val="0"/>
          <w:marBottom w:val="0"/>
          <w:divBdr>
            <w:top w:val="none" w:sz="0" w:space="0" w:color="auto"/>
            <w:left w:val="none" w:sz="0" w:space="0" w:color="auto"/>
            <w:bottom w:val="none" w:sz="0" w:space="0" w:color="auto"/>
            <w:right w:val="none" w:sz="0" w:space="0" w:color="auto"/>
          </w:divBdr>
        </w:div>
        <w:div w:id="1966302653">
          <w:marLeft w:val="0"/>
          <w:marRight w:val="0"/>
          <w:marTop w:val="0"/>
          <w:marBottom w:val="0"/>
          <w:divBdr>
            <w:top w:val="none" w:sz="0" w:space="0" w:color="auto"/>
            <w:left w:val="none" w:sz="0" w:space="0" w:color="auto"/>
            <w:bottom w:val="none" w:sz="0" w:space="0" w:color="auto"/>
            <w:right w:val="none" w:sz="0" w:space="0" w:color="auto"/>
          </w:divBdr>
        </w:div>
        <w:div w:id="1966302654">
          <w:marLeft w:val="0"/>
          <w:marRight w:val="0"/>
          <w:marTop w:val="0"/>
          <w:marBottom w:val="0"/>
          <w:divBdr>
            <w:top w:val="none" w:sz="0" w:space="0" w:color="auto"/>
            <w:left w:val="none" w:sz="0" w:space="0" w:color="auto"/>
            <w:bottom w:val="none" w:sz="0" w:space="0" w:color="auto"/>
            <w:right w:val="none" w:sz="0" w:space="0" w:color="auto"/>
          </w:divBdr>
        </w:div>
        <w:div w:id="1966302655">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
        <w:div w:id="1966302657">
          <w:marLeft w:val="0"/>
          <w:marRight w:val="0"/>
          <w:marTop w:val="0"/>
          <w:marBottom w:val="0"/>
          <w:divBdr>
            <w:top w:val="none" w:sz="0" w:space="0" w:color="auto"/>
            <w:left w:val="none" w:sz="0" w:space="0" w:color="auto"/>
            <w:bottom w:val="none" w:sz="0" w:space="0" w:color="auto"/>
            <w:right w:val="none" w:sz="0" w:space="0" w:color="auto"/>
          </w:divBdr>
        </w:div>
        <w:div w:id="1966302658">
          <w:marLeft w:val="0"/>
          <w:marRight w:val="0"/>
          <w:marTop w:val="0"/>
          <w:marBottom w:val="0"/>
          <w:divBdr>
            <w:top w:val="none" w:sz="0" w:space="0" w:color="auto"/>
            <w:left w:val="none" w:sz="0" w:space="0" w:color="auto"/>
            <w:bottom w:val="none" w:sz="0" w:space="0" w:color="auto"/>
            <w:right w:val="none" w:sz="0" w:space="0" w:color="auto"/>
          </w:divBdr>
        </w:div>
        <w:div w:id="1966302659">
          <w:marLeft w:val="0"/>
          <w:marRight w:val="0"/>
          <w:marTop w:val="0"/>
          <w:marBottom w:val="0"/>
          <w:divBdr>
            <w:top w:val="none" w:sz="0" w:space="0" w:color="auto"/>
            <w:left w:val="none" w:sz="0" w:space="0" w:color="auto"/>
            <w:bottom w:val="none" w:sz="0" w:space="0" w:color="auto"/>
            <w:right w:val="none" w:sz="0" w:space="0" w:color="auto"/>
          </w:divBdr>
        </w:div>
        <w:div w:id="1966302660">
          <w:marLeft w:val="0"/>
          <w:marRight w:val="0"/>
          <w:marTop w:val="0"/>
          <w:marBottom w:val="0"/>
          <w:divBdr>
            <w:top w:val="none" w:sz="0" w:space="0" w:color="auto"/>
            <w:left w:val="none" w:sz="0" w:space="0" w:color="auto"/>
            <w:bottom w:val="none" w:sz="0" w:space="0" w:color="auto"/>
            <w:right w:val="none" w:sz="0" w:space="0" w:color="auto"/>
          </w:divBdr>
        </w:div>
        <w:div w:id="1966302661">
          <w:marLeft w:val="0"/>
          <w:marRight w:val="0"/>
          <w:marTop w:val="0"/>
          <w:marBottom w:val="0"/>
          <w:divBdr>
            <w:top w:val="none" w:sz="0" w:space="0" w:color="auto"/>
            <w:left w:val="none" w:sz="0" w:space="0" w:color="auto"/>
            <w:bottom w:val="none" w:sz="0" w:space="0" w:color="auto"/>
            <w:right w:val="none" w:sz="0" w:space="0" w:color="auto"/>
          </w:divBdr>
        </w:div>
        <w:div w:id="1966302662">
          <w:marLeft w:val="0"/>
          <w:marRight w:val="0"/>
          <w:marTop w:val="0"/>
          <w:marBottom w:val="0"/>
          <w:divBdr>
            <w:top w:val="none" w:sz="0" w:space="0" w:color="auto"/>
            <w:left w:val="none" w:sz="0" w:space="0" w:color="auto"/>
            <w:bottom w:val="none" w:sz="0" w:space="0" w:color="auto"/>
            <w:right w:val="none" w:sz="0" w:space="0" w:color="auto"/>
          </w:divBdr>
        </w:div>
        <w:div w:id="1966302663">
          <w:marLeft w:val="0"/>
          <w:marRight w:val="0"/>
          <w:marTop w:val="0"/>
          <w:marBottom w:val="0"/>
          <w:divBdr>
            <w:top w:val="none" w:sz="0" w:space="0" w:color="auto"/>
            <w:left w:val="none" w:sz="0" w:space="0" w:color="auto"/>
            <w:bottom w:val="none" w:sz="0" w:space="0" w:color="auto"/>
            <w:right w:val="none" w:sz="0" w:space="0" w:color="auto"/>
          </w:divBdr>
        </w:div>
        <w:div w:id="1966302664">
          <w:marLeft w:val="0"/>
          <w:marRight w:val="0"/>
          <w:marTop w:val="0"/>
          <w:marBottom w:val="0"/>
          <w:divBdr>
            <w:top w:val="none" w:sz="0" w:space="0" w:color="auto"/>
            <w:left w:val="none" w:sz="0" w:space="0" w:color="auto"/>
            <w:bottom w:val="none" w:sz="0" w:space="0" w:color="auto"/>
            <w:right w:val="none" w:sz="0" w:space="0" w:color="auto"/>
          </w:divBdr>
        </w:div>
        <w:div w:id="1966302665">
          <w:marLeft w:val="0"/>
          <w:marRight w:val="0"/>
          <w:marTop w:val="0"/>
          <w:marBottom w:val="0"/>
          <w:divBdr>
            <w:top w:val="none" w:sz="0" w:space="0" w:color="auto"/>
            <w:left w:val="none" w:sz="0" w:space="0" w:color="auto"/>
            <w:bottom w:val="none" w:sz="0" w:space="0" w:color="auto"/>
            <w:right w:val="none" w:sz="0" w:space="0" w:color="auto"/>
          </w:divBdr>
        </w:div>
        <w:div w:id="1966302666">
          <w:marLeft w:val="0"/>
          <w:marRight w:val="0"/>
          <w:marTop w:val="0"/>
          <w:marBottom w:val="0"/>
          <w:divBdr>
            <w:top w:val="none" w:sz="0" w:space="0" w:color="auto"/>
            <w:left w:val="none" w:sz="0" w:space="0" w:color="auto"/>
            <w:bottom w:val="none" w:sz="0" w:space="0" w:color="auto"/>
            <w:right w:val="none" w:sz="0" w:space="0" w:color="auto"/>
          </w:divBdr>
        </w:div>
        <w:div w:id="1966302667">
          <w:marLeft w:val="0"/>
          <w:marRight w:val="0"/>
          <w:marTop w:val="0"/>
          <w:marBottom w:val="0"/>
          <w:divBdr>
            <w:top w:val="none" w:sz="0" w:space="0" w:color="auto"/>
            <w:left w:val="none" w:sz="0" w:space="0" w:color="auto"/>
            <w:bottom w:val="none" w:sz="0" w:space="0" w:color="auto"/>
            <w:right w:val="none" w:sz="0" w:space="0" w:color="auto"/>
          </w:divBdr>
        </w:div>
        <w:div w:id="1966302668">
          <w:marLeft w:val="0"/>
          <w:marRight w:val="0"/>
          <w:marTop w:val="0"/>
          <w:marBottom w:val="0"/>
          <w:divBdr>
            <w:top w:val="none" w:sz="0" w:space="0" w:color="auto"/>
            <w:left w:val="none" w:sz="0" w:space="0" w:color="auto"/>
            <w:bottom w:val="none" w:sz="0" w:space="0" w:color="auto"/>
            <w:right w:val="none" w:sz="0" w:space="0" w:color="auto"/>
          </w:divBdr>
        </w:div>
        <w:div w:id="1966302669">
          <w:marLeft w:val="0"/>
          <w:marRight w:val="0"/>
          <w:marTop w:val="0"/>
          <w:marBottom w:val="0"/>
          <w:divBdr>
            <w:top w:val="none" w:sz="0" w:space="0" w:color="auto"/>
            <w:left w:val="none" w:sz="0" w:space="0" w:color="auto"/>
            <w:bottom w:val="none" w:sz="0" w:space="0" w:color="auto"/>
            <w:right w:val="none" w:sz="0" w:space="0" w:color="auto"/>
          </w:divBdr>
        </w:div>
        <w:div w:id="1966302670">
          <w:marLeft w:val="0"/>
          <w:marRight w:val="0"/>
          <w:marTop w:val="0"/>
          <w:marBottom w:val="0"/>
          <w:divBdr>
            <w:top w:val="none" w:sz="0" w:space="0" w:color="auto"/>
            <w:left w:val="none" w:sz="0" w:space="0" w:color="auto"/>
            <w:bottom w:val="none" w:sz="0" w:space="0" w:color="auto"/>
            <w:right w:val="none" w:sz="0" w:space="0" w:color="auto"/>
          </w:divBdr>
        </w:div>
        <w:div w:id="1966302671">
          <w:marLeft w:val="0"/>
          <w:marRight w:val="0"/>
          <w:marTop w:val="0"/>
          <w:marBottom w:val="0"/>
          <w:divBdr>
            <w:top w:val="none" w:sz="0" w:space="0" w:color="auto"/>
            <w:left w:val="none" w:sz="0" w:space="0" w:color="auto"/>
            <w:bottom w:val="none" w:sz="0" w:space="0" w:color="auto"/>
            <w:right w:val="none" w:sz="0" w:space="0" w:color="auto"/>
          </w:divBdr>
        </w:div>
        <w:div w:id="1966302672">
          <w:marLeft w:val="0"/>
          <w:marRight w:val="0"/>
          <w:marTop w:val="0"/>
          <w:marBottom w:val="0"/>
          <w:divBdr>
            <w:top w:val="none" w:sz="0" w:space="0" w:color="auto"/>
            <w:left w:val="none" w:sz="0" w:space="0" w:color="auto"/>
            <w:bottom w:val="none" w:sz="0" w:space="0" w:color="auto"/>
            <w:right w:val="none" w:sz="0" w:space="0" w:color="auto"/>
          </w:divBdr>
        </w:div>
        <w:div w:id="1966302673">
          <w:marLeft w:val="0"/>
          <w:marRight w:val="0"/>
          <w:marTop w:val="0"/>
          <w:marBottom w:val="0"/>
          <w:divBdr>
            <w:top w:val="none" w:sz="0" w:space="0" w:color="auto"/>
            <w:left w:val="none" w:sz="0" w:space="0" w:color="auto"/>
            <w:bottom w:val="none" w:sz="0" w:space="0" w:color="auto"/>
            <w:right w:val="none" w:sz="0" w:space="0" w:color="auto"/>
          </w:divBdr>
        </w:div>
        <w:div w:id="1966302674">
          <w:marLeft w:val="0"/>
          <w:marRight w:val="0"/>
          <w:marTop w:val="0"/>
          <w:marBottom w:val="0"/>
          <w:divBdr>
            <w:top w:val="none" w:sz="0" w:space="0" w:color="auto"/>
            <w:left w:val="none" w:sz="0" w:space="0" w:color="auto"/>
            <w:bottom w:val="none" w:sz="0" w:space="0" w:color="auto"/>
            <w:right w:val="none" w:sz="0" w:space="0" w:color="auto"/>
          </w:divBdr>
        </w:div>
        <w:div w:id="1966302675">
          <w:marLeft w:val="0"/>
          <w:marRight w:val="0"/>
          <w:marTop w:val="0"/>
          <w:marBottom w:val="0"/>
          <w:divBdr>
            <w:top w:val="none" w:sz="0" w:space="0" w:color="auto"/>
            <w:left w:val="none" w:sz="0" w:space="0" w:color="auto"/>
            <w:bottom w:val="none" w:sz="0" w:space="0" w:color="auto"/>
            <w:right w:val="none" w:sz="0" w:space="0" w:color="auto"/>
          </w:divBdr>
        </w:div>
        <w:div w:id="1966302676">
          <w:marLeft w:val="0"/>
          <w:marRight w:val="0"/>
          <w:marTop w:val="0"/>
          <w:marBottom w:val="0"/>
          <w:divBdr>
            <w:top w:val="none" w:sz="0" w:space="0" w:color="auto"/>
            <w:left w:val="none" w:sz="0" w:space="0" w:color="auto"/>
            <w:bottom w:val="none" w:sz="0" w:space="0" w:color="auto"/>
            <w:right w:val="none" w:sz="0" w:space="0" w:color="auto"/>
          </w:divBdr>
        </w:div>
        <w:div w:id="1966302677">
          <w:marLeft w:val="0"/>
          <w:marRight w:val="0"/>
          <w:marTop w:val="0"/>
          <w:marBottom w:val="0"/>
          <w:divBdr>
            <w:top w:val="none" w:sz="0" w:space="0" w:color="auto"/>
            <w:left w:val="none" w:sz="0" w:space="0" w:color="auto"/>
            <w:bottom w:val="none" w:sz="0" w:space="0" w:color="auto"/>
            <w:right w:val="none" w:sz="0" w:space="0" w:color="auto"/>
          </w:divBdr>
        </w:div>
        <w:div w:id="1966302678">
          <w:marLeft w:val="0"/>
          <w:marRight w:val="0"/>
          <w:marTop w:val="0"/>
          <w:marBottom w:val="0"/>
          <w:divBdr>
            <w:top w:val="none" w:sz="0" w:space="0" w:color="auto"/>
            <w:left w:val="none" w:sz="0" w:space="0" w:color="auto"/>
            <w:bottom w:val="none" w:sz="0" w:space="0" w:color="auto"/>
            <w:right w:val="none" w:sz="0" w:space="0" w:color="auto"/>
          </w:divBdr>
        </w:div>
        <w:div w:id="1966302679">
          <w:marLeft w:val="0"/>
          <w:marRight w:val="0"/>
          <w:marTop w:val="0"/>
          <w:marBottom w:val="0"/>
          <w:divBdr>
            <w:top w:val="none" w:sz="0" w:space="0" w:color="auto"/>
            <w:left w:val="none" w:sz="0" w:space="0" w:color="auto"/>
            <w:bottom w:val="none" w:sz="0" w:space="0" w:color="auto"/>
            <w:right w:val="none" w:sz="0" w:space="0" w:color="auto"/>
          </w:divBdr>
        </w:div>
        <w:div w:id="1966302680">
          <w:marLeft w:val="0"/>
          <w:marRight w:val="0"/>
          <w:marTop w:val="0"/>
          <w:marBottom w:val="0"/>
          <w:divBdr>
            <w:top w:val="none" w:sz="0" w:space="0" w:color="auto"/>
            <w:left w:val="none" w:sz="0" w:space="0" w:color="auto"/>
            <w:bottom w:val="none" w:sz="0" w:space="0" w:color="auto"/>
            <w:right w:val="none" w:sz="0" w:space="0" w:color="auto"/>
          </w:divBdr>
        </w:div>
        <w:div w:id="1966302681">
          <w:marLeft w:val="0"/>
          <w:marRight w:val="0"/>
          <w:marTop w:val="0"/>
          <w:marBottom w:val="0"/>
          <w:divBdr>
            <w:top w:val="none" w:sz="0" w:space="0" w:color="auto"/>
            <w:left w:val="none" w:sz="0" w:space="0" w:color="auto"/>
            <w:bottom w:val="none" w:sz="0" w:space="0" w:color="auto"/>
            <w:right w:val="none" w:sz="0" w:space="0" w:color="auto"/>
          </w:divBdr>
        </w:div>
        <w:div w:id="1966302682">
          <w:marLeft w:val="0"/>
          <w:marRight w:val="0"/>
          <w:marTop w:val="0"/>
          <w:marBottom w:val="0"/>
          <w:divBdr>
            <w:top w:val="none" w:sz="0" w:space="0" w:color="auto"/>
            <w:left w:val="none" w:sz="0" w:space="0" w:color="auto"/>
            <w:bottom w:val="none" w:sz="0" w:space="0" w:color="auto"/>
            <w:right w:val="none" w:sz="0" w:space="0" w:color="auto"/>
          </w:divBdr>
        </w:div>
        <w:div w:id="1966302683">
          <w:marLeft w:val="0"/>
          <w:marRight w:val="0"/>
          <w:marTop w:val="0"/>
          <w:marBottom w:val="0"/>
          <w:divBdr>
            <w:top w:val="none" w:sz="0" w:space="0" w:color="auto"/>
            <w:left w:val="none" w:sz="0" w:space="0" w:color="auto"/>
            <w:bottom w:val="none" w:sz="0" w:space="0" w:color="auto"/>
            <w:right w:val="none" w:sz="0" w:space="0" w:color="auto"/>
          </w:divBdr>
        </w:div>
        <w:div w:id="1966302684">
          <w:marLeft w:val="0"/>
          <w:marRight w:val="0"/>
          <w:marTop w:val="0"/>
          <w:marBottom w:val="0"/>
          <w:divBdr>
            <w:top w:val="none" w:sz="0" w:space="0" w:color="auto"/>
            <w:left w:val="none" w:sz="0" w:space="0" w:color="auto"/>
            <w:bottom w:val="none" w:sz="0" w:space="0" w:color="auto"/>
            <w:right w:val="none" w:sz="0" w:space="0" w:color="auto"/>
          </w:divBdr>
        </w:div>
        <w:div w:id="1966302685">
          <w:marLeft w:val="0"/>
          <w:marRight w:val="0"/>
          <w:marTop w:val="0"/>
          <w:marBottom w:val="0"/>
          <w:divBdr>
            <w:top w:val="none" w:sz="0" w:space="0" w:color="auto"/>
            <w:left w:val="none" w:sz="0" w:space="0" w:color="auto"/>
            <w:bottom w:val="none" w:sz="0" w:space="0" w:color="auto"/>
            <w:right w:val="none" w:sz="0" w:space="0" w:color="auto"/>
          </w:divBdr>
        </w:div>
        <w:div w:id="1966302686">
          <w:marLeft w:val="0"/>
          <w:marRight w:val="0"/>
          <w:marTop w:val="0"/>
          <w:marBottom w:val="0"/>
          <w:divBdr>
            <w:top w:val="none" w:sz="0" w:space="0" w:color="auto"/>
            <w:left w:val="none" w:sz="0" w:space="0" w:color="auto"/>
            <w:bottom w:val="none" w:sz="0" w:space="0" w:color="auto"/>
            <w:right w:val="none" w:sz="0" w:space="0" w:color="auto"/>
          </w:divBdr>
        </w:div>
        <w:div w:id="1966302687">
          <w:marLeft w:val="0"/>
          <w:marRight w:val="0"/>
          <w:marTop w:val="0"/>
          <w:marBottom w:val="0"/>
          <w:divBdr>
            <w:top w:val="none" w:sz="0" w:space="0" w:color="auto"/>
            <w:left w:val="none" w:sz="0" w:space="0" w:color="auto"/>
            <w:bottom w:val="none" w:sz="0" w:space="0" w:color="auto"/>
            <w:right w:val="none" w:sz="0" w:space="0" w:color="auto"/>
          </w:divBdr>
        </w:div>
        <w:div w:id="1966302688">
          <w:marLeft w:val="0"/>
          <w:marRight w:val="0"/>
          <w:marTop w:val="0"/>
          <w:marBottom w:val="0"/>
          <w:divBdr>
            <w:top w:val="none" w:sz="0" w:space="0" w:color="auto"/>
            <w:left w:val="none" w:sz="0" w:space="0" w:color="auto"/>
            <w:bottom w:val="none" w:sz="0" w:space="0" w:color="auto"/>
            <w:right w:val="none" w:sz="0" w:space="0" w:color="auto"/>
          </w:divBdr>
        </w:div>
        <w:div w:id="1966302689">
          <w:marLeft w:val="0"/>
          <w:marRight w:val="0"/>
          <w:marTop w:val="0"/>
          <w:marBottom w:val="0"/>
          <w:divBdr>
            <w:top w:val="none" w:sz="0" w:space="0" w:color="auto"/>
            <w:left w:val="none" w:sz="0" w:space="0" w:color="auto"/>
            <w:bottom w:val="none" w:sz="0" w:space="0" w:color="auto"/>
            <w:right w:val="none" w:sz="0" w:space="0" w:color="auto"/>
          </w:divBdr>
        </w:div>
        <w:div w:id="1966302690">
          <w:marLeft w:val="0"/>
          <w:marRight w:val="0"/>
          <w:marTop w:val="0"/>
          <w:marBottom w:val="0"/>
          <w:divBdr>
            <w:top w:val="none" w:sz="0" w:space="0" w:color="auto"/>
            <w:left w:val="none" w:sz="0" w:space="0" w:color="auto"/>
            <w:bottom w:val="none" w:sz="0" w:space="0" w:color="auto"/>
            <w:right w:val="none" w:sz="0" w:space="0" w:color="auto"/>
          </w:divBdr>
        </w:div>
        <w:div w:id="1966302691">
          <w:marLeft w:val="0"/>
          <w:marRight w:val="0"/>
          <w:marTop w:val="0"/>
          <w:marBottom w:val="0"/>
          <w:divBdr>
            <w:top w:val="none" w:sz="0" w:space="0" w:color="auto"/>
            <w:left w:val="none" w:sz="0" w:space="0" w:color="auto"/>
            <w:bottom w:val="none" w:sz="0" w:space="0" w:color="auto"/>
            <w:right w:val="none" w:sz="0" w:space="0" w:color="auto"/>
          </w:divBdr>
        </w:div>
        <w:div w:id="1966302692">
          <w:marLeft w:val="0"/>
          <w:marRight w:val="0"/>
          <w:marTop w:val="0"/>
          <w:marBottom w:val="0"/>
          <w:divBdr>
            <w:top w:val="none" w:sz="0" w:space="0" w:color="auto"/>
            <w:left w:val="none" w:sz="0" w:space="0" w:color="auto"/>
            <w:bottom w:val="none" w:sz="0" w:space="0" w:color="auto"/>
            <w:right w:val="none" w:sz="0" w:space="0" w:color="auto"/>
          </w:divBdr>
        </w:div>
        <w:div w:id="1966302693">
          <w:marLeft w:val="0"/>
          <w:marRight w:val="0"/>
          <w:marTop w:val="0"/>
          <w:marBottom w:val="0"/>
          <w:divBdr>
            <w:top w:val="none" w:sz="0" w:space="0" w:color="auto"/>
            <w:left w:val="none" w:sz="0" w:space="0" w:color="auto"/>
            <w:bottom w:val="none" w:sz="0" w:space="0" w:color="auto"/>
            <w:right w:val="none" w:sz="0" w:space="0" w:color="auto"/>
          </w:divBdr>
        </w:div>
        <w:div w:id="1966302695">
          <w:marLeft w:val="0"/>
          <w:marRight w:val="0"/>
          <w:marTop w:val="0"/>
          <w:marBottom w:val="0"/>
          <w:divBdr>
            <w:top w:val="none" w:sz="0" w:space="0" w:color="auto"/>
            <w:left w:val="none" w:sz="0" w:space="0" w:color="auto"/>
            <w:bottom w:val="none" w:sz="0" w:space="0" w:color="auto"/>
            <w:right w:val="none" w:sz="0" w:space="0" w:color="auto"/>
          </w:divBdr>
        </w:div>
        <w:div w:id="1966302696">
          <w:marLeft w:val="0"/>
          <w:marRight w:val="0"/>
          <w:marTop w:val="0"/>
          <w:marBottom w:val="0"/>
          <w:divBdr>
            <w:top w:val="none" w:sz="0" w:space="0" w:color="auto"/>
            <w:left w:val="none" w:sz="0" w:space="0" w:color="auto"/>
            <w:bottom w:val="none" w:sz="0" w:space="0" w:color="auto"/>
            <w:right w:val="none" w:sz="0" w:space="0" w:color="auto"/>
          </w:divBdr>
        </w:div>
        <w:div w:id="1966302697">
          <w:marLeft w:val="0"/>
          <w:marRight w:val="0"/>
          <w:marTop w:val="0"/>
          <w:marBottom w:val="0"/>
          <w:divBdr>
            <w:top w:val="none" w:sz="0" w:space="0" w:color="auto"/>
            <w:left w:val="none" w:sz="0" w:space="0" w:color="auto"/>
            <w:bottom w:val="none" w:sz="0" w:space="0" w:color="auto"/>
            <w:right w:val="none" w:sz="0" w:space="0" w:color="auto"/>
          </w:divBdr>
        </w:div>
        <w:div w:id="1966302698">
          <w:marLeft w:val="0"/>
          <w:marRight w:val="0"/>
          <w:marTop w:val="0"/>
          <w:marBottom w:val="0"/>
          <w:divBdr>
            <w:top w:val="none" w:sz="0" w:space="0" w:color="auto"/>
            <w:left w:val="none" w:sz="0" w:space="0" w:color="auto"/>
            <w:bottom w:val="none" w:sz="0" w:space="0" w:color="auto"/>
            <w:right w:val="none" w:sz="0" w:space="0" w:color="auto"/>
          </w:divBdr>
        </w:div>
        <w:div w:id="1966302699">
          <w:marLeft w:val="0"/>
          <w:marRight w:val="0"/>
          <w:marTop w:val="0"/>
          <w:marBottom w:val="0"/>
          <w:divBdr>
            <w:top w:val="none" w:sz="0" w:space="0" w:color="auto"/>
            <w:left w:val="none" w:sz="0" w:space="0" w:color="auto"/>
            <w:bottom w:val="none" w:sz="0" w:space="0" w:color="auto"/>
            <w:right w:val="none" w:sz="0" w:space="0" w:color="auto"/>
          </w:divBdr>
        </w:div>
        <w:div w:id="1966302700">
          <w:marLeft w:val="0"/>
          <w:marRight w:val="0"/>
          <w:marTop w:val="0"/>
          <w:marBottom w:val="0"/>
          <w:divBdr>
            <w:top w:val="none" w:sz="0" w:space="0" w:color="auto"/>
            <w:left w:val="none" w:sz="0" w:space="0" w:color="auto"/>
            <w:bottom w:val="none" w:sz="0" w:space="0" w:color="auto"/>
            <w:right w:val="none" w:sz="0" w:space="0" w:color="auto"/>
          </w:divBdr>
        </w:div>
        <w:div w:id="1966302701">
          <w:marLeft w:val="0"/>
          <w:marRight w:val="0"/>
          <w:marTop w:val="0"/>
          <w:marBottom w:val="0"/>
          <w:divBdr>
            <w:top w:val="none" w:sz="0" w:space="0" w:color="auto"/>
            <w:left w:val="none" w:sz="0" w:space="0" w:color="auto"/>
            <w:bottom w:val="none" w:sz="0" w:space="0" w:color="auto"/>
            <w:right w:val="none" w:sz="0" w:space="0" w:color="auto"/>
          </w:divBdr>
        </w:div>
        <w:div w:id="1966302702">
          <w:marLeft w:val="0"/>
          <w:marRight w:val="0"/>
          <w:marTop w:val="0"/>
          <w:marBottom w:val="0"/>
          <w:divBdr>
            <w:top w:val="none" w:sz="0" w:space="0" w:color="auto"/>
            <w:left w:val="none" w:sz="0" w:space="0" w:color="auto"/>
            <w:bottom w:val="none" w:sz="0" w:space="0" w:color="auto"/>
            <w:right w:val="none" w:sz="0" w:space="0" w:color="auto"/>
          </w:divBdr>
        </w:div>
        <w:div w:id="1966302703">
          <w:marLeft w:val="0"/>
          <w:marRight w:val="0"/>
          <w:marTop w:val="0"/>
          <w:marBottom w:val="0"/>
          <w:divBdr>
            <w:top w:val="none" w:sz="0" w:space="0" w:color="auto"/>
            <w:left w:val="none" w:sz="0" w:space="0" w:color="auto"/>
            <w:bottom w:val="none" w:sz="0" w:space="0" w:color="auto"/>
            <w:right w:val="none" w:sz="0" w:space="0" w:color="auto"/>
          </w:divBdr>
        </w:div>
        <w:div w:id="1966302704">
          <w:marLeft w:val="0"/>
          <w:marRight w:val="0"/>
          <w:marTop w:val="0"/>
          <w:marBottom w:val="0"/>
          <w:divBdr>
            <w:top w:val="none" w:sz="0" w:space="0" w:color="auto"/>
            <w:left w:val="none" w:sz="0" w:space="0" w:color="auto"/>
            <w:bottom w:val="none" w:sz="0" w:space="0" w:color="auto"/>
            <w:right w:val="none" w:sz="0" w:space="0" w:color="auto"/>
          </w:divBdr>
        </w:div>
        <w:div w:id="1966302705">
          <w:marLeft w:val="0"/>
          <w:marRight w:val="0"/>
          <w:marTop w:val="0"/>
          <w:marBottom w:val="0"/>
          <w:divBdr>
            <w:top w:val="none" w:sz="0" w:space="0" w:color="auto"/>
            <w:left w:val="none" w:sz="0" w:space="0" w:color="auto"/>
            <w:bottom w:val="none" w:sz="0" w:space="0" w:color="auto"/>
            <w:right w:val="none" w:sz="0" w:space="0" w:color="auto"/>
          </w:divBdr>
        </w:div>
        <w:div w:id="1966302706">
          <w:marLeft w:val="0"/>
          <w:marRight w:val="0"/>
          <w:marTop w:val="0"/>
          <w:marBottom w:val="0"/>
          <w:divBdr>
            <w:top w:val="none" w:sz="0" w:space="0" w:color="auto"/>
            <w:left w:val="none" w:sz="0" w:space="0" w:color="auto"/>
            <w:bottom w:val="none" w:sz="0" w:space="0" w:color="auto"/>
            <w:right w:val="none" w:sz="0" w:space="0" w:color="auto"/>
          </w:divBdr>
        </w:div>
        <w:div w:id="1966302707">
          <w:marLeft w:val="0"/>
          <w:marRight w:val="0"/>
          <w:marTop w:val="0"/>
          <w:marBottom w:val="0"/>
          <w:divBdr>
            <w:top w:val="none" w:sz="0" w:space="0" w:color="auto"/>
            <w:left w:val="none" w:sz="0" w:space="0" w:color="auto"/>
            <w:bottom w:val="none" w:sz="0" w:space="0" w:color="auto"/>
            <w:right w:val="none" w:sz="0" w:space="0" w:color="auto"/>
          </w:divBdr>
        </w:div>
        <w:div w:id="1966302708">
          <w:marLeft w:val="0"/>
          <w:marRight w:val="0"/>
          <w:marTop w:val="0"/>
          <w:marBottom w:val="0"/>
          <w:divBdr>
            <w:top w:val="none" w:sz="0" w:space="0" w:color="auto"/>
            <w:left w:val="none" w:sz="0" w:space="0" w:color="auto"/>
            <w:bottom w:val="none" w:sz="0" w:space="0" w:color="auto"/>
            <w:right w:val="none" w:sz="0" w:space="0" w:color="auto"/>
          </w:divBdr>
        </w:div>
        <w:div w:id="1966302709">
          <w:marLeft w:val="0"/>
          <w:marRight w:val="0"/>
          <w:marTop w:val="0"/>
          <w:marBottom w:val="0"/>
          <w:divBdr>
            <w:top w:val="none" w:sz="0" w:space="0" w:color="auto"/>
            <w:left w:val="none" w:sz="0" w:space="0" w:color="auto"/>
            <w:bottom w:val="none" w:sz="0" w:space="0" w:color="auto"/>
            <w:right w:val="none" w:sz="0" w:space="0" w:color="auto"/>
          </w:divBdr>
        </w:div>
        <w:div w:id="1966302710">
          <w:marLeft w:val="0"/>
          <w:marRight w:val="0"/>
          <w:marTop w:val="0"/>
          <w:marBottom w:val="0"/>
          <w:divBdr>
            <w:top w:val="none" w:sz="0" w:space="0" w:color="auto"/>
            <w:left w:val="none" w:sz="0" w:space="0" w:color="auto"/>
            <w:bottom w:val="none" w:sz="0" w:space="0" w:color="auto"/>
            <w:right w:val="none" w:sz="0" w:space="0" w:color="auto"/>
          </w:divBdr>
        </w:div>
        <w:div w:id="1966302711">
          <w:marLeft w:val="0"/>
          <w:marRight w:val="0"/>
          <w:marTop w:val="0"/>
          <w:marBottom w:val="0"/>
          <w:divBdr>
            <w:top w:val="none" w:sz="0" w:space="0" w:color="auto"/>
            <w:left w:val="none" w:sz="0" w:space="0" w:color="auto"/>
            <w:bottom w:val="none" w:sz="0" w:space="0" w:color="auto"/>
            <w:right w:val="none" w:sz="0" w:space="0" w:color="auto"/>
          </w:divBdr>
        </w:div>
        <w:div w:id="1966302712">
          <w:marLeft w:val="0"/>
          <w:marRight w:val="0"/>
          <w:marTop w:val="0"/>
          <w:marBottom w:val="0"/>
          <w:divBdr>
            <w:top w:val="none" w:sz="0" w:space="0" w:color="auto"/>
            <w:left w:val="none" w:sz="0" w:space="0" w:color="auto"/>
            <w:bottom w:val="none" w:sz="0" w:space="0" w:color="auto"/>
            <w:right w:val="none" w:sz="0" w:space="0" w:color="auto"/>
          </w:divBdr>
        </w:div>
        <w:div w:id="1966302713">
          <w:marLeft w:val="0"/>
          <w:marRight w:val="0"/>
          <w:marTop w:val="0"/>
          <w:marBottom w:val="0"/>
          <w:divBdr>
            <w:top w:val="none" w:sz="0" w:space="0" w:color="auto"/>
            <w:left w:val="none" w:sz="0" w:space="0" w:color="auto"/>
            <w:bottom w:val="none" w:sz="0" w:space="0" w:color="auto"/>
            <w:right w:val="none" w:sz="0" w:space="0" w:color="auto"/>
          </w:divBdr>
        </w:div>
        <w:div w:id="1966302714">
          <w:marLeft w:val="0"/>
          <w:marRight w:val="0"/>
          <w:marTop w:val="0"/>
          <w:marBottom w:val="0"/>
          <w:divBdr>
            <w:top w:val="none" w:sz="0" w:space="0" w:color="auto"/>
            <w:left w:val="none" w:sz="0" w:space="0" w:color="auto"/>
            <w:bottom w:val="none" w:sz="0" w:space="0" w:color="auto"/>
            <w:right w:val="none" w:sz="0" w:space="0" w:color="auto"/>
          </w:divBdr>
        </w:div>
        <w:div w:id="1966302715">
          <w:marLeft w:val="0"/>
          <w:marRight w:val="0"/>
          <w:marTop w:val="0"/>
          <w:marBottom w:val="0"/>
          <w:divBdr>
            <w:top w:val="none" w:sz="0" w:space="0" w:color="auto"/>
            <w:left w:val="none" w:sz="0" w:space="0" w:color="auto"/>
            <w:bottom w:val="none" w:sz="0" w:space="0" w:color="auto"/>
            <w:right w:val="none" w:sz="0" w:space="0" w:color="auto"/>
          </w:divBdr>
        </w:div>
        <w:div w:id="1966302716">
          <w:marLeft w:val="0"/>
          <w:marRight w:val="0"/>
          <w:marTop w:val="0"/>
          <w:marBottom w:val="0"/>
          <w:divBdr>
            <w:top w:val="none" w:sz="0" w:space="0" w:color="auto"/>
            <w:left w:val="none" w:sz="0" w:space="0" w:color="auto"/>
            <w:bottom w:val="none" w:sz="0" w:space="0" w:color="auto"/>
            <w:right w:val="none" w:sz="0" w:space="0" w:color="auto"/>
          </w:divBdr>
        </w:div>
        <w:div w:id="1966302717">
          <w:marLeft w:val="0"/>
          <w:marRight w:val="0"/>
          <w:marTop w:val="0"/>
          <w:marBottom w:val="0"/>
          <w:divBdr>
            <w:top w:val="none" w:sz="0" w:space="0" w:color="auto"/>
            <w:left w:val="none" w:sz="0" w:space="0" w:color="auto"/>
            <w:bottom w:val="none" w:sz="0" w:space="0" w:color="auto"/>
            <w:right w:val="none" w:sz="0" w:space="0" w:color="auto"/>
          </w:divBdr>
        </w:div>
        <w:div w:id="1966302718">
          <w:marLeft w:val="0"/>
          <w:marRight w:val="0"/>
          <w:marTop w:val="0"/>
          <w:marBottom w:val="0"/>
          <w:divBdr>
            <w:top w:val="none" w:sz="0" w:space="0" w:color="auto"/>
            <w:left w:val="none" w:sz="0" w:space="0" w:color="auto"/>
            <w:bottom w:val="none" w:sz="0" w:space="0" w:color="auto"/>
            <w:right w:val="none" w:sz="0" w:space="0" w:color="auto"/>
          </w:divBdr>
        </w:div>
        <w:div w:id="1966302719">
          <w:marLeft w:val="0"/>
          <w:marRight w:val="0"/>
          <w:marTop w:val="0"/>
          <w:marBottom w:val="0"/>
          <w:divBdr>
            <w:top w:val="none" w:sz="0" w:space="0" w:color="auto"/>
            <w:left w:val="none" w:sz="0" w:space="0" w:color="auto"/>
            <w:bottom w:val="none" w:sz="0" w:space="0" w:color="auto"/>
            <w:right w:val="none" w:sz="0" w:space="0" w:color="auto"/>
          </w:divBdr>
        </w:div>
        <w:div w:id="1966302720">
          <w:marLeft w:val="0"/>
          <w:marRight w:val="0"/>
          <w:marTop w:val="0"/>
          <w:marBottom w:val="0"/>
          <w:divBdr>
            <w:top w:val="none" w:sz="0" w:space="0" w:color="auto"/>
            <w:left w:val="none" w:sz="0" w:space="0" w:color="auto"/>
            <w:bottom w:val="none" w:sz="0" w:space="0" w:color="auto"/>
            <w:right w:val="none" w:sz="0" w:space="0" w:color="auto"/>
          </w:divBdr>
        </w:div>
        <w:div w:id="1966302721">
          <w:marLeft w:val="0"/>
          <w:marRight w:val="0"/>
          <w:marTop w:val="0"/>
          <w:marBottom w:val="0"/>
          <w:divBdr>
            <w:top w:val="none" w:sz="0" w:space="0" w:color="auto"/>
            <w:left w:val="none" w:sz="0" w:space="0" w:color="auto"/>
            <w:bottom w:val="none" w:sz="0" w:space="0" w:color="auto"/>
            <w:right w:val="none" w:sz="0" w:space="0" w:color="auto"/>
          </w:divBdr>
        </w:div>
        <w:div w:id="1966302722">
          <w:marLeft w:val="0"/>
          <w:marRight w:val="0"/>
          <w:marTop w:val="0"/>
          <w:marBottom w:val="0"/>
          <w:divBdr>
            <w:top w:val="none" w:sz="0" w:space="0" w:color="auto"/>
            <w:left w:val="none" w:sz="0" w:space="0" w:color="auto"/>
            <w:bottom w:val="none" w:sz="0" w:space="0" w:color="auto"/>
            <w:right w:val="none" w:sz="0" w:space="0" w:color="auto"/>
          </w:divBdr>
        </w:div>
        <w:div w:id="1966302723">
          <w:marLeft w:val="0"/>
          <w:marRight w:val="0"/>
          <w:marTop w:val="0"/>
          <w:marBottom w:val="0"/>
          <w:divBdr>
            <w:top w:val="none" w:sz="0" w:space="0" w:color="auto"/>
            <w:left w:val="none" w:sz="0" w:space="0" w:color="auto"/>
            <w:bottom w:val="none" w:sz="0" w:space="0" w:color="auto"/>
            <w:right w:val="none" w:sz="0" w:space="0" w:color="auto"/>
          </w:divBdr>
        </w:div>
        <w:div w:id="1966302724">
          <w:marLeft w:val="0"/>
          <w:marRight w:val="0"/>
          <w:marTop w:val="0"/>
          <w:marBottom w:val="0"/>
          <w:divBdr>
            <w:top w:val="none" w:sz="0" w:space="0" w:color="auto"/>
            <w:left w:val="none" w:sz="0" w:space="0" w:color="auto"/>
            <w:bottom w:val="none" w:sz="0" w:space="0" w:color="auto"/>
            <w:right w:val="none" w:sz="0" w:space="0" w:color="auto"/>
          </w:divBdr>
        </w:div>
        <w:div w:id="1966302725">
          <w:marLeft w:val="0"/>
          <w:marRight w:val="0"/>
          <w:marTop w:val="0"/>
          <w:marBottom w:val="0"/>
          <w:divBdr>
            <w:top w:val="none" w:sz="0" w:space="0" w:color="auto"/>
            <w:left w:val="none" w:sz="0" w:space="0" w:color="auto"/>
            <w:bottom w:val="none" w:sz="0" w:space="0" w:color="auto"/>
            <w:right w:val="none" w:sz="0" w:space="0" w:color="auto"/>
          </w:divBdr>
        </w:div>
        <w:div w:id="1966302726">
          <w:marLeft w:val="0"/>
          <w:marRight w:val="0"/>
          <w:marTop w:val="0"/>
          <w:marBottom w:val="0"/>
          <w:divBdr>
            <w:top w:val="none" w:sz="0" w:space="0" w:color="auto"/>
            <w:left w:val="none" w:sz="0" w:space="0" w:color="auto"/>
            <w:bottom w:val="none" w:sz="0" w:space="0" w:color="auto"/>
            <w:right w:val="none" w:sz="0" w:space="0" w:color="auto"/>
          </w:divBdr>
        </w:div>
        <w:div w:id="1966302727">
          <w:marLeft w:val="0"/>
          <w:marRight w:val="0"/>
          <w:marTop w:val="0"/>
          <w:marBottom w:val="0"/>
          <w:divBdr>
            <w:top w:val="none" w:sz="0" w:space="0" w:color="auto"/>
            <w:left w:val="none" w:sz="0" w:space="0" w:color="auto"/>
            <w:bottom w:val="none" w:sz="0" w:space="0" w:color="auto"/>
            <w:right w:val="none" w:sz="0" w:space="0" w:color="auto"/>
          </w:divBdr>
        </w:div>
        <w:div w:id="1966302728">
          <w:marLeft w:val="0"/>
          <w:marRight w:val="0"/>
          <w:marTop w:val="0"/>
          <w:marBottom w:val="0"/>
          <w:divBdr>
            <w:top w:val="none" w:sz="0" w:space="0" w:color="auto"/>
            <w:left w:val="none" w:sz="0" w:space="0" w:color="auto"/>
            <w:bottom w:val="none" w:sz="0" w:space="0" w:color="auto"/>
            <w:right w:val="none" w:sz="0" w:space="0" w:color="auto"/>
          </w:divBdr>
        </w:div>
        <w:div w:id="1966302729">
          <w:marLeft w:val="0"/>
          <w:marRight w:val="0"/>
          <w:marTop w:val="0"/>
          <w:marBottom w:val="0"/>
          <w:divBdr>
            <w:top w:val="none" w:sz="0" w:space="0" w:color="auto"/>
            <w:left w:val="none" w:sz="0" w:space="0" w:color="auto"/>
            <w:bottom w:val="none" w:sz="0" w:space="0" w:color="auto"/>
            <w:right w:val="none" w:sz="0" w:space="0" w:color="auto"/>
          </w:divBdr>
        </w:div>
        <w:div w:id="1966302730">
          <w:marLeft w:val="0"/>
          <w:marRight w:val="0"/>
          <w:marTop w:val="0"/>
          <w:marBottom w:val="0"/>
          <w:divBdr>
            <w:top w:val="none" w:sz="0" w:space="0" w:color="auto"/>
            <w:left w:val="none" w:sz="0" w:space="0" w:color="auto"/>
            <w:bottom w:val="none" w:sz="0" w:space="0" w:color="auto"/>
            <w:right w:val="none" w:sz="0" w:space="0" w:color="auto"/>
          </w:divBdr>
        </w:div>
        <w:div w:id="1966302731">
          <w:marLeft w:val="0"/>
          <w:marRight w:val="0"/>
          <w:marTop w:val="0"/>
          <w:marBottom w:val="0"/>
          <w:divBdr>
            <w:top w:val="none" w:sz="0" w:space="0" w:color="auto"/>
            <w:left w:val="none" w:sz="0" w:space="0" w:color="auto"/>
            <w:bottom w:val="none" w:sz="0" w:space="0" w:color="auto"/>
            <w:right w:val="none" w:sz="0" w:space="0" w:color="auto"/>
          </w:divBdr>
        </w:div>
        <w:div w:id="1966302732">
          <w:marLeft w:val="0"/>
          <w:marRight w:val="0"/>
          <w:marTop w:val="0"/>
          <w:marBottom w:val="0"/>
          <w:divBdr>
            <w:top w:val="none" w:sz="0" w:space="0" w:color="auto"/>
            <w:left w:val="none" w:sz="0" w:space="0" w:color="auto"/>
            <w:bottom w:val="none" w:sz="0" w:space="0" w:color="auto"/>
            <w:right w:val="none" w:sz="0" w:space="0" w:color="auto"/>
          </w:divBdr>
        </w:div>
        <w:div w:id="1966302733">
          <w:marLeft w:val="0"/>
          <w:marRight w:val="0"/>
          <w:marTop w:val="0"/>
          <w:marBottom w:val="0"/>
          <w:divBdr>
            <w:top w:val="none" w:sz="0" w:space="0" w:color="auto"/>
            <w:left w:val="none" w:sz="0" w:space="0" w:color="auto"/>
            <w:bottom w:val="none" w:sz="0" w:space="0" w:color="auto"/>
            <w:right w:val="none" w:sz="0" w:space="0" w:color="auto"/>
          </w:divBdr>
        </w:div>
        <w:div w:id="1966302734">
          <w:marLeft w:val="0"/>
          <w:marRight w:val="0"/>
          <w:marTop w:val="0"/>
          <w:marBottom w:val="0"/>
          <w:divBdr>
            <w:top w:val="none" w:sz="0" w:space="0" w:color="auto"/>
            <w:left w:val="none" w:sz="0" w:space="0" w:color="auto"/>
            <w:bottom w:val="none" w:sz="0" w:space="0" w:color="auto"/>
            <w:right w:val="none" w:sz="0" w:space="0" w:color="auto"/>
          </w:divBdr>
        </w:div>
        <w:div w:id="1966302735">
          <w:marLeft w:val="0"/>
          <w:marRight w:val="0"/>
          <w:marTop w:val="0"/>
          <w:marBottom w:val="0"/>
          <w:divBdr>
            <w:top w:val="none" w:sz="0" w:space="0" w:color="auto"/>
            <w:left w:val="none" w:sz="0" w:space="0" w:color="auto"/>
            <w:bottom w:val="none" w:sz="0" w:space="0" w:color="auto"/>
            <w:right w:val="none" w:sz="0" w:space="0" w:color="auto"/>
          </w:divBdr>
        </w:div>
        <w:div w:id="1966302736">
          <w:marLeft w:val="0"/>
          <w:marRight w:val="0"/>
          <w:marTop w:val="0"/>
          <w:marBottom w:val="0"/>
          <w:divBdr>
            <w:top w:val="none" w:sz="0" w:space="0" w:color="auto"/>
            <w:left w:val="none" w:sz="0" w:space="0" w:color="auto"/>
            <w:bottom w:val="none" w:sz="0" w:space="0" w:color="auto"/>
            <w:right w:val="none" w:sz="0" w:space="0" w:color="auto"/>
          </w:divBdr>
        </w:div>
        <w:div w:id="1966302737">
          <w:marLeft w:val="0"/>
          <w:marRight w:val="0"/>
          <w:marTop w:val="0"/>
          <w:marBottom w:val="0"/>
          <w:divBdr>
            <w:top w:val="none" w:sz="0" w:space="0" w:color="auto"/>
            <w:left w:val="none" w:sz="0" w:space="0" w:color="auto"/>
            <w:bottom w:val="none" w:sz="0" w:space="0" w:color="auto"/>
            <w:right w:val="none" w:sz="0" w:space="0" w:color="auto"/>
          </w:divBdr>
        </w:div>
        <w:div w:id="1966302738">
          <w:marLeft w:val="0"/>
          <w:marRight w:val="0"/>
          <w:marTop w:val="0"/>
          <w:marBottom w:val="0"/>
          <w:divBdr>
            <w:top w:val="none" w:sz="0" w:space="0" w:color="auto"/>
            <w:left w:val="none" w:sz="0" w:space="0" w:color="auto"/>
            <w:bottom w:val="none" w:sz="0" w:space="0" w:color="auto"/>
            <w:right w:val="none" w:sz="0" w:space="0" w:color="auto"/>
          </w:divBdr>
        </w:div>
        <w:div w:id="1966302739">
          <w:marLeft w:val="0"/>
          <w:marRight w:val="0"/>
          <w:marTop w:val="0"/>
          <w:marBottom w:val="0"/>
          <w:divBdr>
            <w:top w:val="none" w:sz="0" w:space="0" w:color="auto"/>
            <w:left w:val="none" w:sz="0" w:space="0" w:color="auto"/>
            <w:bottom w:val="none" w:sz="0" w:space="0" w:color="auto"/>
            <w:right w:val="none" w:sz="0" w:space="0" w:color="auto"/>
          </w:divBdr>
        </w:div>
        <w:div w:id="1966302740">
          <w:marLeft w:val="0"/>
          <w:marRight w:val="0"/>
          <w:marTop w:val="0"/>
          <w:marBottom w:val="0"/>
          <w:divBdr>
            <w:top w:val="none" w:sz="0" w:space="0" w:color="auto"/>
            <w:left w:val="none" w:sz="0" w:space="0" w:color="auto"/>
            <w:bottom w:val="none" w:sz="0" w:space="0" w:color="auto"/>
            <w:right w:val="none" w:sz="0" w:space="0" w:color="auto"/>
          </w:divBdr>
        </w:div>
        <w:div w:id="1966302741">
          <w:marLeft w:val="0"/>
          <w:marRight w:val="0"/>
          <w:marTop w:val="0"/>
          <w:marBottom w:val="0"/>
          <w:divBdr>
            <w:top w:val="none" w:sz="0" w:space="0" w:color="auto"/>
            <w:left w:val="none" w:sz="0" w:space="0" w:color="auto"/>
            <w:bottom w:val="none" w:sz="0" w:space="0" w:color="auto"/>
            <w:right w:val="none" w:sz="0" w:space="0" w:color="auto"/>
          </w:divBdr>
        </w:div>
        <w:div w:id="1966302742">
          <w:marLeft w:val="0"/>
          <w:marRight w:val="0"/>
          <w:marTop w:val="0"/>
          <w:marBottom w:val="0"/>
          <w:divBdr>
            <w:top w:val="none" w:sz="0" w:space="0" w:color="auto"/>
            <w:left w:val="none" w:sz="0" w:space="0" w:color="auto"/>
            <w:bottom w:val="none" w:sz="0" w:space="0" w:color="auto"/>
            <w:right w:val="none" w:sz="0" w:space="0" w:color="auto"/>
          </w:divBdr>
        </w:div>
        <w:div w:id="1966302743">
          <w:marLeft w:val="0"/>
          <w:marRight w:val="0"/>
          <w:marTop w:val="0"/>
          <w:marBottom w:val="0"/>
          <w:divBdr>
            <w:top w:val="none" w:sz="0" w:space="0" w:color="auto"/>
            <w:left w:val="none" w:sz="0" w:space="0" w:color="auto"/>
            <w:bottom w:val="none" w:sz="0" w:space="0" w:color="auto"/>
            <w:right w:val="none" w:sz="0" w:space="0" w:color="auto"/>
          </w:divBdr>
        </w:div>
        <w:div w:id="1966302744">
          <w:marLeft w:val="0"/>
          <w:marRight w:val="0"/>
          <w:marTop w:val="0"/>
          <w:marBottom w:val="0"/>
          <w:divBdr>
            <w:top w:val="none" w:sz="0" w:space="0" w:color="auto"/>
            <w:left w:val="none" w:sz="0" w:space="0" w:color="auto"/>
            <w:bottom w:val="none" w:sz="0" w:space="0" w:color="auto"/>
            <w:right w:val="none" w:sz="0" w:space="0" w:color="auto"/>
          </w:divBdr>
        </w:div>
        <w:div w:id="1966302745">
          <w:marLeft w:val="0"/>
          <w:marRight w:val="0"/>
          <w:marTop w:val="0"/>
          <w:marBottom w:val="0"/>
          <w:divBdr>
            <w:top w:val="none" w:sz="0" w:space="0" w:color="auto"/>
            <w:left w:val="none" w:sz="0" w:space="0" w:color="auto"/>
            <w:bottom w:val="none" w:sz="0" w:space="0" w:color="auto"/>
            <w:right w:val="none" w:sz="0" w:space="0" w:color="auto"/>
          </w:divBdr>
        </w:div>
        <w:div w:id="1966302746">
          <w:marLeft w:val="0"/>
          <w:marRight w:val="0"/>
          <w:marTop w:val="0"/>
          <w:marBottom w:val="0"/>
          <w:divBdr>
            <w:top w:val="none" w:sz="0" w:space="0" w:color="auto"/>
            <w:left w:val="none" w:sz="0" w:space="0" w:color="auto"/>
            <w:bottom w:val="none" w:sz="0" w:space="0" w:color="auto"/>
            <w:right w:val="none" w:sz="0" w:space="0" w:color="auto"/>
          </w:divBdr>
        </w:div>
        <w:div w:id="1966302747">
          <w:marLeft w:val="0"/>
          <w:marRight w:val="0"/>
          <w:marTop w:val="0"/>
          <w:marBottom w:val="0"/>
          <w:divBdr>
            <w:top w:val="none" w:sz="0" w:space="0" w:color="auto"/>
            <w:left w:val="none" w:sz="0" w:space="0" w:color="auto"/>
            <w:bottom w:val="none" w:sz="0" w:space="0" w:color="auto"/>
            <w:right w:val="none" w:sz="0" w:space="0" w:color="auto"/>
          </w:divBdr>
        </w:div>
        <w:div w:id="1966302748">
          <w:marLeft w:val="0"/>
          <w:marRight w:val="0"/>
          <w:marTop w:val="0"/>
          <w:marBottom w:val="0"/>
          <w:divBdr>
            <w:top w:val="none" w:sz="0" w:space="0" w:color="auto"/>
            <w:left w:val="none" w:sz="0" w:space="0" w:color="auto"/>
            <w:bottom w:val="none" w:sz="0" w:space="0" w:color="auto"/>
            <w:right w:val="none" w:sz="0" w:space="0" w:color="auto"/>
          </w:divBdr>
        </w:div>
        <w:div w:id="1966302749">
          <w:marLeft w:val="0"/>
          <w:marRight w:val="0"/>
          <w:marTop w:val="0"/>
          <w:marBottom w:val="0"/>
          <w:divBdr>
            <w:top w:val="none" w:sz="0" w:space="0" w:color="auto"/>
            <w:left w:val="none" w:sz="0" w:space="0" w:color="auto"/>
            <w:bottom w:val="none" w:sz="0" w:space="0" w:color="auto"/>
            <w:right w:val="none" w:sz="0" w:space="0" w:color="auto"/>
          </w:divBdr>
        </w:div>
        <w:div w:id="1966302750">
          <w:marLeft w:val="0"/>
          <w:marRight w:val="0"/>
          <w:marTop w:val="0"/>
          <w:marBottom w:val="0"/>
          <w:divBdr>
            <w:top w:val="none" w:sz="0" w:space="0" w:color="auto"/>
            <w:left w:val="none" w:sz="0" w:space="0" w:color="auto"/>
            <w:bottom w:val="none" w:sz="0" w:space="0" w:color="auto"/>
            <w:right w:val="none" w:sz="0" w:space="0" w:color="auto"/>
          </w:divBdr>
        </w:div>
        <w:div w:id="1966302751">
          <w:marLeft w:val="0"/>
          <w:marRight w:val="0"/>
          <w:marTop w:val="0"/>
          <w:marBottom w:val="0"/>
          <w:divBdr>
            <w:top w:val="none" w:sz="0" w:space="0" w:color="auto"/>
            <w:left w:val="none" w:sz="0" w:space="0" w:color="auto"/>
            <w:bottom w:val="none" w:sz="0" w:space="0" w:color="auto"/>
            <w:right w:val="none" w:sz="0" w:space="0" w:color="auto"/>
          </w:divBdr>
        </w:div>
        <w:div w:id="1966302752">
          <w:marLeft w:val="0"/>
          <w:marRight w:val="0"/>
          <w:marTop w:val="0"/>
          <w:marBottom w:val="0"/>
          <w:divBdr>
            <w:top w:val="none" w:sz="0" w:space="0" w:color="auto"/>
            <w:left w:val="none" w:sz="0" w:space="0" w:color="auto"/>
            <w:bottom w:val="none" w:sz="0" w:space="0" w:color="auto"/>
            <w:right w:val="none" w:sz="0" w:space="0" w:color="auto"/>
          </w:divBdr>
        </w:div>
        <w:div w:id="1966302753">
          <w:marLeft w:val="0"/>
          <w:marRight w:val="0"/>
          <w:marTop w:val="0"/>
          <w:marBottom w:val="0"/>
          <w:divBdr>
            <w:top w:val="none" w:sz="0" w:space="0" w:color="auto"/>
            <w:left w:val="none" w:sz="0" w:space="0" w:color="auto"/>
            <w:bottom w:val="none" w:sz="0" w:space="0" w:color="auto"/>
            <w:right w:val="none" w:sz="0" w:space="0" w:color="auto"/>
          </w:divBdr>
        </w:div>
        <w:div w:id="1966302754">
          <w:marLeft w:val="0"/>
          <w:marRight w:val="0"/>
          <w:marTop w:val="0"/>
          <w:marBottom w:val="0"/>
          <w:divBdr>
            <w:top w:val="none" w:sz="0" w:space="0" w:color="auto"/>
            <w:left w:val="none" w:sz="0" w:space="0" w:color="auto"/>
            <w:bottom w:val="none" w:sz="0" w:space="0" w:color="auto"/>
            <w:right w:val="none" w:sz="0" w:space="0" w:color="auto"/>
          </w:divBdr>
        </w:div>
        <w:div w:id="1966302755">
          <w:marLeft w:val="0"/>
          <w:marRight w:val="0"/>
          <w:marTop w:val="0"/>
          <w:marBottom w:val="0"/>
          <w:divBdr>
            <w:top w:val="none" w:sz="0" w:space="0" w:color="auto"/>
            <w:left w:val="none" w:sz="0" w:space="0" w:color="auto"/>
            <w:bottom w:val="none" w:sz="0" w:space="0" w:color="auto"/>
            <w:right w:val="none" w:sz="0" w:space="0" w:color="auto"/>
          </w:divBdr>
        </w:div>
        <w:div w:id="1966302756">
          <w:marLeft w:val="0"/>
          <w:marRight w:val="0"/>
          <w:marTop w:val="0"/>
          <w:marBottom w:val="0"/>
          <w:divBdr>
            <w:top w:val="none" w:sz="0" w:space="0" w:color="auto"/>
            <w:left w:val="none" w:sz="0" w:space="0" w:color="auto"/>
            <w:bottom w:val="none" w:sz="0" w:space="0" w:color="auto"/>
            <w:right w:val="none" w:sz="0" w:space="0" w:color="auto"/>
          </w:divBdr>
        </w:div>
        <w:div w:id="1966302757">
          <w:marLeft w:val="0"/>
          <w:marRight w:val="0"/>
          <w:marTop w:val="0"/>
          <w:marBottom w:val="0"/>
          <w:divBdr>
            <w:top w:val="none" w:sz="0" w:space="0" w:color="auto"/>
            <w:left w:val="none" w:sz="0" w:space="0" w:color="auto"/>
            <w:bottom w:val="none" w:sz="0" w:space="0" w:color="auto"/>
            <w:right w:val="none" w:sz="0" w:space="0" w:color="auto"/>
          </w:divBdr>
        </w:div>
        <w:div w:id="1966302758">
          <w:marLeft w:val="0"/>
          <w:marRight w:val="0"/>
          <w:marTop w:val="0"/>
          <w:marBottom w:val="0"/>
          <w:divBdr>
            <w:top w:val="none" w:sz="0" w:space="0" w:color="auto"/>
            <w:left w:val="none" w:sz="0" w:space="0" w:color="auto"/>
            <w:bottom w:val="none" w:sz="0" w:space="0" w:color="auto"/>
            <w:right w:val="none" w:sz="0" w:space="0" w:color="auto"/>
          </w:divBdr>
        </w:div>
        <w:div w:id="1966302759">
          <w:marLeft w:val="0"/>
          <w:marRight w:val="0"/>
          <w:marTop w:val="0"/>
          <w:marBottom w:val="0"/>
          <w:divBdr>
            <w:top w:val="none" w:sz="0" w:space="0" w:color="auto"/>
            <w:left w:val="none" w:sz="0" w:space="0" w:color="auto"/>
            <w:bottom w:val="none" w:sz="0" w:space="0" w:color="auto"/>
            <w:right w:val="none" w:sz="0" w:space="0" w:color="auto"/>
          </w:divBdr>
        </w:div>
        <w:div w:id="1966302760">
          <w:marLeft w:val="0"/>
          <w:marRight w:val="0"/>
          <w:marTop w:val="0"/>
          <w:marBottom w:val="0"/>
          <w:divBdr>
            <w:top w:val="none" w:sz="0" w:space="0" w:color="auto"/>
            <w:left w:val="none" w:sz="0" w:space="0" w:color="auto"/>
            <w:bottom w:val="none" w:sz="0" w:space="0" w:color="auto"/>
            <w:right w:val="none" w:sz="0" w:space="0" w:color="auto"/>
          </w:divBdr>
        </w:div>
        <w:div w:id="1966302761">
          <w:marLeft w:val="0"/>
          <w:marRight w:val="0"/>
          <w:marTop w:val="0"/>
          <w:marBottom w:val="0"/>
          <w:divBdr>
            <w:top w:val="none" w:sz="0" w:space="0" w:color="auto"/>
            <w:left w:val="none" w:sz="0" w:space="0" w:color="auto"/>
            <w:bottom w:val="none" w:sz="0" w:space="0" w:color="auto"/>
            <w:right w:val="none" w:sz="0" w:space="0" w:color="auto"/>
          </w:divBdr>
        </w:div>
        <w:div w:id="1966302762">
          <w:marLeft w:val="0"/>
          <w:marRight w:val="0"/>
          <w:marTop w:val="0"/>
          <w:marBottom w:val="0"/>
          <w:divBdr>
            <w:top w:val="none" w:sz="0" w:space="0" w:color="auto"/>
            <w:left w:val="none" w:sz="0" w:space="0" w:color="auto"/>
            <w:bottom w:val="none" w:sz="0" w:space="0" w:color="auto"/>
            <w:right w:val="none" w:sz="0" w:space="0" w:color="auto"/>
          </w:divBdr>
        </w:div>
        <w:div w:id="1966302763">
          <w:marLeft w:val="0"/>
          <w:marRight w:val="0"/>
          <w:marTop w:val="0"/>
          <w:marBottom w:val="0"/>
          <w:divBdr>
            <w:top w:val="none" w:sz="0" w:space="0" w:color="auto"/>
            <w:left w:val="none" w:sz="0" w:space="0" w:color="auto"/>
            <w:bottom w:val="none" w:sz="0" w:space="0" w:color="auto"/>
            <w:right w:val="none" w:sz="0" w:space="0" w:color="auto"/>
          </w:divBdr>
        </w:div>
        <w:div w:id="1966302764">
          <w:marLeft w:val="0"/>
          <w:marRight w:val="0"/>
          <w:marTop w:val="0"/>
          <w:marBottom w:val="0"/>
          <w:divBdr>
            <w:top w:val="none" w:sz="0" w:space="0" w:color="auto"/>
            <w:left w:val="none" w:sz="0" w:space="0" w:color="auto"/>
            <w:bottom w:val="none" w:sz="0" w:space="0" w:color="auto"/>
            <w:right w:val="none" w:sz="0" w:space="0" w:color="auto"/>
          </w:divBdr>
        </w:div>
        <w:div w:id="1966302765">
          <w:marLeft w:val="0"/>
          <w:marRight w:val="0"/>
          <w:marTop w:val="0"/>
          <w:marBottom w:val="0"/>
          <w:divBdr>
            <w:top w:val="none" w:sz="0" w:space="0" w:color="auto"/>
            <w:left w:val="none" w:sz="0" w:space="0" w:color="auto"/>
            <w:bottom w:val="none" w:sz="0" w:space="0" w:color="auto"/>
            <w:right w:val="none" w:sz="0" w:space="0" w:color="auto"/>
          </w:divBdr>
        </w:div>
        <w:div w:id="1966302766">
          <w:marLeft w:val="0"/>
          <w:marRight w:val="0"/>
          <w:marTop w:val="0"/>
          <w:marBottom w:val="0"/>
          <w:divBdr>
            <w:top w:val="none" w:sz="0" w:space="0" w:color="auto"/>
            <w:left w:val="none" w:sz="0" w:space="0" w:color="auto"/>
            <w:bottom w:val="none" w:sz="0" w:space="0" w:color="auto"/>
            <w:right w:val="none" w:sz="0" w:space="0" w:color="auto"/>
          </w:divBdr>
        </w:div>
        <w:div w:id="1966302767">
          <w:marLeft w:val="0"/>
          <w:marRight w:val="0"/>
          <w:marTop w:val="0"/>
          <w:marBottom w:val="0"/>
          <w:divBdr>
            <w:top w:val="none" w:sz="0" w:space="0" w:color="auto"/>
            <w:left w:val="none" w:sz="0" w:space="0" w:color="auto"/>
            <w:bottom w:val="none" w:sz="0" w:space="0" w:color="auto"/>
            <w:right w:val="none" w:sz="0" w:space="0" w:color="auto"/>
          </w:divBdr>
        </w:div>
        <w:div w:id="1966302768">
          <w:marLeft w:val="0"/>
          <w:marRight w:val="0"/>
          <w:marTop w:val="0"/>
          <w:marBottom w:val="0"/>
          <w:divBdr>
            <w:top w:val="none" w:sz="0" w:space="0" w:color="auto"/>
            <w:left w:val="none" w:sz="0" w:space="0" w:color="auto"/>
            <w:bottom w:val="none" w:sz="0" w:space="0" w:color="auto"/>
            <w:right w:val="none" w:sz="0" w:space="0" w:color="auto"/>
          </w:divBdr>
        </w:div>
        <w:div w:id="1966302769">
          <w:marLeft w:val="0"/>
          <w:marRight w:val="0"/>
          <w:marTop w:val="0"/>
          <w:marBottom w:val="0"/>
          <w:divBdr>
            <w:top w:val="none" w:sz="0" w:space="0" w:color="auto"/>
            <w:left w:val="none" w:sz="0" w:space="0" w:color="auto"/>
            <w:bottom w:val="none" w:sz="0" w:space="0" w:color="auto"/>
            <w:right w:val="none" w:sz="0" w:space="0" w:color="auto"/>
          </w:divBdr>
        </w:div>
        <w:div w:id="1966302770">
          <w:marLeft w:val="0"/>
          <w:marRight w:val="0"/>
          <w:marTop w:val="0"/>
          <w:marBottom w:val="0"/>
          <w:divBdr>
            <w:top w:val="none" w:sz="0" w:space="0" w:color="auto"/>
            <w:left w:val="none" w:sz="0" w:space="0" w:color="auto"/>
            <w:bottom w:val="none" w:sz="0" w:space="0" w:color="auto"/>
            <w:right w:val="none" w:sz="0" w:space="0" w:color="auto"/>
          </w:divBdr>
        </w:div>
        <w:div w:id="1966302771">
          <w:marLeft w:val="0"/>
          <w:marRight w:val="0"/>
          <w:marTop w:val="0"/>
          <w:marBottom w:val="0"/>
          <w:divBdr>
            <w:top w:val="none" w:sz="0" w:space="0" w:color="auto"/>
            <w:left w:val="none" w:sz="0" w:space="0" w:color="auto"/>
            <w:bottom w:val="none" w:sz="0" w:space="0" w:color="auto"/>
            <w:right w:val="none" w:sz="0" w:space="0" w:color="auto"/>
          </w:divBdr>
        </w:div>
        <w:div w:id="1966302772">
          <w:marLeft w:val="0"/>
          <w:marRight w:val="0"/>
          <w:marTop w:val="0"/>
          <w:marBottom w:val="0"/>
          <w:divBdr>
            <w:top w:val="none" w:sz="0" w:space="0" w:color="auto"/>
            <w:left w:val="none" w:sz="0" w:space="0" w:color="auto"/>
            <w:bottom w:val="none" w:sz="0" w:space="0" w:color="auto"/>
            <w:right w:val="none" w:sz="0" w:space="0" w:color="auto"/>
          </w:divBdr>
        </w:div>
        <w:div w:id="1966302773">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966302775">
          <w:marLeft w:val="0"/>
          <w:marRight w:val="0"/>
          <w:marTop w:val="0"/>
          <w:marBottom w:val="0"/>
          <w:divBdr>
            <w:top w:val="none" w:sz="0" w:space="0" w:color="auto"/>
            <w:left w:val="none" w:sz="0" w:space="0" w:color="auto"/>
            <w:bottom w:val="none" w:sz="0" w:space="0" w:color="auto"/>
            <w:right w:val="none" w:sz="0" w:space="0" w:color="auto"/>
          </w:divBdr>
        </w:div>
        <w:div w:id="1966302776">
          <w:marLeft w:val="0"/>
          <w:marRight w:val="0"/>
          <w:marTop w:val="0"/>
          <w:marBottom w:val="0"/>
          <w:divBdr>
            <w:top w:val="none" w:sz="0" w:space="0" w:color="auto"/>
            <w:left w:val="none" w:sz="0" w:space="0" w:color="auto"/>
            <w:bottom w:val="none" w:sz="0" w:space="0" w:color="auto"/>
            <w:right w:val="none" w:sz="0" w:space="0" w:color="auto"/>
          </w:divBdr>
        </w:div>
        <w:div w:id="1966302777">
          <w:marLeft w:val="0"/>
          <w:marRight w:val="0"/>
          <w:marTop w:val="0"/>
          <w:marBottom w:val="0"/>
          <w:divBdr>
            <w:top w:val="none" w:sz="0" w:space="0" w:color="auto"/>
            <w:left w:val="none" w:sz="0" w:space="0" w:color="auto"/>
            <w:bottom w:val="none" w:sz="0" w:space="0" w:color="auto"/>
            <w:right w:val="none" w:sz="0" w:space="0" w:color="auto"/>
          </w:divBdr>
        </w:div>
        <w:div w:id="1966302778">
          <w:marLeft w:val="0"/>
          <w:marRight w:val="0"/>
          <w:marTop w:val="0"/>
          <w:marBottom w:val="0"/>
          <w:divBdr>
            <w:top w:val="none" w:sz="0" w:space="0" w:color="auto"/>
            <w:left w:val="none" w:sz="0" w:space="0" w:color="auto"/>
            <w:bottom w:val="none" w:sz="0" w:space="0" w:color="auto"/>
            <w:right w:val="none" w:sz="0" w:space="0" w:color="auto"/>
          </w:divBdr>
        </w:div>
        <w:div w:id="1966302779">
          <w:marLeft w:val="0"/>
          <w:marRight w:val="0"/>
          <w:marTop w:val="0"/>
          <w:marBottom w:val="0"/>
          <w:divBdr>
            <w:top w:val="none" w:sz="0" w:space="0" w:color="auto"/>
            <w:left w:val="none" w:sz="0" w:space="0" w:color="auto"/>
            <w:bottom w:val="none" w:sz="0" w:space="0" w:color="auto"/>
            <w:right w:val="none" w:sz="0" w:space="0" w:color="auto"/>
          </w:divBdr>
        </w:div>
        <w:div w:id="1966302780">
          <w:marLeft w:val="0"/>
          <w:marRight w:val="0"/>
          <w:marTop w:val="0"/>
          <w:marBottom w:val="0"/>
          <w:divBdr>
            <w:top w:val="none" w:sz="0" w:space="0" w:color="auto"/>
            <w:left w:val="none" w:sz="0" w:space="0" w:color="auto"/>
            <w:bottom w:val="none" w:sz="0" w:space="0" w:color="auto"/>
            <w:right w:val="none" w:sz="0" w:space="0" w:color="auto"/>
          </w:divBdr>
        </w:div>
        <w:div w:id="1966302781">
          <w:marLeft w:val="0"/>
          <w:marRight w:val="0"/>
          <w:marTop w:val="0"/>
          <w:marBottom w:val="0"/>
          <w:divBdr>
            <w:top w:val="none" w:sz="0" w:space="0" w:color="auto"/>
            <w:left w:val="none" w:sz="0" w:space="0" w:color="auto"/>
            <w:bottom w:val="none" w:sz="0" w:space="0" w:color="auto"/>
            <w:right w:val="none" w:sz="0" w:space="0" w:color="auto"/>
          </w:divBdr>
        </w:div>
        <w:div w:id="1966302782">
          <w:marLeft w:val="0"/>
          <w:marRight w:val="0"/>
          <w:marTop w:val="0"/>
          <w:marBottom w:val="0"/>
          <w:divBdr>
            <w:top w:val="none" w:sz="0" w:space="0" w:color="auto"/>
            <w:left w:val="none" w:sz="0" w:space="0" w:color="auto"/>
            <w:bottom w:val="none" w:sz="0" w:space="0" w:color="auto"/>
            <w:right w:val="none" w:sz="0" w:space="0" w:color="auto"/>
          </w:divBdr>
        </w:div>
        <w:div w:id="1966302783">
          <w:marLeft w:val="0"/>
          <w:marRight w:val="0"/>
          <w:marTop w:val="0"/>
          <w:marBottom w:val="0"/>
          <w:divBdr>
            <w:top w:val="none" w:sz="0" w:space="0" w:color="auto"/>
            <w:left w:val="none" w:sz="0" w:space="0" w:color="auto"/>
            <w:bottom w:val="none" w:sz="0" w:space="0" w:color="auto"/>
            <w:right w:val="none" w:sz="0" w:space="0" w:color="auto"/>
          </w:divBdr>
        </w:div>
        <w:div w:id="1966302784">
          <w:marLeft w:val="0"/>
          <w:marRight w:val="0"/>
          <w:marTop w:val="0"/>
          <w:marBottom w:val="0"/>
          <w:divBdr>
            <w:top w:val="none" w:sz="0" w:space="0" w:color="auto"/>
            <w:left w:val="none" w:sz="0" w:space="0" w:color="auto"/>
            <w:bottom w:val="none" w:sz="0" w:space="0" w:color="auto"/>
            <w:right w:val="none" w:sz="0" w:space="0" w:color="auto"/>
          </w:divBdr>
        </w:div>
        <w:div w:id="1966302785">
          <w:marLeft w:val="0"/>
          <w:marRight w:val="0"/>
          <w:marTop w:val="0"/>
          <w:marBottom w:val="0"/>
          <w:divBdr>
            <w:top w:val="none" w:sz="0" w:space="0" w:color="auto"/>
            <w:left w:val="none" w:sz="0" w:space="0" w:color="auto"/>
            <w:bottom w:val="none" w:sz="0" w:space="0" w:color="auto"/>
            <w:right w:val="none" w:sz="0" w:space="0" w:color="auto"/>
          </w:divBdr>
        </w:div>
        <w:div w:id="1966302786">
          <w:marLeft w:val="0"/>
          <w:marRight w:val="0"/>
          <w:marTop w:val="0"/>
          <w:marBottom w:val="0"/>
          <w:divBdr>
            <w:top w:val="none" w:sz="0" w:space="0" w:color="auto"/>
            <w:left w:val="none" w:sz="0" w:space="0" w:color="auto"/>
            <w:bottom w:val="none" w:sz="0" w:space="0" w:color="auto"/>
            <w:right w:val="none" w:sz="0" w:space="0" w:color="auto"/>
          </w:divBdr>
        </w:div>
        <w:div w:id="1966302787">
          <w:marLeft w:val="0"/>
          <w:marRight w:val="0"/>
          <w:marTop w:val="0"/>
          <w:marBottom w:val="0"/>
          <w:divBdr>
            <w:top w:val="none" w:sz="0" w:space="0" w:color="auto"/>
            <w:left w:val="none" w:sz="0" w:space="0" w:color="auto"/>
            <w:bottom w:val="none" w:sz="0" w:space="0" w:color="auto"/>
            <w:right w:val="none" w:sz="0" w:space="0" w:color="auto"/>
          </w:divBdr>
        </w:div>
        <w:div w:id="1966302788">
          <w:marLeft w:val="0"/>
          <w:marRight w:val="0"/>
          <w:marTop w:val="0"/>
          <w:marBottom w:val="0"/>
          <w:divBdr>
            <w:top w:val="none" w:sz="0" w:space="0" w:color="auto"/>
            <w:left w:val="none" w:sz="0" w:space="0" w:color="auto"/>
            <w:bottom w:val="none" w:sz="0" w:space="0" w:color="auto"/>
            <w:right w:val="none" w:sz="0" w:space="0" w:color="auto"/>
          </w:divBdr>
        </w:div>
        <w:div w:id="1966302789">
          <w:marLeft w:val="0"/>
          <w:marRight w:val="0"/>
          <w:marTop w:val="0"/>
          <w:marBottom w:val="0"/>
          <w:divBdr>
            <w:top w:val="none" w:sz="0" w:space="0" w:color="auto"/>
            <w:left w:val="none" w:sz="0" w:space="0" w:color="auto"/>
            <w:bottom w:val="none" w:sz="0" w:space="0" w:color="auto"/>
            <w:right w:val="none" w:sz="0" w:space="0" w:color="auto"/>
          </w:divBdr>
        </w:div>
        <w:div w:id="1966302790">
          <w:marLeft w:val="0"/>
          <w:marRight w:val="0"/>
          <w:marTop w:val="0"/>
          <w:marBottom w:val="0"/>
          <w:divBdr>
            <w:top w:val="none" w:sz="0" w:space="0" w:color="auto"/>
            <w:left w:val="none" w:sz="0" w:space="0" w:color="auto"/>
            <w:bottom w:val="none" w:sz="0" w:space="0" w:color="auto"/>
            <w:right w:val="none" w:sz="0" w:space="0" w:color="auto"/>
          </w:divBdr>
        </w:div>
        <w:div w:id="1966302791">
          <w:marLeft w:val="0"/>
          <w:marRight w:val="0"/>
          <w:marTop w:val="0"/>
          <w:marBottom w:val="0"/>
          <w:divBdr>
            <w:top w:val="none" w:sz="0" w:space="0" w:color="auto"/>
            <w:left w:val="none" w:sz="0" w:space="0" w:color="auto"/>
            <w:bottom w:val="none" w:sz="0" w:space="0" w:color="auto"/>
            <w:right w:val="none" w:sz="0" w:space="0" w:color="auto"/>
          </w:divBdr>
        </w:div>
        <w:div w:id="1966302792">
          <w:marLeft w:val="0"/>
          <w:marRight w:val="0"/>
          <w:marTop w:val="0"/>
          <w:marBottom w:val="0"/>
          <w:divBdr>
            <w:top w:val="none" w:sz="0" w:space="0" w:color="auto"/>
            <w:left w:val="none" w:sz="0" w:space="0" w:color="auto"/>
            <w:bottom w:val="none" w:sz="0" w:space="0" w:color="auto"/>
            <w:right w:val="none" w:sz="0" w:space="0" w:color="auto"/>
          </w:divBdr>
        </w:div>
        <w:div w:id="1966302793">
          <w:marLeft w:val="0"/>
          <w:marRight w:val="0"/>
          <w:marTop w:val="0"/>
          <w:marBottom w:val="0"/>
          <w:divBdr>
            <w:top w:val="none" w:sz="0" w:space="0" w:color="auto"/>
            <w:left w:val="none" w:sz="0" w:space="0" w:color="auto"/>
            <w:bottom w:val="none" w:sz="0" w:space="0" w:color="auto"/>
            <w:right w:val="none" w:sz="0" w:space="0" w:color="auto"/>
          </w:divBdr>
        </w:div>
        <w:div w:id="1966302794">
          <w:marLeft w:val="0"/>
          <w:marRight w:val="0"/>
          <w:marTop w:val="0"/>
          <w:marBottom w:val="0"/>
          <w:divBdr>
            <w:top w:val="none" w:sz="0" w:space="0" w:color="auto"/>
            <w:left w:val="none" w:sz="0" w:space="0" w:color="auto"/>
            <w:bottom w:val="none" w:sz="0" w:space="0" w:color="auto"/>
            <w:right w:val="none" w:sz="0" w:space="0" w:color="auto"/>
          </w:divBdr>
        </w:div>
        <w:div w:id="1966302795">
          <w:marLeft w:val="0"/>
          <w:marRight w:val="0"/>
          <w:marTop w:val="0"/>
          <w:marBottom w:val="0"/>
          <w:divBdr>
            <w:top w:val="none" w:sz="0" w:space="0" w:color="auto"/>
            <w:left w:val="none" w:sz="0" w:space="0" w:color="auto"/>
            <w:bottom w:val="none" w:sz="0" w:space="0" w:color="auto"/>
            <w:right w:val="none" w:sz="0" w:space="0" w:color="auto"/>
          </w:divBdr>
        </w:div>
        <w:div w:id="1966302796">
          <w:marLeft w:val="0"/>
          <w:marRight w:val="0"/>
          <w:marTop w:val="0"/>
          <w:marBottom w:val="0"/>
          <w:divBdr>
            <w:top w:val="none" w:sz="0" w:space="0" w:color="auto"/>
            <w:left w:val="none" w:sz="0" w:space="0" w:color="auto"/>
            <w:bottom w:val="none" w:sz="0" w:space="0" w:color="auto"/>
            <w:right w:val="none" w:sz="0" w:space="0" w:color="auto"/>
          </w:divBdr>
        </w:div>
        <w:div w:id="1966302797">
          <w:marLeft w:val="0"/>
          <w:marRight w:val="0"/>
          <w:marTop w:val="0"/>
          <w:marBottom w:val="0"/>
          <w:divBdr>
            <w:top w:val="none" w:sz="0" w:space="0" w:color="auto"/>
            <w:left w:val="none" w:sz="0" w:space="0" w:color="auto"/>
            <w:bottom w:val="none" w:sz="0" w:space="0" w:color="auto"/>
            <w:right w:val="none" w:sz="0" w:space="0" w:color="auto"/>
          </w:divBdr>
        </w:div>
        <w:div w:id="1966302798">
          <w:marLeft w:val="0"/>
          <w:marRight w:val="0"/>
          <w:marTop w:val="0"/>
          <w:marBottom w:val="0"/>
          <w:divBdr>
            <w:top w:val="none" w:sz="0" w:space="0" w:color="auto"/>
            <w:left w:val="none" w:sz="0" w:space="0" w:color="auto"/>
            <w:bottom w:val="none" w:sz="0" w:space="0" w:color="auto"/>
            <w:right w:val="none" w:sz="0" w:space="0" w:color="auto"/>
          </w:divBdr>
        </w:div>
        <w:div w:id="1966302799">
          <w:marLeft w:val="0"/>
          <w:marRight w:val="0"/>
          <w:marTop w:val="0"/>
          <w:marBottom w:val="0"/>
          <w:divBdr>
            <w:top w:val="none" w:sz="0" w:space="0" w:color="auto"/>
            <w:left w:val="none" w:sz="0" w:space="0" w:color="auto"/>
            <w:bottom w:val="none" w:sz="0" w:space="0" w:color="auto"/>
            <w:right w:val="none" w:sz="0" w:space="0" w:color="auto"/>
          </w:divBdr>
        </w:div>
        <w:div w:id="1966302800">
          <w:marLeft w:val="0"/>
          <w:marRight w:val="0"/>
          <w:marTop w:val="0"/>
          <w:marBottom w:val="0"/>
          <w:divBdr>
            <w:top w:val="none" w:sz="0" w:space="0" w:color="auto"/>
            <w:left w:val="none" w:sz="0" w:space="0" w:color="auto"/>
            <w:bottom w:val="none" w:sz="0" w:space="0" w:color="auto"/>
            <w:right w:val="none" w:sz="0" w:space="0" w:color="auto"/>
          </w:divBdr>
        </w:div>
        <w:div w:id="1966302801">
          <w:marLeft w:val="0"/>
          <w:marRight w:val="0"/>
          <w:marTop w:val="0"/>
          <w:marBottom w:val="0"/>
          <w:divBdr>
            <w:top w:val="none" w:sz="0" w:space="0" w:color="auto"/>
            <w:left w:val="none" w:sz="0" w:space="0" w:color="auto"/>
            <w:bottom w:val="none" w:sz="0" w:space="0" w:color="auto"/>
            <w:right w:val="none" w:sz="0" w:space="0" w:color="auto"/>
          </w:divBdr>
        </w:div>
        <w:div w:id="1966302802">
          <w:marLeft w:val="0"/>
          <w:marRight w:val="0"/>
          <w:marTop w:val="0"/>
          <w:marBottom w:val="0"/>
          <w:divBdr>
            <w:top w:val="none" w:sz="0" w:space="0" w:color="auto"/>
            <w:left w:val="none" w:sz="0" w:space="0" w:color="auto"/>
            <w:bottom w:val="none" w:sz="0" w:space="0" w:color="auto"/>
            <w:right w:val="none" w:sz="0" w:space="0" w:color="auto"/>
          </w:divBdr>
        </w:div>
        <w:div w:id="1966302803">
          <w:marLeft w:val="0"/>
          <w:marRight w:val="0"/>
          <w:marTop w:val="0"/>
          <w:marBottom w:val="0"/>
          <w:divBdr>
            <w:top w:val="none" w:sz="0" w:space="0" w:color="auto"/>
            <w:left w:val="none" w:sz="0" w:space="0" w:color="auto"/>
            <w:bottom w:val="none" w:sz="0" w:space="0" w:color="auto"/>
            <w:right w:val="none" w:sz="0" w:space="0" w:color="auto"/>
          </w:divBdr>
        </w:div>
        <w:div w:id="1966302804">
          <w:marLeft w:val="0"/>
          <w:marRight w:val="0"/>
          <w:marTop w:val="0"/>
          <w:marBottom w:val="0"/>
          <w:divBdr>
            <w:top w:val="none" w:sz="0" w:space="0" w:color="auto"/>
            <w:left w:val="none" w:sz="0" w:space="0" w:color="auto"/>
            <w:bottom w:val="none" w:sz="0" w:space="0" w:color="auto"/>
            <w:right w:val="none" w:sz="0" w:space="0" w:color="auto"/>
          </w:divBdr>
        </w:div>
        <w:div w:id="1966302805">
          <w:marLeft w:val="0"/>
          <w:marRight w:val="0"/>
          <w:marTop w:val="0"/>
          <w:marBottom w:val="0"/>
          <w:divBdr>
            <w:top w:val="none" w:sz="0" w:space="0" w:color="auto"/>
            <w:left w:val="none" w:sz="0" w:space="0" w:color="auto"/>
            <w:bottom w:val="none" w:sz="0" w:space="0" w:color="auto"/>
            <w:right w:val="none" w:sz="0" w:space="0" w:color="auto"/>
          </w:divBdr>
        </w:div>
        <w:div w:id="1966302806">
          <w:marLeft w:val="0"/>
          <w:marRight w:val="0"/>
          <w:marTop w:val="0"/>
          <w:marBottom w:val="0"/>
          <w:divBdr>
            <w:top w:val="none" w:sz="0" w:space="0" w:color="auto"/>
            <w:left w:val="none" w:sz="0" w:space="0" w:color="auto"/>
            <w:bottom w:val="none" w:sz="0" w:space="0" w:color="auto"/>
            <w:right w:val="none" w:sz="0" w:space="0" w:color="auto"/>
          </w:divBdr>
        </w:div>
        <w:div w:id="1966302807">
          <w:marLeft w:val="0"/>
          <w:marRight w:val="0"/>
          <w:marTop w:val="0"/>
          <w:marBottom w:val="0"/>
          <w:divBdr>
            <w:top w:val="none" w:sz="0" w:space="0" w:color="auto"/>
            <w:left w:val="none" w:sz="0" w:space="0" w:color="auto"/>
            <w:bottom w:val="none" w:sz="0" w:space="0" w:color="auto"/>
            <w:right w:val="none" w:sz="0" w:space="0" w:color="auto"/>
          </w:divBdr>
        </w:div>
        <w:div w:id="1966302808">
          <w:marLeft w:val="0"/>
          <w:marRight w:val="0"/>
          <w:marTop w:val="0"/>
          <w:marBottom w:val="0"/>
          <w:divBdr>
            <w:top w:val="none" w:sz="0" w:space="0" w:color="auto"/>
            <w:left w:val="none" w:sz="0" w:space="0" w:color="auto"/>
            <w:bottom w:val="none" w:sz="0" w:space="0" w:color="auto"/>
            <w:right w:val="none" w:sz="0" w:space="0" w:color="auto"/>
          </w:divBdr>
        </w:div>
        <w:div w:id="1966302809">
          <w:marLeft w:val="0"/>
          <w:marRight w:val="0"/>
          <w:marTop w:val="0"/>
          <w:marBottom w:val="0"/>
          <w:divBdr>
            <w:top w:val="none" w:sz="0" w:space="0" w:color="auto"/>
            <w:left w:val="none" w:sz="0" w:space="0" w:color="auto"/>
            <w:bottom w:val="none" w:sz="0" w:space="0" w:color="auto"/>
            <w:right w:val="none" w:sz="0" w:space="0" w:color="auto"/>
          </w:divBdr>
        </w:div>
        <w:div w:id="1966302810">
          <w:marLeft w:val="0"/>
          <w:marRight w:val="0"/>
          <w:marTop w:val="0"/>
          <w:marBottom w:val="0"/>
          <w:divBdr>
            <w:top w:val="none" w:sz="0" w:space="0" w:color="auto"/>
            <w:left w:val="none" w:sz="0" w:space="0" w:color="auto"/>
            <w:bottom w:val="none" w:sz="0" w:space="0" w:color="auto"/>
            <w:right w:val="none" w:sz="0" w:space="0" w:color="auto"/>
          </w:divBdr>
        </w:div>
        <w:div w:id="1966302811">
          <w:marLeft w:val="0"/>
          <w:marRight w:val="0"/>
          <w:marTop w:val="0"/>
          <w:marBottom w:val="0"/>
          <w:divBdr>
            <w:top w:val="none" w:sz="0" w:space="0" w:color="auto"/>
            <w:left w:val="none" w:sz="0" w:space="0" w:color="auto"/>
            <w:bottom w:val="none" w:sz="0" w:space="0" w:color="auto"/>
            <w:right w:val="none" w:sz="0" w:space="0" w:color="auto"/>
          </w:divBdr>
        </w:div>
        <w:div w:id="1966302812">
          <w:marLeft w:val="0"/>
          <w:marRight w:val="0"/>
          <w:marTop w:val="0"/>
          <w:marBottom w:val="0"/>
          <w:divBdr>
            <w:top w:val="none" w:sz="0" w:space="0" w:color="auto"/>
            <w:left w:val="none" w:sz="0" w:space="0" w:color="auto"/>
            <w:bottom w:val="none" w:sz="0" w:space="0" w:color="auto"/>
            <w:right w:val="none" w:sz="0" w:space="0" w:color="auto"/>
          </w:divBdr>
        </w:div>
        <w:div w:id="1966302813">
          <w:marLeft w:val="0"/>
          <w:marRight w:val="0"/>
          <w:marTop w:val="0"/>
          <w:marBottom w:val="0"/>
          <w:divBdr>
            <w:top w:val="none" w:sz="0" w:space="0" w:color="auto"/>
            <w:left w:val="none" w:sz="0" w:space="0" w:color="auto"/>
            <w:bottom w:val="none" w:sz="0" w:space="0" w:color="auto"/>
            <w:right w:val="none" w:sz="0" w:space="0" w:color="auto"/>
          </w:divBdr>
        </w:div>
        <w:div w:id="1966302814">
          <w:marLeft w:val="0"/>
          <w:marRight w:val="0"/>
          <w:marTop w:val="0"/>
          <w:marBottom w:val="0"/>
          <w:divBdr>
            <w:top w:val="none" w:sz="0" w:space="0" w:color="auto"/>
            <w:left w:val="none" w:sz="0" w:space="0" w:color="auto"/>
            <w:bottom w:val="none" w:sz="0" w:space="0" w:color="auto"/>
            <w:right w:val="none" w:sz="0" w:space="0" w:color="auto"/>
          </w:divBdr>
        </w:div>
        <w:div w:id="1966302815">
          <w:marLeft w:val="0"/>
          <w:marRight w:val="0"/>
          <w:marTop w:val="0"/>
          <w:marBottom w:val="0"/>
          <w:divBdr>
            <w:top w:val="none" w:sz="0" w:space="0" w:color="auto"/>
            <w:left w:val="none" w:sz="0" w:space="0" w:color="auto"/>
            <w:bottom w:val="none" w:sz="0" w:space="0" w:color="auto"/>
            <w:right w:val="none" w:sz="0" w:space="0" w:color="auto"/>
          </w:divBdr>
        </w:div>
        <w:div w:id="1966302816">
          <w:marLeft w:val="0"/>
          <w:marRight w:val="0"/>
          <w:marTop w:val="0"/>
          <w:marBottom w:val="0"/>
          <w:divBdr>
            <w:top w:val="none" w:sz="0" w:space="0" w:color="auto"/>
            <w:left w:val="none" w:sz="0" w:space="0" w:color="auto"/>
            <w:bottom w:val="none" w:sz="0" w:space="0" w:color="auto"/>
            <w:right w:val="none" w:sz="0" w:space="0" w:color="auto"/>
          </w:divBdr>
        </w:div>
        <w:div w:id="1966302817">
          <w:marLeft w:val="0"/>
          <w:marRight w:val="0"/>
          <w:marTop w:val="0"/>
          <w:marBottom w:val="0"/>
          <w:divBdr>
            <w:top w:val="none" w:sz="0" w:space="0" w:color="auto"/>
            <w:left w:val="none" w:sz="0" w:space="0" w:color="auto"/>
            <w:bottom w:val="none" w:sz="0" w:space="0" w:color="auto"/>
            <w:right w:val="none" w:sz="0" w:space="0" w:color="auto"/>
          </w:divBdr>
        </w:div>
        <w:div w:id="1966302818">
          <w:marLeft w:val="0"/>
          <w:marRight w:val="0"/>
          <w:marTop w:val="0"/>
          <w:marBottom w:val="0"/>
          <w:divBdr>
            <w:top w:val="none" w:sz="0" w:space="0" w:color="auto"/>
            <w:left w:val="none" w:sz="0" w:space="0" w:color="auto"/>
            <w:bottom w:val="none" w:sz="0" w:space="0" w:color="auto"/>
            <w:right w:val="none" w:sz="0" w:space="0" w:color="auto"/>
          </w:divBdr>
        </w:div>
        <w:div w:id="1966302819">
          <w:marLeft w:val="0"/>
          <w:marRight w:val="0"/>
          <w:marTop w:val="0"/>
          <w:marBottom w:val="0"/>
          <w:divBdr>
            <w:top w:val="none" w:sz="0" w:space="0" w:color="auto"/>
            <w:left w:val="none" w:sz="0" w:space="0" w:color="auto"/>
            <w:bottom w:val="none" w:sz="0" w:space="0" w:color="auto"/>
            <w:right w:val="none" w:sz="0" w:space="0" w:color="auto"/>
          </w:divBdr>
        </w:div>
        <w:div w:id="1966302820">
          <w:marLeft w:val="0"/>
          <w:marRight w:val="0"/>
          <w:marTop w:val="0"/>
          <w:marBottom w:val="0"/>
          <w:divBdr>
            <w:top w:val="none" w:sz="0" w:space="0" w:color="auto"/>
            <w:left w:val="none" w:sz="0" w:space="0" w:color="auto"/>
            <w:bottom w:val="none" w:sz="0" w:space="0" w:color="auto"/>
            <w:right w:val="none" w:sz="0" w:space="0" w:color="auto"/>
          </w:divBdr>
        </w:div>
        <w:div w:id="1966302821">
          <w:marLeft w:val="0"/>
          <w:marRight w:val="0"/>
          <w:marTop w:val="0"/>
          <w:marBottom w:val="0"/>
          <w:divBdr>
            <w:top w:val="none" w:sz="0" w:space="0" w:color="auto"/>
            <w:left w:val="none" w:sz="0" w:space="0" w:color="auto"/>
            <w:bottom w:val="none" w:sz="0" w:space="0" w:color="auto"/>
            <w:right w:val="none" w:sz="0" w:space="0" w:color="auto"/>
          </w:divBdr>
        </w:div>
        <w:div w:id="1966302822">
          <w:marLeft w:val="0"/>
          <w:marRight w:val="0"/>
          <w:marTop w:val="0"/>
          <w:marBottom w:val="0"/>
          <w:divBdr>
            <w:top w:val="none" w:sz="0" w:space="0" w:color="auto"/>
            <w:left w:val="none" w:sz="0" w:space="0" w:color="auto"/>
            <w:bottom w:val="none" w:sz="0" w:space="0" w:color="auto"/>
            <w:right w:val="none" w:sz="0" w:space="0" w:color="auto"/>
          </w:divBdr>
        </w:div>
        <w:div w:id="1966302823">
          <w:marLeft w:val="0"/>
          <w:marRight w:val="0"/>
          <w:marTop w:val="0"/>
          <w:marBottom w:val="0"/>
          <w:divBdr>
            <w:top w:val="none" w:sz="0" w:space="0" w:color="auto"/>
            <w:left w:val="none" w:sz="0" w:space="0" w:color="auto"/>
            <w:bottom w:val="none" w:sz="0" w:space="0" w:color="auto"/>
            <w:right w:val="none" w:sz="0" w:space="0" w:color="auto"/>
          </w:divBdr>
        </w:div>
        <w:div w:id="1966302824">
          <w:marLeft w:val="0"/>
          <w:marRight w:val="0"/>
          <w:marTop w:val="0"/>
          <w:marBottom w:val="0"/>
          <w:divBdr>
            <w:top w:val="none" w:sz="0" w:space="0" w:color="auto"/>
            <w:left w:val="none" w:sz="0" w:space="0" w:color="auto"/>
            <w:bottom w:val="none" w:sz="0" w:space="0" w:color="auto"/>
            <w:right w:val="none" w:sz="0" w:space="0" w:color="auto"/>
          </w:divBdr>
        </w:div>
        <w:div w:id="1966302825">
          <w:marLeft w:val="0"/>
          <w:marRight w:val="0"/>
          <w:marTop w:val="0"/>
          <w:marBottom w:val="0"/>
          <w:divBdr>
            <w:top w:val="none" w:sz="0" w:space="0" w:color="auto"/>
            <w:left w:val="none" w:sz="0" w:space="0" w:color="auto"/>
            <w:bottom w:val="none" w:sz="0" w:space="0" w:color="auto"/>
            <w:right w:val="none" w:sz="0" w:space="0" w:color="auto"/>
          </w:divBdr>
        </w:div>
        <w:div w:id="1966302826">
          <w:marLeft w:val="0"/>
          <w:marRight w:val="0"/>
          <w:marTop w:val="0"/>
          <w:marBottom w:val="0"/>
          <w:divBdr>
            <w:top w:val="none" w:sz="0" w:space="0" w:color="auto"/>
            <w:left w:val="none" w:sz="0" w:space="0" w:color="auto"/>
            <w:bottom w:val="none" w:sz="0" w:space="0" w:color="auto"/>
            <w:right w:val="none" w:sz="0" w:space="0" w:color="auto"/>
          </w:divBdr>
        </w:div>
        <w:div w:id="1966302827">
          <w:marLeft w:val="0"/>
          <w:marRight w:val="0"/>
          <w:marTop w:val="0"/>
          <w:marBottom w:val="0"/>
          <w:divBdr>
            <w:top w:val="none" w:sz="0" w:space="0" w:color="auto"/>
            <w:left w:val="none" w:sz="0" w:space="0" w:color="auto"/>
            <w:bottom w:val="none" w:sz="0" w:space="0" w:color="auto"/>
            <w:right w:val="none" w:sz="0" w:space="0" w:color="auto"/>
          </w:divBdr>
        </w:div>
        <w:div w:id="1966302828">
          <w:marLeft w:val="0"/>
          <w:marRight w:val="0"/>
          <w:marTop w:val="0"/>
          <w:marBottom w:val="0"/>
          <w:divBdr>
            <w:top w:val="none" w:sz="0" w:space="0" w:color="auto"/>
            <w:left w:val="none" w:sz="0" w:space="0" w:color="auto"/>
            <w:bottom w:val="none" w:sz="0" w:space="0" w:color="auto"/>
            <w:right w:val="none" w:sz="0" w:space="0" w:color="auto"/>
          </w:divBdr>
        </w:div>
        <w:div w:id="1966302829">
          <w:marLeft w:val="0"/>
          <w:marRight w:val="0"/>
          <w:marTop w:val="0"/>
          <w:marBottom w:val="0"/>
          <w:divBdr>
            <w:top w:val="none" w:sz="0" w:space="0" w:color="auto"/>
            <w:left w:val="none" w:sz="0" w:space="0" w:color="auto"/>
            <w:bottom w:val="none" w:sz="0" w:space="0" w:color="auto"/>
            <w:right w:val="none" w:sz="0" w:space="0" w:color="auto"/>
          </w:divBdr>
        </w:div>
        <w:div w:id="1966302830">
          <w:marLeft w:val="0"/>
          <w:marRight w:val="0"/>
          <w:marTop w:val="0"/>
          <w:marBottom w:val="0"/>
          <w:divBdr>
            <w:top w:val="none" w:sz="0" w:space="0" w:color="auto"/>
            <w:left w:val="none" w:sz="0" w:space="0" w:color="auto"/>
            <w:bottom w:val="none" w:sz="0" w:space="0" w:color="auto"/>
            <w:right w:val="none" w:sz="0" w:space="0" w:color="auto"/>
          </w:divBdr>
        </w:div>
        <w:div w:id="1966302831">
          <w:marLeft w:val="0"/>
          <w:marRight w:val="0"/>
          <w:marTop w:val="0"/>
          <w:marBottom w:val="0"/>
          <w:divBdr>
            <w:top w:val="none" w:sz="0" w:space="0" w:color="auto"/>
            <w:left w:val="none" w:sz="0" w:space="0" w:color="auto"/>
            <w:bottom w:val="none" w:sz="0" w:space="0" w:color="auto"/>
            <w:right w:val="none" w:sz="0" w:space="0" w:color="auto"/>
          </w:divBdr>
        </w:div>
        <w:div w:id="1966302832">
          <w:marLeft w:val="0"/>
          <w:marRight w:val="0"/>
          <w:marTop w:val="0"/>
          <w:marBottom w:val="0"/>
          <w:divBdr>
            <w:top w:val="none" w:sz="0" w:space="0" w:color="auto"/>
            <w:left w:val="none" w:sz="0" w:space="0" w:color="auto"/>
            <w:bottom w:val="none" w:sz="0" w:space="0" w:color="auto"/>
            <w:right w:val="none" w:sz="0" w:space="0" w:color="auto"/>
          </w:divBdr>
        </w:div>
        <w:div w:id="1966302833">
          <w:marLeft w:val="0"/>
          <w:marRight w:val="0"/>
          <w:marTop w:val="0"/>
          <w:marBottom w:val="0"/>
          <w:divBdr>
            <w:top w:val="none" w:sz="0" w:space="0" w:color="auto"/>
            <w:left w:val="none" w:sz="0" w:space="0" w:color="auto"/>
            <w:bottom w:val="none" w:sz="0" w:space="0" w:color="auto"/>
            <w:right w:val="none" w:sz="0" w:space="0" w:color="auto"/>
          </w:divBdr>
        </w:div>
        <w:div w:id="1966302834">
          <w:marLeft w:val="0"/>
          <w:marRight w:val="0"/>
          <w:marTop w:val="0"/>
          <w:marBottom w:val="0"/>
          <w:divBdr>
            <w:top w:val="none" w:sz="0" w:space="0" w:color="auto"/>
            <w:left w:val="none" w:sz="0" w:space="0" w:color="auto"/>
            <w:bottom w:val="none" w:sz="0" w:space="0" w:color="auto"/>
            <w:right w:val="none" w:sz="0" w:space="0" w:color="auto"/>
          </w:divBdr>
        </w:div>
        <w:div w:id="1966302835">
          <w:marLeft w:val="0"/>
          <w:marRight w:val="0"/>
          <w:marTop w:val="0"/>
          <w:marBottom w:val="0"/>
          <w:divBdr>
            <w:top w:val="none" w:sz="0" w:space="0" w:color="auto"/>
            <w:left w:val="none" w:sz="0" w:space="0" w:color="auto"/>
            <w:bottom w:val="none" w:sz="0" w:space="0" w:color="auto"/>
            <w:right w:val="none" w:sz="0" w:space="0" w:color="auto"/>
          </w:divBdr>
        </w:div>
        <w:div w:id="1966302836">
          <w:marLeft w:val="0"/>
          <w:marRight w:val="0"/>
          <w:marTop w:val="0"/>
          <w:marBottom w:val="0"/>
          <w:divBdr>
            <w:top w:val="none" w:sz="0" w:space="0" w:color="auto"/>
            <w:left w:val="none" w:sz="0" w:space="0" w:color="auto"/>
            <w:bottom w:val="none" w:sz="0" w:space="0" w:color="auto"/>
            <w:right w:val="none" w:sz="0" w:space="0" w:color="auto"/>
          </w:divBdr>
        </w:div>
        <w:div w:id="1966302837">
          <w:marLeft w:val="0"/>
          <w:marRight w:val="0"/>
          <w:marTop w:val="0"/>
          <w:marBottom w:val="0"/>
          <w:divBdr>
            <w:top w:val="none" w:sz="0" w:space="0" w:color="auto"/>
            <w:left w:val="none" w:sz="0" w:space="0" w:color="auto"/>
            <w:bottom w:val="none" w:sz="0" w:space="0" w:color="auto"/>
            <w:right w:val="none" w:sz="0" w:space="0" w:color="auto"/>
          </w:divBdr>
        </w:div>
        <w:div w:id="1966302838">
          <w:marLeft w:val="0"/>
          <w:marRight w:val="0"/>
          <w:marTop w:val="0"/>
          <w:marBottom w:val="0"/>
          <w:divBdr>
            <w:top w:val="none" w:sz="0" w:space="0" w:color="auto"/>
            <w:left w:val="none" w:sz="0" w:space="0" w:color="auto"/>
            <w:bottom w:val="none" w:sz="0" w:space="0" w:color="auto"/>
            <w:right w:val="none" w:sz="0" w:space="0" w:color="auto"/>
          </w:divBdr>
        </w:div>
        <w:div w:id="1966302839">
          <w:marLeft w:val="0"/>
          <w:marRight w:val="0"/>
          <w:marTop w:val="0"/>
          <w:marBottom w:val="0"/>
          <w:divBdr>
            <w:top w:val="none" w:sz="0" w:space="0" w:color="auto"/>
            <w:left w:val="none" w:sz="0" w:space="0" w:color="auto"/>
            <w:bottom w:val="none" w:sz="0" w:space="0" w:color="auto"/>
            <w:right w:val="none" w:sz="0" w:space="0" w:color="auto"/>
          </w:divBdr>
        </w:div>
        <w:div w:id="1966302840">
          <w:marLeft w:val="0"/>
          <w:marRight w:val="0"/>
          <w:marTop w:val="0"/>
          <w:marBottom w:val="0"/>
          <w:divBdr>
            <w:top w:val="none" w:sz="0" w:space="0" w:color="auto"/>
            <w:left w:val="none" w:sz="0" w:space="0" w:color="auto"/>
            <w:bottom w:val="none" w:sz="0" w:space="0" w:color="auto"/>
            <w:right w:val="none" w:sz="0" w:space="0" w:color="auto"/>
          </w:divBdr>
        </w:div>
        <w:div w:id="1966302841">
          <w:marLeft w:val="0"/>
          <w:marRight w:val="0"/>
          <w:marTop w:val="0"/>
          <w:marBottom w:val="0"/>
          <w:divBdr>
            <w:top w:val="none" w:sz="0" w:space="0" w:color="auto"/>
            <w:left w:val="none" w:sz="0" w:space="0" w:color="auto"/>
            <w:bottom w:val="none" w:sz="0" w:space="0" w:color="auto"/>
            <w:right w:val="none" w:sz="0" w:space="0" w:color="auto"/>
          </w:divBdr>
        </w:div>
        <w:div w:id="1966302842">
          <w:marLeft w:val="0"/>
          <w:marRight w:val="0"/>
          <w:marTop w:val="0"/>
          <w:marBottom w:val="0"/>
          <w:divBdr>
            <w:top w:val="none" w:sz="0" w:space="0" w:color="auto"/>
            <w:left w:val="none" w:sz="0" w:space="0" w:color="auto"/>
            <w:bottom w:val="none" w:sz="0" w:space="0" w:color="auto"/>
            <w:right w:val="none" w:sz="0" w:space="0" w:color="auto"/>
          </w:divBdr>
        </w:div>
        <w:div w:id="1966302843">
          <w:marLeft w:val="0"/>
          <w:marRight w:val="0"/>
          <w:marTop w:val="0"/>
          <w:marBottom w:val="0"/>
          <w:divBdr>
            <w:top w:val="none" w:sz="0" w:space="0" w:color="auto"/>
            <w:left w:val="none" w:sz="0" w:space="0" w:color="auto"/>
            <w:bottom w:val="none" w:sz="0" w:space="0" w:color="auto"/>
            <w:right w:val="none" w:sz="0" w:space="0" w:color="auto"/>
          </w:divBdr>
        </w:div>
        <w:div w:id="1966302844">
          <w:marLeft w:val="0"/>
          <w:marRight w:val="0"/>
          <w:marTop w:val="0"/>
          <w:marBottom w:val="0"/>
          <w:divBdr>
            <w:top w:val="none" w:sz="0" w:space="0" w:color="auto"/>
            <w:left w:val="none" w:sz="0" w:space="0" w:color="auto"/>
            <w:bottom w:val="none" w:sz="0" w:space="0" w:color="auto"/>
            <w:right w:val="none" w:sz="0" w:space="0" w:color="auto"/>
          </w:divBdr>
        </w:div>
        <w:div w:id="1966302845">
          <w:marLeft w:val="0"/>
          <w:marRight w:val="0"/>
          <w:marTop w:val="0"/>
          <w:marBottom w:val="0"/>
          <w:divBdr>
            <w:top w:val="none" w:sz="0" w:space="0" w:color="auto"/>
            <w:left w:val="none" w:sz="0" w:space="0" w:color="auto"/>
            <w:bottom w:val="none" w:sz="0" w:space="0" w:color="auto"/>
            <w:right w:val="none" w:sz="0" w:space="0" w:color="auto"/>
          </w:divBdr>
        </w:div>
        <w:div w:id="1966302846">
          <w:marLeft w:val="0"/>
          <w:marRight w:val="0"/>
          <w:marTop w:val="0"/>
          <w:marBottom w:val="0"/>
          <w:divBdr>
            <w:top w:val="none" w:sz="0" w:space="0" w:color="auto"/>
            <w:left w:val="none" w:sz="0" w:space="0" w:color="auto"/>
            <w:bottom w:val="none" w:sz="0" w:space="0" w:color="auto"/>
            <w:right w:val="none" w:sz="0" w:space="0" w:color="auto"/>
          </w:divBdr>
        </w:div>
        <w:div w:id="1966302847">
          <w:marLeft w:val="0"/>
          <w:marRight w:val="0"/>
          <w:marTop w:val="0"/>
          <w:marBottom w:val="0"/>
          <w:divBdr>
            <w:top w:val="none" w:sz="0" w:space="0" w:color="auto"/>
            <w:left w:val="none" w:sz="0" w:space="0" w:color="auto"/>
            <w:bottom w:val="none" w:sz="0" w:space="0" w:color="auto"/>
            <w:right w:val="none" w:sz="0" w:space="0" w:color="auto"/>
          </w:divBdr>
        </w:div>
        <w:div w:id="1966302848">
          <w:marLeft w:val="0"/>
          <w:marRight w:val="0"/>
          <w:marTop w:val="0"/>
          <w:marBottom w:val="0"/>
          <w:divBdr>
            <w:top w:val="none" w:sz="0" w:space="0" w:color="auto"/>
            <w:left w:val="none" w:sz="0" w:space="0" w:color="auto"/>
            <w:bottom w:val="none" w:sz="0" w:space="0" w:color="auto"/>
            <w:right w:val="none" w:sz="0" w:space="0" w:color="auto"/>
          </w:divBdr>
        </w:div>
        <w:div w:id="1966302849">
          <w:marLeft w:val="0"/>
          <w:marRight w:val="0"/>
          <w:marTop w:val="0"/>
          <w:marBottom w:val="0"/>
          <w:divBdr>
            <w:top w:val="none" w:sz="0" w:space="0" w:color="auto"/>
            <w:left w:val="none" w:sz="0" w:space="0" w:color="auto"/>
            <w:bottom w:val="none" w:sz="0" w:space="0" w:color="auto"/>
            <w:right w:val="none" w:sz="0" w:space="0" w:color="auto"/>
          </w:divBdr>
        </w:div>
        <w:div w:id="1966302850">
          <w:marLeft w:val="0"/>
          <w:marRight w:val="0"/>
          <w:marTop w:val="0"/>
          <w:marBottom w:val="0"/>
          <w:divBdr>
            <w:top w:val="none" w:sz="0" w:space="0" w:color="auto"/>
            <w:left w:val="none" w:sz="0" w:space="0" w:color="auto"/>
            <w:bottom w:val="none" w:sz="0" w:space="0" w:color="auto"/>
            <w:right w:val="none" w:sz="0" w:space="0" w:color="auto"/>
          </w:divBdr>
        </w:div>
        <w:div w:id="1966302851">
          <w:marLeft w:val="0"/>
          <w:marRight w:val="0"/>
          <w:marTop w:val="0"/>
          <w:marBottom w:val="0"/>
          <w:divBdr>
            <w:top w:val="none" w:sz="0" w:space="0" w:color="auto"/>
            <w:left w:val="none" w:sz="0" w:space="0" w:color="auto"/>
            <w:bottom w:val="none" w:sz="0" w:space="0" w:color="auto"/>
            <w:right w:val="none" w:sz="0" w:space="0" w:color="auto"/>
          </w:divBdr>
        </w:div>
        <w:div w:id="1966302852">
          <w:marLeft w:val="0"/>
          <w:marRight w:val="0"/>
          <w:marTop w:val="0"/>
          <w:marBottom w:val="0"/>
          <w:divBdr>
            <w:top w:val="none" w:sz="0" w:space="0" w:color="auto"/>
            <w:left w:val="none" w:sz="0" w:space="0" w:color="auto"/>
            <w:bottom w:val="none" w:sz="0" w:space="0" w:color="auto"/>
            <w:right w:val="none" w:sz="0" w:space="0" w:color="auto"/>
          </w:divBdr>
        </w:div>
        <w:div w:id="1966302853">
          <w:marLeft w:val="0"/>
          <w:marRight w:val="0"/>
          <w:marTop w:val="0"/>
          <w:marBottom w:val="0"/>
          <w:divBdr>
            <w:top w:val="none" w:sz="0" w:space="0" w:color="auto"/>
            <w:left w:val="none" w:sz="0" w:space="0" w:color="auto"/>
            <w:bottom w:val="none" w:sz="0" w:space="0" w:color="auto"/>
            <w:right w:val="none" w:sz="0" w:space="0" w:color="auto"/>
          </w:divBdr>
        </w:div>
        <w:div w:id="1966302854">
          <w:marLeft w:val="0"/>
          <w:marRight w:val="0"/>
          <w:marTop w:val="0"/>
          <w:marBottom w:val="0"/>
          <w:divBdr>
            <w:top w:val="none" w:sz="0" w:space="0" w:color="auto"/>
            <w:left w:val="none" w:sz="0" w:space="0" w:color="auto"/>
            <w:bottom w:val="none" w:sz="0" w:space="0" w:color="auto"/>
            <w:right w:val="none" w:sz="0" w:space="0" w:color="auto"/>
          </w:divBdr>
        </w:div>
        <w:div w:id="1966302855">
          <w:marLeft w:val="0"/>
          <w:marRight w:val="0"/>
          <w:marTop w:val="0"/>
          <w:marBottom w:val="0"/>
          <w:divBdr>
            <w:top w:val="none" w:sz="0" w:space="0" w:color="auto"/>
            <w:left w:val="none" w:sz="0" w:space="0" w:color="auto"/>
            <w:bottom w:val="none" w:sz="0" w:space="0" w:color="auto"/>
            <w:right w:val="none" w:sz="0" w:space="0" w:color="auto"/>
          </w:divBdr>
        </w:div>
        <w:div w:id="1966302856">
          <w:marLeft w:val="0"/>
          <w:marRight w:val="0"/>
          <w:marTop w:val="0"/>
          <w:marBottom w:val="0"/>
          <w:divBdr>
            <w:top w:val="none" w:sz="0" w:space="0" w:color="auto"/>
            <w:left w:val="none" w:sz="0" w:space="0" w:color="auto"/>
            <w:bottom w:val="none" w:sz="0" w:space="0" w:color="auto"/>
            <w:right w:val="none" w:sz="0" w:space="0" w:color="auto"/>
          </w:divBdr>
        </w:div>
        <w:div w:id="1966302857">
          <w:marLeft w:val="0"/>
          <w:marRight w:val="0"/>
          <w:marTop w:val="0"/>
          <w:marBottom w:val="0"/>
          <w:divBdr>
            <w:top w:val="none" w:sz="0" w:space="0" w:color="auto"/>
            <w:left w:val="none" w:sz="0" w:space="0" w:color="auto"/>
            <w:bottom w:val="none" w:sz="0" w:space="0" w:color="auto"/>
            <w:right w:val="none" w:sz="0" w:space="0" w:color="auto"/>
          </w:divBdr>
        </w:div>
        <w:div w:id="1966302858">
          <w:marLeft w:val="0"/>
          <w:marRight w:val="0"/>
          <w:marTop w:val="0"/>
          <w:marBottom w:val="0"/>
          <w:divBdr>
            <w:top w:val="none" w:sz="0" w:space="0" w:color="auto"/>
            <w:left w:val="none" w:sz="0" w:space="0" w:color="auto"/>
            <w:bottom w:val="none" w:sz="0" w:space="0" w:color="auto"/>
            <w:right w:val="none" w:sz="0" w:space="0" w:color="auto"/>
          </w:divBdr>
        </w:div>
        <w:div w:id="1966302859">
          <w:marLeft w:val="0"/>
          <w:marRight w:val="0"/>
          <w:marTop w:val="0"/>
          <w:marBottom w:val="0"/>
          <w:divBdr>
            <w:top w:val="none" w:sz="0" w:space="0" w:color="auto"/>
            <w:left w:val="none" w:sz="0" w:space="0" w:color="auto"/>
            <w:bottom w:val="none" w:sz="0" w:space="0" w:color="auto"/>
            <w:right w:val="none" w:sz="0" w:space="0" w:color="auto"/>
          </w:divBdr>
        </w:div>
        <w:div w:id="1966302860">
          <w:marLeft w:val="0"/>
          <w:marRight w:val="0"/>
          <w:marTop w:val="0"/>
          <w:marBottom w:val="0"/>
          <w:divBdr>
            <w:top w:val="none" w:sz="0" w:space="0" w:color="auto"/>
            <w:left w:val="none" w:sz="0" w:space="0" w:color="auto"/>
            <w:bottom w:val="none" w:sz="0" w:space="0" w:color="auto"/>
            <w:right w:val="none" w:sz="0" w:space="0" w:color="auto"/>
          </w:divBdr>
        </w:div>
        <w:div w:id="1966302861">
          <w:marLeft w:val="0"/>
          <w:marRight w:val="0"/>
          <w:marTop w:val="0"/>
          <w:marBottom w:val="0"/>
          <w:divBdr>
            <w:top w:val="none" w:sz="0" w:space="0" w:color="auto"/>
            <w:left w:val="none" w:sz="0" w:space="0" w:color="auto"/>
            <w:bottom w:val="none" w:sz="0" w:space="0" w:color="auto"/>
            <w:right w:val="none" w:sz="0" w:space="0" w:color="auto"/>
          </w:divBdr>
        </w:div>
        <w:div w:id="1966302862">
          <w:marLeft w:val="0"/>
          <w:marRight w:val="0"/>
          <w:marTop w:val="0"/>
          <w:marBottom w:val="0"/>
          <w:divBdr>
            <w:top w:val="none" w:sz="0" w:space="0" w:color="auto"/>
            <w:left w:val="none" w:sz="0" w:space="0" w:color="auto"/>
            <w:bottom w:val="none" w:sz="0" w:space="0" w:color="auto"/>
            <w:right w:val="none" w:sz="0" w:space="0" w:color="auto"/>
          </w:divBdr>
        </w:div>
        <w:div w:id="1966302863">
          <w:marLeft w:val="0"/>
          <w:marRight w:val="0"/>
          <w:marTop w:val="0"/>
          <w:marBottom w:val="0"/>
          <w:divBdr>
            <w:top w:val="none" w:sz="0" w:space="0" w:color="auto"/>
            <w:left w:val="none" w:sz="0" w:space="0" w:color="auto"/>
            <w:bottom w:val="none" w:sz="0" w:space="0" w:color="auto"/>
            <w:right w:val="none" w:sz="0" w:space="0" w:color="auto"/>
          </w:divBdr>
        </w:div>
        <w:div w:id="1966302864">
          <w:marLeft w:val="0"/>
          <w:marRight w:val="0"/>
          <w:marTop w:val="0"/>
          <w:marBottom w:val="0"/>
          <w:divBdr>
            <w:top w:val="none" w:sz="0" w:space="0" w:color="auto"/>
            <w:left w:val="none" w:sz="0" w:space="0" w:color="auto"/>
            <w:bottom w:val="none" w:sz="0" w:space="0" w:color="auto"/>
            <w:right w:val="none" w:sz="0" w:space="0" w:color="auto"/>
          </w:divBdr>
        </w:div>
        <w:div w:id="1966302865">
          <w:marLeft w:val="0"/>
          <w:marRight w:val="0"/>
          <w:marTop w:val="0"/>
          <w:marBottom w:val="0"/>
          <w:divBdr>
            <w:top w:val="none" w:sz="0" w:space="0" w:color="auto"/>
            <w:left w:val="none" w:sz="0" w:space="0" w:color="auto"/>
            <w:bottom w:val="none" w:sz="0" w:space="0" w:color="auto"/>
            <w:right w:val="none" w:sz="0" w:space="0" w:color="auto"/>
          </w:divBdr>
        </w:div>
        <w:div w:id="1966302866">
          <w:marLeft w:val="0"/>
          <w:marRight w:val="0"/>
          <w:marTop w:val="0"/>
          <w:marBottom w:val="0"/>
          <w:divBdr>
            <w:top w:val="none" w:sz="0" w:space="0" w:color="auto"/>
            <w:left w:val="none" w:sz="0" w:space="0" w:color="auto"/>
            <w:bottom w:val="none" w:sz="0" w:space="0" w:color="auto"/>
            <w:right w:val="none" w:sz="0" w:space="0" w:color="auto"/>
          </w:divBdr>
        </w:div>
        <w:div w:id="1966302867">
          <w:marLeft w:val="0"/>
          <w:marRight w:val="0"/>
          <w:marTop w:val="0"/>
          <w:marBottom w:val="0"/>
          <w:divBdr>
            <w:top w:val="none" w:sz="0" w:space="0" w:color="auto"/>
            <w:left w:val="none" w:sz="0" w:space="0" w:color="auto"/>
            <w:bottom w:val="none" w:sz="0" w:space="0" w:color="auto"/>
            <w:right w:val="none" w:sz="0" w:space="0" w:color="auto"/>
          </w:divBdr>
        </w:div>
        <w:div w:id="1966302868">
          <w:marLeft w:val="0"/>
          <w:marRight w:val="0"/>
          <w:marTop w:val="0"/>
          <w:marBottom w:val="0"/>
          <w:divBdr>
            <w:top w:val="none" w:sz="0" w:space="0" w:color="auto"/>
            <w:left w:val="none" w:sz="0" w:space="0" w:color="auto"/>
            <w:bottom w:val="none" w:sz="0" w:space="0" w:color="auto"/>
            <w:right w:val="none" w:sz="0" w:space="0" w:color="auto"/>
          </w:divBdr>
        </w:div>
        <w:div w:id="1966302869">
          <w:marLeft w:val="0"/>
          <w:marRight w:val="0"/>
          <w:marTop w:val="0"/>
          <w:marBottom w:val="0"/>
          <w:divBdr>
            <w:top w:val="none" w:sz="0" w:space="0" w:color="auto"/>
            <w:left w:val="none" w:sz="0" w:space="0" w:color="auto"/>
            <w:bottom w:val="none" w:sz="0" w:space="0" w:color="auto"/>
            <w:right w:val="none" w:sz="0" w:space="0" w:color="auto"/>
          </w:divBdr>
        </w:div>
        <w:div w:id="1966302870">
          <w:marLeft w:val="0"/>
          <w:marRight w:val="0"/>
          <w:marTop w:val="0"/>
          <w:marBottom w:val="0"/>
          <w:divBdr>
            <w:top w:val="none" w:sz="0" w:space="0" w:color="auto"/>
            <w:left w:val="none" w:sz="0" w:space="0" w:color="auto"/>
            <w:bottom w:val="none" w:sz="0" w:space="0" w:color="auto"/>
            <w:right w:val="none" w:sz="0" w:space="0" w:color="auto"/>
          </w:divBdr>
        </w:div>
        <w:div w:id="1966302871">
          <w:marLeft w:val="0"/>
          <w:marRight w:val="0"/>
          <w:marTop w:val="0"/>
          <w:marBottom w:val="0"/>
          <w:divBdr>
            <w:top w:val="none" w:sz="0" w:space="0" w:color="auto"/>
            <w:left w:val="none" w:sz="0" w:space="0" w:color="auto"/>
            <w:bottom w:val="none" w:sz="0" w:space="0" w:color="auto"/>
            <w:right w:val="none" w:sz="0" w:space="0" w:color="auto"/>
          </w:divBdr>
        </w:div>
        <w:div w:id="1966302872">
          <w:marLeft w:val="0"/>
          <w:marRight w:val="0"/>
          <w:marTop w:val="0"/>
          <w:marBottom w:val="0"/>
          <w:divBdr>
            <w:top w:val="none" w:sz="0" w:space="0" w:color="auto"/>
            <w:left w:val="none" w:sz="0" w:space="0" w:color="auto"/>
            <w:bottom w:val="none" w:sz="0" w:space="0" w:color="auto"/>
            <w:right w:val="none" w:sz="0" w:space="0" w:color="auto"/>
          </w:divBdr>
        </w:div>
        <w:div w:id="1966302873">
          <w:marLeft w:val="0"/>
          <w:marRight w:val="0"/>
          <w:marTop w:val="0"/>
          <w:marBottom w:val="0"/>
          <w:divBdr>
            <w:top w:val="none" w:sz="0" w:space="0" w:color="auto"/>
            <w:left w:val="none" w:sz="0" w:space="0" w:color="auto"/>
            <w:bottom w:val="none" w:sz="0" w:space="0" w:color="auto"/>
            <w:right w:val="none" w:sz="0" w:space="0" w:color="auto"/>
          </w:divBdr>
        </w:div>
        <w:div w:id="1966302874">
          <w:marLeft w:val="0"/>
          <w:marRight w:val="0"/>
          <w:marTop w:val="0"/>
          <w:marBottom w:val="0"/>
          <w:divBdr>
            <w:top w:val="none" w:sz="0" w:space="0" w:color="auto"/>
            <w:left w:val="none" w:sz="0" w:space="0" w:color="auto"/>
            <w:bottom w:val="none" w:sz="0" w:space="0" w:color="auto"/>
            <w:right w:val="none" w:sz="0" w:space="0" w:color="auto"/>
          </w:divBdr>
        </w:div>
        <w:div w:id="1966302875">
          <w:marLeft w:val="0"/>
          <w:marRight w:val="0"/>
          <w:marTop w:val="0"/>
          <w:marBottom w:val="0"/>
          <w:divBdr>
            <w:top w:val="none" w:sz="0" w:space="0" w:color="auto"/>
            <w:left w:val="none" w:sz="0" w:space="0" w:color="auto"/>
            <w:bottom w:val="none" w:sz="0" w:space="0" w:color="auto"/>
            <w:right w:val="none" w:sz="0" w:space="0" w:color="auto"/>
          </w:divBdr>
        </w:div>
        <w:div w:id="1966302876">
          <w:marLeft w:val="0"/>
          <w:marRight w:val="0"/>
          <w:marTop w:val="0"/>
          <w:marBottom w:val="0"/>
          <w:divBdr>
            <w:top w:val="none" w:sz="0" w:space="0" w:color="auto"/>
            <w:left w:val="none" w:sz="0" w:space="0" w:color="auto"/>
            <w:bottom w:val="none" w:sz="0" w:space="0" w:color="auto"/>
            <w:right w:val="none" w:sz="0" w:space="0" w:color="auto"/>
          </w:divBdr>
        </w:div>
        <w:div w:id="1966302877">
          <w:marLeft w:val="0"/>
          <w:marRight w:val="0"/>
          <w:marTop w:val="0"/>
          <w:marBottom w:val="0"/>
          <w:divBdr>
            <w:top w:val="none" w:sz="0" w:space="0" w:color="auto"/>
            <w:left w:val="none" w:sz="0" w:space="0" w:color="auto"/>
            <w:bottom w:val="none" w:sz="0" w:space="0" w:color="auto"/>
            <w:right w:val="none" w:sz="0" w:space="0" w:color="auto"/>
          </w:divBdr>
        </w:div>
        <w:div w:id="1966302878">
          <w:marLeft w:val="0"/>
          <w:marRight w:val="0"/>
          <w:marTop w:val="0"/>
          <w:marBottom w:val="0"/>
          <w:divBdr>
            <w:top w:val="none" w:sz="0" w:space="0" w:color="auto"/>
            <w:left w:val="none" w:sz="0" w:space="0" w:color="auto"/>
            <w:bottom w:val="none" w:sz="0" w:space="0" w:color="auto"/>
            <w:right w:val="none" w:sz="0" w:space="0" w:color="auto"/>
          </w:divBdr>
        </w:div>
      </w:divsChild>
    </w:div>
    <w:div w:id="21214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lakorda.com/lakorda/?%D0%9D%D0%9A_1968&amp;isdoc=1&amp;fromiframe=1&amp;fromdb=0&amp;fromid=1913163&amp;to=%D1%87%D0%BB313" TargetMode="External"/><Relationship Id="rId18" Type="http://schemas.openxmlformats.org/officeDocument/2006/relationships/hyperlink" Target="javascript:top.navigateDocument('&#1058;&#1047;_1991" TargetMode="External"/><Relationship Id="rId26" Type="http://schemas.openxmlformats.org/officeDocument/2006/relationships/hyperlink" Target="javascript:top.navigateDocument('&#1058;&#1047;_1991" TargetMode="External"/><Relationship Id="rId39" Type="http://schemas.openxmlformats.org/officeDocument/2006/relationships/hyperlink" Target="javascript:top.navigateDocument('&#1047;&#1047;&#1050;_2008_99213');" TargetMode="External"/><Relationship Id="rId21" Type="http://schemas.openxmlformats.org/officeDocument/2006/relationships/hyperlink" Target="javascript:top.navigateDocument('&#1058;&#1047;_1991');" TargetMode="External"/><Relationship Id="rId34" Type="http://schemas.openxmlformats.org/officeDocument/2006/relationships/hyperlink" Target="javascript:top.doccontent_selector.fnNavigate('&#1095;&#1083;122&#1075;_&#1072;&#1083;1_&#1090;2');" TargetMode="External"/><Relationship Id="rId42" Type="http://schemas.openxmlformats.org/officeDocument/2006/relationships/hyperlink" Target="javascript:top.doccontent_selector.fnNavigate('&#1095;&#1083;8_&#1072;&#1083;2');" TargetMode="External"/><Relationship Id="rId47" Type="http://schemas.openxmlformats.org/officeDocument/2006/relationships/hyperlink" Target="apis://NORM|40377|8|42|/" TargetMode="External"/><Relationship Id="rId50" Type="http://schemas.openxmlformats.org/officeDocument/2006/relationships/package" Target="embeddings/Microsoft_Visio_Drawing1111111111111111111111111111.vsdx"/><Relationship Id="rId55" Type="http://schemas.openxmlformats.org/officeDocument/2006/relationships/hyperlink" Target="http://web.lakorda.com/lakorda/?%D0%9D%D0%9A_1968&amp;isdoc=1&amp;fromiframe=1&amp;fromdb=0&amp;fromid=1913163&amp;to=%D1%87%D0%BB31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top.navigateDocument('&#1058;&#1047;_1991" TargetMode="External"/><Relationship Id="rId20" Type="http://schemas.openxmlformats.org/officeDocument/2006/relationships/hyperlink" Target="javascript:top.navigateDocument('&#1058;&#1047;_1991" TargetMode="External"/><Relationship Id="rId29" Type="http://schemas.openxmlformats.org/officeDocument/2006/relationships/hyperlink" Target="javascript:top.navigateDocument('&#1058;&#1047;_1991');" TargetMode="External"/><Relationship Id="rId41" Type="http://schemas.openxmlformats.org/officeDocument/2006/relationships/hyperlink" Target="javascript:top.doccontent_selector.fnNavigate('&#1095;&#1083;68_&#1072;&#1083;11');" TargetMode="External"/><Relationship Id="rId54" Type="http://schemas.openxmlformats.org/officeDocument/2006/relationships/hyperlink" Target="javascript:top.navigateDocument('&#1053;&#1050;_196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top.navigateDocument('&#1053;&#1050;_1968" TargetMode="External"/><Relationship Id="rId24" Type="http://schemas.openxmlformats.org/officeDocument/2006/relationships/hyperlink" Target="javascript:top.navigateDocument('&#1058;&#1047;_1991" TargetMode="External"/><Relationship Id="rId32" Type="http://schemas.openxmlformats.org/officeDocument/2006/relationships/hyperlink" Target="javascript:top.navigateDocument('&#1047;&#1050;_2006_77407" TargetMode="External"/><Relationship Id="rId37" Type="http://schemas.openxmlformats.org/officeDocument/2006/relationships/hyperlink" Target="javascript:top.doccontent_selector.fnNavigate('&#1095;&#1083;29_&#1072;&#1083;2');" TargetMode="External"/><Relationship Id="rId40" Type="http://schemas.openxmlformats.org/officeDocument/2006/relationships/hyperlink" Target="http://www.mfa.bg/pages/30/index.html" TargetMode="External"/><Relationship Id="rId45" Type="http://schemas.openxmlformats.org/officeDocument/2006/relationships/hyperlink" Target="javascript:top.doccontent_selector.fnNavigate('&#1095;&#1083;47_&#1072;&#1083;5');" TargetMode="External"/><Relationship Id="rId53" Type="http://schemas.openxmlformats.org/officeDocument/2006/relationships/hyperlink" Target="javascript:top.navigateDocument('&#1053;&#1050;_1968" TargetMode="External"/><Relationship Id="rId58" Type="http://schemas.openxmlformats.org/officeDocument/2006/relationships/hyperlink" Target="javascript:Navigate('&#1095;&#1083;47_&#1072;&#1083;2_&#1090;4');" TargetMode="Externa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javascript:top.navigateDocument('&#1058;&#1047;_1991" TargetMode="External"/><Relationship Id="rId23" Type="http://schemas.openxmlformats.org/officeDocument/2006/relationships/hyperlink" Target="javascript:top.navigateDocument('&#1058;&#1047;_1991');" TargetMode="External"/><Relationship Id="rId28" Type="http://schemas.openxmlformats.org/officeDocument/2006/relationships/hyperlink" Target="javascript:top.navigateDocument('&#1058;&#1047;_1991" TargetMode="External"/><Relationship Id="rId36" Type="http://schemas.openxmlformats.org/officeDocument/2006/relationships/hyperlink" Target="javascript:top.doccontent_selector.fnNavigate('&#1095;&#1083;27&#1072;_&#1072;&#1083;3');" TargetMode="External"/><Relationship Id="rId49" Type="http://schemas.openxmlformats.org/officeDocument/2006/relationships/image" Target="media/image1.emf"/><Relationship Id="rId57" Type="http://schemas.openxmlformats.org/officeDocument/2006/relationships/hyperlink" Target="http://web.apis.bg/p.php?i=204216" TargetMode="External"/><Relationship Id="rId61" Type="http://schemas.openxmlformats.org/officeDocument/2006/relationships/footer" Target="footer1.xml"/><Relationship Id="rId10" Type="http://schemas.openxmlformats.org/officeDocument/2006/relationships/hyperlink" Target="javascript:top.navigateDocument('&#1053;&#1050;_1968');" TargetMode="External"/><Relationship Id="rId19" Type="http://schemas.openxmlformats.org/officeDocument/2006/relationships/hyperlink" Target="javascript:top.navigateDocument('&#1058;&#1047;_1991');" TargetMode="External"/><Relationship Id="rId31" Type="http://schemas.openxmlformats.org/officeDocument/2006/relationships/hyperlink" Target="http://www.mfa.bg/bg/events/182/40/4055/index.html" TargetMode="External"/><Relationship Id="rId44" Type="http://schemas.openxmlformats.org/officeDocument/2006/relationships/hyperlink" Target="javascript:top.doccontent_selector.fnNavigate('&#1095;&#1083;42_&#1072;&#1083;1');" TargetMode="External"/><Relationship Id="rId52" Type="http://schemas.openxmlformats.org/officeDocument/2006/relationships/hyperlink" Target="javascript:top.navigateDocument('&#1053;&#1050;_1968');"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top.navigateDocument('&#1053;&#1050;_1968" TargetMode="External"/><Relationship Id="rId14" Type="http://schemas.openxmlformats.org/officeDocument/2006/relationships/hyperlink" Target="http://web.lakorda.com/lakorda/?%D0%9D%D0%9A_1968&amp;isdoc=1&amp;fromiframe=1&amp;fromdb=0&amp;fromid=1913163" TargetMode="External"/><Relationship Id="rId22" Type="http://schemas.openxmlformats.org/officeDocument/2006/relationships/hyperlink" Target="javascript:top.navigateDocument('&#1058;&#1047;_1991" TargetMode="External"/><Relationship Id="rId27" Type="http://schemas.openxmlformats.org/officeDocument/2006/relationships/hyperlink" Target="javascript:top.navigateDocument('&#1058;&#1047;_1991');" TargetMode="External"/><Relationship Id="rId30" Type="http://schemas.openxmlformats.org/officeDocument/2006/relationships/hyperlink" Target="javascript:top.doccontent_selector.fnNavigate('&#1095;&#1083;47_&#1072;&#1083;4_&#1090;1-7');" TargetMode="External"/><Relationship Id="rId35" Type="http://schemas.openxmlformats.org/officeDocument/2006/relationships/hyperlink" Target="javascript:top.doccontent_selector.fnNavigate('&#1095;&#1083;62_&#1072;&#1083;1_&#1090;2');" TargetMode="External"/><Relationship Id="rId43" Type="http://schemas.openxmlformats.org/officeDocument/2006/relationships/hyperlink" Target="javascript:Navigate('&#1095;&#1083;22&#1073;_&#1072;&#1083;3');" TargetMode="External"/><Relationship Id="rId48" Type="http://schemas.openxmlformats.org/officeDocument/2006/relationships/hyperlink" Target="apis://NORM|40377|8|47|/" TargetMode="External"/><Relationship Id="rId56" Type="http://schemas.openxmlformats.org/officeDocument/2006/relationships/hyperlink" Target="http://web.lakorda.com/lakorda/?%D0%9D%D0%9A_1968&amp;isdoc=1&amp;fromiframe=1&amp;fromdb=0&amp;fromid=1913163" TargetMode="External"/><Relationship Id="rId8" Type="http://schemas.openxmlformats.org/officeDocument/2006/relationships/hyperlink" Target="http://web.apis.bg/p.php?i=204216" TargetMode="External"/><Relationship Id="rId51" Type="http://schemas.openxmlformats.org/officeDocument/2006/relationships/hyperlink" Target="javascript:top.navigateDocument('&#1053;&#1050;_1968" TargetMode="External"/><Relationship Id="rId3" Type="http://schemas.openxmlformats.org/officeDocument/2006/relationships/styles" Target="styles.xml"/><Relationship Id="rId12" Type="http://schemas.openxmlformats.org/officeDocument/2006/relationships/hyperlink" Target="javascript:top.navigateDocument('&#1053;&#1050;_1968');" TargetMode="External"/><Relationship Id="rId17" Type="http://schemas.openxmlformats.org/officeDocument/2006/relationships/hyperlink" Target="javascript:top.navigateDocument('&#1058;&#1047;_1991');" TargetMode="External"/><Relationship Id="rId25" Type="http://schemas.openxmlformats.org/officeDocument/2006/relationships/hyperlink" Target="javascript:top.navigateDocument('&#1058;&#1047;_1991');" TargetMode="External"/><Relationship Id="rId33" Type="http://schemas.openxmlformats.org/officeDocument/2006/relationships/hyperlink" Target="javascript:top.navigateDocument('&#1047;&#1050;_2006_77407');" TargetMode="External"/><Relationship Id="rId38" Type="http://schemas.openxmlformats.org/officeDocument/2006/relationships/hyperlink" Target="javascript:top.navigateDocument('&#1047;&#1047;&#1050;_2008_99213" TargetMode="External"/><Relationship Id="rId46" Type="http://schemas.openxmlformats.org/officeDocument/2006/relationships/hyperlink" Target="apis://NORM|40377|8|47|/" TargetMode="External"/><Relationship Id="rId59" Type="http://schemas.openxmlformats.org/officeDocument/2006/relationships/hyperlink" Target="javascript:Navigate('&#1095;&#1083;47_&#1072;&#1083;2_&#109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BC57A-2E32-4511-9C48-40F42A9B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81</Pages>
  <Words>19022</Words>
  <Characters>108430</Characters>
  <Application>Microsoft Office Word</Application>
  <DocSecurity>0</DocSecurity>
  <Lines>903</Lines>
  <Paragraphs>254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ДОКУМЕНТАЦИЯ</vt:lpstr>
      <vt:lpstr>ДОКУМЕНТАЦИЯ</vt:lpstr>
    </vt:vector>
  </TitlesOfParts>
  <Company>[]</Company>
  <LinksUpToDate>false</LinksUpToDate>
  <CharactersWithSpaces>127198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creator>m.aleksieva</dc:creator>
  <cp:lastModifiedBy>dkostadinova</cp:lastModifiedBy>
  <cp:revision>595</cp:revision>
  <cp:lastPrinted>2015-08-04T13:08:00Z</cp:lastPrinted>
  <dcterms:created xsi:type="dcterms:W3CDTF">2014-10-20T13:25:00Z</dcterms:created>
  <dcterms:modified xsi:type="dcterms:W3CDTF">2015-08-27T09:20:00Z</dcterms:modified>
</cp:coreProperties>
</file>